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142E" w:rsidRPr="00BE0222" w:rsidRDefault="00BE0222" w:rsidP="008460FE">
      <w:pPr>
        <w:spacing w:line="240" w:lineRule="auto"/>
        <w:jc w:val="center"/>
        <w:rPr>
          <w:b/>
          <w:sz w:val="28"/>
          <w:szCs w:val="28"/>
        </w:rPr>
      </w:pPr>
      <w:r w:rsidRPr="00BE0222">
        <w:rPr>
          <w:b/>
          <w:sz w:val="28"/>
          <w:szCs w:val="28"/>
        </w:rPr>
        <w:t>Event Participation &amp; Performance Analytics Dashboard</w:t>
      </w:r>
    </w:p>
    <w:p w:rsidR="00BE0222" w:rsidRDefault="00BE0222" w:rsidP="008460FE">
      <w:pPr>
        <w:spacing w:line="240" w:lineRule="auto"/>
        <w:jc w:val="center"/>
        <w:rPr>
          <w:b/>
          <w:sz w:val="24"/>
          <w:szCs w:val="24"/>
        </w:rPr>
      </w:pPr>
      <w:r w:rsidRPr="00BE0222">
        <w:rPr>
          <w:b/>
          <w:sz w:val="24"/>
          <w:szCs w:val="24"/>
        </w:rPr>
        <w:t>Tools: Excel | Power BI | DAX</w:t>
      </w:r>
    </w:p>
    <w:p w:rsidR="00BE0222" w:rsidRDefault="00BE0222" w:rsidP="00BE0222">
      <w:pPr>
        <w:jc w:val="center"/>
        <w:rPr>
          <w:b/>
          <w:sz w:val="24"/>
          <w:szCs w:val="24"/>
        </w:rPr>
      </w:pPr>
    </w:p>
    <w:p w:rsidR="00BE0222" w:rsidRPr="00BE0222" w:rsidRDefault="00BE0222" w:rsidP="00BE0222">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BE0222">
        <w:rPr>
          <w:rFonts w:ascii="Times New Roman" w:eastAsia="Times New Roman" w:hAnsi="Times New Roman" w:cs="Times New Roman"/>
          <w:b/>
          <w:bCs/>
          <w:sz w:val="27"/>
          <w:szCs w:val="27"/>
        </w:rPr>
        <w:t>Project Overview</w:t>
      </w:r>
    </w:p>
    <w:p w:rsidR="00BE0222" w:rsidRPr="00BE0222" w:rsidRDefault="00BE0222" w:rsidP="00BE0222">
      <w:pPr>
        <w:spacing w:before="100" w:beforeAutospacing="1" w:after="100" w:afterAutospacing="1" w:line="240" w:lineRule="auto"/>
        <w:jc w:val="both"/>
        <w:rPr>
          <w:rFonts w:ascii="Times New Roman" w:eastAsia="Times New Roman" w:hAnsi="Times New Roman" w:cs="Times New Roman"/>
          <w:sz w:val="24"/>
          <w:szCs w:val="24"/>
        </w:rPr>
      </w:pPr>
      <w:r w:rsidRPr="00BE0222">
        <w:rPr>
          <w:rFonts w:ascii="Times New Roman" w:eastAsia="Times New Roman" w:hAnsi="Times New Roman" w:cs="Times New Roman"/>
          <w:sz w:val="24"/>
          <w:szCs w:val="24"/>
        </w:rPr>
        <w:t>This project analyzes event registration and attendance data to understand participation patterns and event performance. The dashboard helps management identify which events attract more registrations, how participation varies across departments and cities, and how effectively registrations convert into actual attendance.</w:t>
      </w:r>
    </w:p>
    <w:p w:rsidR="00BE0222" w:rsidRPr="00BE0222" w:rsidRDefault="00BE0222" w:rsidP="00BE0222">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BE0222">
        <w:rPr>
          <w:rFonts w:ascii="Times New Roman" w:eastAsia="Times New Roman" w:hAnsi="Times New Roman" w:cs="Times New Roman"/>
          <w:b/>
          <w:bCs/>
          <w:sz w:val="27"/>
          <w:szCs w:val="27"/>
        </w:rPr>
        <w:t>Business Objective</w:t>
      </w:r>
    </w:p>
    <w:p w:rsidR="00BE0222" w:rsidRDefault="00BE0222" w:rsidP="00BE0222">
      <w:pPr>
        <w:spacing w:before="100" w:beforeAutospacing="1" w:after="100" w:afterAutospacing="1" w:line="240" w:lineRule="auto"/>
        <w:jc w:val="both"/>
        <w:rPr>
          <w:rFonts w:ascii="Times New Roman" w:eastAsia="Times New Roman" w:hAnsi="Times New Roman" w:cs="Times New Roman"/>
          <w:sz w:val="24"/>
          <w:szCs w:val="24"/>
        </w:rPr>
      </w:pPr>
      <w:r w:rsidRPr="00BE0222">
        <w:rPr>
          <w:rFonts w:ascii="Times New Roman" w:eastAsia="Times New Roman" w:hAnsi="Times New Roman" w:cs="Times New Roman"/>
          <w:sz w:val="24"/>
          <w:szCs w:val="24"/>
        </w:rPr>
        <w:t>The objective of this analysis is to provide a clear, interactive view of event participation and attendance so that management can make better decisions regarding event planning, employee engagement, and future event strategies.</w:t>
      </w:r>
    </w:p>
    <w:p w:rsidR="00BE0222" w:rsidRPr="00BE0222" w:rsidRDefault="00BE0222" w:rsidP="00BE0222">
      <w:pPr>
        <w:spacing w:before="100" w:beforeAutospacing="1" w:after="100" w:afterAutospacing="1" w:line="240" w:lineRule="auto"/>
        <w:outlineLvl w:val="2"/>
        <w:rPr>
          <w:rFonts w:ascii="Times New Roman" w:eastAsia="Times New Roman" w:hAnsi="Times New Roman" w:cs="Times New Roman"/>
          <w:b/>
          <w:bCs/>
          <w:sz w:val="27"/>
          <w:szCs w:val="27"/>
        </w:rPr>
      </w:pPr>
      <w:r w:rsidRPr="00BE0222">
        <w:rPr>
          <w:rFonts w:ascii="Times New Roman" w:eastAsia="Times New Roman" w:hAnsi="Times New Roman" w:cs="Times New Roman"/>
          <w:b/>
          <w:bCs/>
          <w:sz w:val="27"/>
          <w:szCs w:val="27"/>
        </w:rPr>
        <w:t>Dataset</w:t>
      </w:r>
    </w:p>
    <w:p w:rsidR="00BE0222" w:rsidRPr="00BE0222" w:rsidRDefault="00BE0222" w:rsidP="00BE0222">
      <w:p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sz w:val="24"/>
          <w:szCs w:val="24"/>
        </w:rPr>
        <w:t xml:space="preserve">The dataset contains </w:t>
      </w:r>
      <w:r w:rsidRPr="00BE0222">
        <w:rPr>
          <w:rFonts w:ascii="Times New Roman" w:eastAsia="Times New Roman" w:hAnsi="Times New Roman" w:cs="Times New Roman"/>
          <w:b/>
          <w:bCs/>
          <w:sz w:val="24"/>
          <w:szCs w:val="24"/>
        </w:rPr>
        <w:t>800 event registration records</w:t>
      </w:r>
      <w:r w:rsidRPr="00BE0222">
        <w:rPr>
          <w:rFonts w:ascii="Times New Roman" w:eastAsia="Times New Roman" w:hAnsi="Times New Roman" w:cs="Times New Roman"/>
          <w:sz w:val="24"/>
          <w:szCs w:val="24"/>
        </w:rPr>
        <w:t xml:space="preserve"> covering multiple professional and corporate events across different cities, departments, and employee levels.</w:t>
      </w:r>
    </w:p>
    <w:p w:rsidR="00BE0222" w:rsidRPr="00BE0222" w:rsidRDefault="00BE0222" w:rsidP="00BE0222">
      <w:p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sz w:val="24"/>
          <w:szCs w:val="24"/>
        </w:rPr>
        <w:t>The main fields include:</w:t>
      </w:r>
    </w:p>
    <w:p w:rsidR="00BE0222" w:rsidRPr="00BE0222" w:rsidRDefault="00BE0222" w:rsidP="00BE02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sz w:val="24"/>
          <w:szCs w:val="24"/>
        </w:rPr>
        <w:t xml:space="preserve">Registration ID </w:t>
      </w:r>
    </w:p>
    <w:p w:rsidR="00BE0222" w:rsidRPr="00BE0222" w:rsidRDefault="00BE0222" w:rsidP="00BE02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sz w:val="24"/>
          <w:szCs w:val="24"/>
        </w:rPr>
        <w:t xml:space="preserve">Event Name </w:t>
      </w:r>
    </w:p>
    <w:p w:rsidR="00BE0222" w:rsidRPr="00BE0222" w:rsidRDefault="00BE0222" w:rsidP="00BE02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sz w:val="24"/>
          <w:szCs w:val="24"/>
        </w:rPr>
        <w:t xml:space="preserve">Event Category </w:t>
      </w:r>
    </w:p>
    <w:p w:rsidR="00BE0222" w:rsidRPr="00BE0222" w:rsidRDefault="00BE0222" w:rsidP="00BE02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sz w:val="24"/>
          <w:szCs w:val="24"/>
        </w:rPr>
        <w:t xml:space="preserve">Event Date </w:t>
      </w:r>
    </w:p>
    <w:p w:rsidR="00BE0222" w:rsidRPr="00BE0222" w:rsidRDefault="00BE0222" w:rsidP="00BE02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sz w:val="24"/>
          <w:szCs w:val="24"/>
        </w:rPr>
        <w:t xml:space="preserve">Registration Date </w:t>
      </w:r>
    </w:p>
    <w:p w:rsidR="00BE0222" w:rsidRPr="00BE0222" w:rsidRDefault="00BE0222" w:rsidP="00BE02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sz w:val="24"/>
          <w:szCs w:val="24"/>
        </w:rPr>
        <w:t xml:space="preserve">City </w:t>
      </w:r>
    </w:p>
    <w:p w:rsidR="00BE0222" w:rsidRPr="00BE0222" w:rsidRDefault="00BE0222" w:rsidP="00BE02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sz w:val="24"/>
          <w:szCs w:val="24"/>
        </w:rPr>
        <w:t xml:space="preserve">Department </w:t>
      </w:r>
    </w:p>
    <w:p w:rsidR="00BE0222" w:rsidRPr="00BE0222" w:rsidRDefault="00BE0222" w:rsidP="00BE02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sz w:val="24"/>
          <w:szCs w:val="24"/>
        </w:rPr>
        <w:t xml:space="preserve">Employee Level </w:t>
      </w:r>
    </w:p>
    <w:p w:rsidR="00BE0222" w:rsidRPr="00BE0222" w:rsidRDefault="00BE0222" w:rsidP="00BE02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sz w:val="24"/>
          <w:szCs w:val="24"/>
        </w:rPr>
        <w:t xml:space="preserve">Registration Status </w:t>
      </w:r>
    </w:p>
    <w:p w:rsidR="00BE0222" w:rsidRPr="00BE0222" w:rsidRDefault="00BE0222" w:rsidP="00BE02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sz w:val="24"/>
          <w:szCs w:val="24"/>
        </w:rPr>
        <w:t xml:space="preserve">Attendance Status </w:t>
      </w:r>
    </w:p>
    <w:p w:rsidR="00BE0222" w:rsidRPr="00BE0222" w:rsidRDefault="00BE0222" w:rsidP="00BE0222">
      <w:pPr>
        <w:spacing w:before="100" w:beforeAutospacing="1" w:after="100" w:afterAutospacing="1" w:line="240" w:lineRule="auto"/>
        <w:outlineLvl w:val="2"/>
        <w:rPr>
          <w:rFonts w:ascii="Times New Roman" w:eastAsia="Times New Roman" w:hAnsi="Times New Roman" w:cs="Times New Roman"/>
          <w:b/>
          <w:bCs/>
          <w:sz w:val="27"/>
          <w:szCs w:val="27"/>
        </w:rPr>
      </w:pPr>
      <w:r w:rsidRPr="00BE0222">
        <w:rPr>
          <w:rFonts w:ascii="Times New Roman" w:eastAsia="Times New Roman" w:hAnsi="Times New Roman" w:cs="Times New Roman"/>
          <w:b/>
          <w:bCs/>
          <w:sz w:val="27"/>
          <w:szCs w:val="27"/>
        </w:rPr>
        <w:t>Data Preparation</w:t>
      </w:r>
    </w:p>
    <w:p w:rsidR="00BE0222" w:rsidRDefault="00BE0222" w:rsidP="00BE0222">
      <w:p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sz w:val="24"/>
          <w:szCs w:val="24"/>
        </w:rPr>
        <w:t>The raw dataset was first cleaned and prepared in Excel before being imported into Power BI. The cleaning process included checking for duplicate records, standardizing inconsistent city and department names, validating date fields, and checking the consistency of registration and attendance statuses</w:t>
      </w:r>
      <w:r>
        <w:rPr>
          <w:rFonts w:ascii="Times New Roman" w:eastAsia="Times New Roman" w:hAnsi="Times New Roman" w:cs="Times New Roman"/>
          <w:sz w:val="24"/>
          <w:szCs w:val="24"/>
        </w:rPr>
        <w:t>.</w:t>
      </w:r>
    </w:p>
    <w:p w:rsidR="008460FE" w:rsidRDefault="008460FE" w:rsidP="00BE0222">
      <w:pPr>
        <w:spacing w:before="100" w:beforeAutospacing="1" w:after="100" w:afterAutospacing="1" w:line="240" w:lineRule="auto"/>
        <w:rPr>
          <w:rFonts w:ascii="Times New Roman" w:eastAsia="Times New Roman" w:hAnsi="Times New Roman" w:cs="Times New Roman"/>
          <w:sz w:val="24"/>
          <w:szCs w:val="24"/>
        </w:rPr>
      </w:pPr>
    </w:p>
    <w:p w:rsidR="008460FE" w:rsidRDefault="008460FE" w:rsidP="00BE0222">
      <w:pPr>
        <w:spacing w:before="100" w:beforeAutospacing="1" w:after="100" w:afterAutospacing="1" w:line="240" w:lineRule="auto"/>
        <w:rPr>
          <w:rFonts w:ascii="Times New Roman" w:eastAsia="Times New Roman" w:hAnsi="Times New Roman" w:cs="Times New Roman"/>
          <w:sz w:val="24"/>
          <w:szCs w:val="24"/>
        </w:rPr>
      </w:pPr>
    </w:p>
    <w:p w:rsidR="00BE0222" w:rsidRPr="00BE0222" w:rsidRDefault="00BE0222" w:rsidP="00BE0222">
      <w:pPr>
        <w:spacing w:before="100" w:beforeAutospacing="1" w:after="100" w:afterAutospacing="1" w:line="240" w:lineRule="auto"/>
        <w:outlineLvl w:val="2"/>
        <w:rPr>
          <w:rFonts w:ascii="Times New Roman" w:eastAsia="Times New Roman" w:hAnsi="Times New Roman" w:cs="Times New Roman"/>
          <w:b/>
          <w:bCs/>
          <w:sz w:val="27"/>
          <w:szCs w:val="27"/>
        </w:rPr>
      </w:pPr>
      <w:r w:rsidRPr="00BE0222">
        <w:rPr>
          <w:rFonts w:ascii="Times New Roman" w:eastAsia="Times New Roman" w:hAnsi="Times New Roman" w:cs="Times New Roman"/>
          <w:b/>
          <w:bCs/>
          <w:sz w:val="27"/>
          <w:szCs w:val="27"/>
        </w:rPr>
        <w:lastRenderedPageBreak/>
        <w:t>Tools &amp; Technologies</w:t>
      </w:r>
    </w:p>
    <w:p w:rsidR="00BE0222" w:rsidRPr="00BE0222" w:rsidRDefault="00BE0222" w:rsidP="00BE02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b/>
          <w:bCs/>
          <w:sz w:val="24"/>
          <w:szCs w:val="24"/>
        </w:rPr>
        <w:t>Microsoft Excel</w:t>
      </w:r>
      <w:r>
        <w:rPr>
          <w:rFonts w:ascii="Times New Roman" w:eastAsia="Times New Roman" w:hAnsi="Times New Roman" w:cs="Times New Roman"/>
          <w:sz w:val="24"/>
          <w:szCs w:val="24"/>
        </w:rPr>
        <w:tab/>
      </w:r>
      <w:r w:rsidRPr="00BE0222">
        <w:rPr>
          <w:rFonts w:ascii="Times New Roman" w:eastAsia="Times New Roman" w:hAnsi="Times New Roman" w:cs="Times New Roman"/>
          <w:sz w:val="24"/>
          <w:szCs w:val="24"/>
        </w:rPr>
        <w:t xml:space="preserve">Data cleaning, validation, and initial analysis </w:t>
      </w:r>
    </w:p>
    <w:p w:rsidR="00BE0222" w:rsidRPr="00BE0222" w:rsidRDefault="00BE0222" w:rsidP="00BE02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b/>
          <w:bCs/>
          <w:sz w:val="24"/>
          <w:szCs w:val="24"/>
        </w:rPr>
        <w:t>Power BI</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BE0222">
        <w:rPr>
          <w:rFonts w:ascii="Times New Roman" w:eastAsia="Times New Roman" w:hAnsi="Times New Roman" w:cs="Times New Roman"/>
          <w:sz w:val="24"/>
          <w:szCs w:val="24"/>
        </w:rPr>
        <w:t xml:space="preserve">Interactive dashboard development and data visualization </w:t>
      </w:r>
    </w:p>
    <w:p w:rsidR="00BE0222" w:rsidRPr="00BE0222" w:rsidRDefault="00BE0222" w:rsidP="00BE02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b/>
          <w:bCs/>
          <w:sz w:val="24"/>
          <w:szCs w:val="24"/>
        </w:rPr>
        <w:t>DAX</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BE0222">
        <w:rPr>
          <w:rFonts w:ascii="Times New Roman" w:eastAsia="Times New Roman" w:hAnsi="Times New Roman" w:cs="Times New Roman"/>
          <w:sz w:val="24"/>
          <w:szCs w:val="24"/>
        </w:rPr>
        <w:t xml:space="preserve">KPI calculations and analytical measures </w:t>
      </w:r>
    </w:p>
    <w:p w:rsidR="00BE0222" w:rsidRPr="00BE0222" w:rsidRDefault="00BE0222" w:rsidP="00BE0222">
      <w:pPr>
        <w:spacing w:before="100" w:beforeAutospacing="1" w:after="100" w:afterAutospacing="1" w:line="240" w:lineRule="auto"/>
        <w:outlineLvl w:val="2"/>
        <w:rPr>
          <w:rFonts w:ascii="Times New Roman" w:eastAsia="Times New Roman" w:hAnsi="Times New Roman" w:cs="Times New Roman"/>
          <w:b/>
          <w:bCs/>
          <w:sz w:val="27"/>
          <w:szCs w:val="27"/>
        </w:rPr>
      </w:pPr>
      <w:r w:rsidRPr="00BE0222">
        <w:rPr>
          <w:rFonts w:ascii="Times New Roman" w:eastAsia="Times New Roman" w:hAnsi="Times New Roman" w:cs="Times New Roman"/>
          <w:b/>
          <w:bCs/>
          <w:sz w:val="27"/>
          <w:szCs w:val="27"/>
        </w:rPr>
        <w:t>Key KPIs</w:t>
      </w:r>
    </w:p>
    <w:p w:rsidR="00BE0222" w:rsidRPr="00BE0222" w:rsidRDefault="00BE0222" w:rsidP="00BE02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b/>
          <w:bCs/>
          <w:sz w:val="24"/>
          <w:szCs w:val="24"/>
        </w:rPr>
        <w:t>Total Registrations:</w:t>
      </w:r>
      <w:r w:rsidRPr="00BE0222">
        <w:rPr>
          <w:rFonts w:ascii="Times New Roman" w:eastAsia="Times New Roman" w:hAnsi="Times New Roman" w:cs="Times New Roman"/>
          <w:sz w:val="24"/>
          <w:szCs w:val="24"/>
        </w:rPr>
        <w:t xml:space="preserve"> 800 </w:t>
      </w:r>
    </w:p>
    <w:p w:rsidR="00BE0222" w:rsidRPr="00BE0222" w:rsidRDefault="00BE0222" w:rsidP="00BE02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b/>
          <w:bCs/>
          <w:sz w:val="24"/>
          <w:szCs w:val="24"/>
        </w:rPr>
        <w:t>Actual Attendees:</w:t>
      </w:r>
      <w:r w:rsidRPr="00BE0222">
        <w:rPr>
          <w:rFonts w:ascii="Times New Roman" w:eastAsia="Times New Roman" w:hAnsi="Times New Roman" w:cs="Times New Roman"/>
          <w:sz w:val="24"/>
          <w:szCs w:val="24"/>
        </w:rPr>
        <w:t xml:space="preserve"> 551 </w:t>
      </w:r>
    </w:p>
    <w:p w:rsidR="00BE0222" w:rsidRPr="00BE0222" w:rsidRDefault="00BE0222" w:rsidP="00BE02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b/>
          <w:bCs/>
          <w:sz w:val="24"/>
          <w:szCs w:val="24"/>
        </w:rPr>
        <w:t>Attendance Rate:</w:t>
      </w:r>
      <w:r w:rsidRPr="00BE0222">
        <w:rPr>
          <w:rFonts w:ascii="Times New Roman" w:eastAsia="Times New Roman" w:hAnsi="Times New Roman" w:cs="Times New Roman"/>
          <w:sz w:val="24"/>
          <w:szCs w:val="24"/>
        </w:rPr>
        <w:t xml:space="preserve"> 77.28%</w:t>
      </w:r>
    </w:p>
    <w:p w:rsidR="00BE0222" w:rsidRDefault="00BE0222" w:rsidP="00BE0222">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DAX Measures</w:t>
      </w:r>
    </w:p>
    <w:p w:rsidR="00BE0222" w:rsidRPr="00BE0222" w:rsidRDefault="00BE0222" w:rsidP="00BE0222">
      <w:pPr>
        <w:spacing w:before="100" w:beforeAutospacing="1" w:after="100" w:afterAutospacing="1" w:line="192" w:lineRule="auto"/>
        <w:outlineLvl w:val="2"/>
        <w:rPr>
          <w:rFonts w:ascii="Times New Roman" w:eastAsia="Times New Roman" w:hAnsi="Times New Roman" w:cs="Times New Roman"/>
          <w:bCs/>
          <w:sz w:val="24"/>
          <w:szCs w:val="24"/>
        </w:rPr>
      </w:pPr>
      <w:r w:rsidRPr="00BE0222">
        <w:rPr>
          <w:rFonts w:ascii="Times New Roman" w:eastAsia="Times New Roman" w:hAnsi="Times New Roman" w:cs="Times New Roman"/>
          <w:bCs/>
          <w:sz w:val="24"/>
          <w:szCs w:val="24"/>
        </w:rPr>
        <w:t xml:space="preserve">Total Registrations = </w:t>
      </w:r>
      <w:proofErr w:type="gramStart"/>
      <w:r w:rsidRPr="00BE0222">
        <w:rPr>
          <w:rFonts w:ascii="Times New Roman" w:eastAsia="Times New Roman" w:hAnsi="Times New Roman" w:cs="Times New Roman"/>
          <w:bCs/>
          <w:sz w:val="24"/>
          <w:szCs w:val="24"/>
        </w:rPr>
        <w:t>COUNTROWS(</w:t>
      </w:r>
      <w:proofErr w:type="spellStart"/>
      <w:proofErr w:type="gramEnd"/>
      <w:r w:rsidRPr="00BE0222">
        <w:rPr>
          <w:rFonts w:ascii="Times New Roman" w:eastAsia="Times New Roman" w:hAnsi="Times New Roman" w:cs="Times New Roman"/>
          <w:bCs/>
          <w:sz w:val="24"/>
          <w:szCs w:val="24"/>
        </w:rPr>
        <w:t>Cleaned_Data</w:t>
      </w:r>
      <w:proofErr w:type="spellEnd"/>
      <w:r w:rsidRPr="00BE0222">
        <w:rPr>
          <w:rFonts w:ascii="Times New Roman" w:eastAsia="Times New Roman" w:hAnsi="Times New Roman" w:cs="Times New Roman"/>
          <w:bCs/>
          <w:sz w:val="24"/>
          <w:szCs w:val="24"/>
        </w:rPr>
        <w:t>)</w:t>
      </w:r>
    </w:p>
    <w:p w:rsidR="00BE0222" w:rsidRDefault="00BE0222" w:rsidP="00BE0222">
      <w:pPr>
        <w:spacing w:before="100" w:beforeAutospacing="1" w:after="100" w:afterAutospacing="1" w:line="192" w:lineRule="auto"/>
        <w:outlineLvl w:val="2"/>
        <w:rPr>
          <w:rFonts w:ascii="Times New Roman" w:eastAsia="Times New Roman" w:hAnsi="Times New Roman" w:cs="Times New Roman"/>
          <w:bCs/>
          <w:sz w:val="24"/>
          <w:szCs w:val="24"/>
        </w:rPr>
      </w:pPr>
      <w:r w:rsidRPr="00BE0222">
        <w:rPr>
          <w:rFonts w:ascii="Times New Roman" w:eastAsia="Times New Roman" w:hAnsi="Times New Roman" w:cs="Times New Roman"/>
          <w:bCs/>
          <w:sz w:val="24"/>
          <w:szCs w:val="24"/>
        </w:rPr>
        <w:t>Confirmed Registrations =</w:t>
      </w:r>
      <w:r>
        <w:rPr>
          <w:rFonts w:ascii="Times New Roman" w:eastAsia="Times New Roman" w:hAnsi="Times New Roman" w:cs="Times New Roman"/>
          <w:bCs/>
          <w:sz w:val="24"/>
          <w:szCs w:val="24"/>
        </w:rPr>
        <w:t xml:space="preserve"> </w:t>
      </w:r>
      <w:proofErr w:type="gramStart"/>
      <w:r w:rsidRPr="00BE0222">
        <w:rPr>
          <w:rFonts w:ascii="Times New Roman" w:eastAsia="Times New Roman" w:hAnsi="Times New Roman" w:cs="Times New Roman"/>
          <w:bCs/>
          <w:sz w:val="24"/>
          <w:szCs w:val="24"/>
        </w:rPr>
        <w:t>CALCULATE(</w:t>
      </w:r>
      <w:proofErr w:type="gramEnd"/>
    </w:p>
    <w:p w:rsidR="00BE0222" w:rsidRPr="00BE0222" w:rsidRDefault="00BE0222" w:rsidP="00BE0222">
      <w:pPr>
        <w:spacing w:before="100" w:beforeAutospacing="1" w:after="100" w:afterAutospacing="1" w:line="192" w:lineRule="auto"/>
        <w:ind w:left="2160" w:firstLine="720"/>
        <w:outlineLvl w:val="2"/>
        <w:rPr>
          <w:rFonts w:ascii="Times New Roman" w:eastAsia="Times New Roman" w:hAnsi="Times New Roman" w:cs="Times New Roman"/>
          <w:bCs/>
          <w:sz w:val="24"/>
          <w:szCs w:val="24"/>
        </w:rPr>
      </w:pPr>
      <w:proofErr w:type="gramStart"/>
      <w:r w:rsidRPr="00BE0222">
        <w:rPr>
          <w:rFonts w:ascii="Times New Roman" w:eastAsia="Times New Roman" w:hAnsi="Times New Roman" w:cs="Times New Roman"/>
          <w:bCs/>
          <w:sz w:val="24"/>
          <w:szCs w:val="24"/>
        </w:rPr>
        <w:t>COUNTROWS(</w:t>
      </w:r>
      <w:proofErr w:type="spellStart"/>
      <w:proofErr w:type="gramEnd"/>
      <w:r w:rsidRPr="00BE0222">
        <w:rPr>
          <w:rFonts w:ascii="Times New Roman" w:eastAsia="Times New Roman" w:hAnsi="Times New Roman" w:cs="Times New Roman"/>
          <w:bCs/>
          <w:sz w:val="24"/>
          <w:szCs w:val="24"/>
        </w:rPr>
        <w:t>Cleaned_Data</w:t>
      </w:r>
      <w:proofErr w:type="spellEnd"/>
      <w:r w:rsidRPr="00BE0222">
        <w:rPr>
          <w:rFonts w:ascii="Times New Roman" w:eastAsia="Times New Roman" w:hAnsi="Times New Roman" w:cs="Times New Roman"/>
          <w:bCs/>
          <w:sz w:val="24"/>
          <w:szCs w:val="24"/>
        </w:rPr>
        <w:t>),</w:t>
      </w:r>
    </w:p>
    <w:p w:rsidR="00BE0222" w:rsidRPr="00BE0222" w:rsidRDefault="00BE0222" w:rsidP="00BE0222">
      <w:pPr>
        <w:spacing w:before="100" w:beforeAutospacing="1" w:after="100" w:afterAutospacing="1" w:line="192" w:lineRule="auto"/>
        <w:outlineLvl w:val="2"/>
        <w:rPr>
          <w:rFonts w:ascii="Times New Roman" w:eastAsia="Times New Roman" w:hAnsi="Times New Roman" w:cs="Times New Roman"/>
          <w:bCs/>
          <w:sz w:val="24"/>
          <w:szCs w:val="24"/>
        </w:rPr>
      </w:pPr>
      <w:r w:rsidRPr="00BE0222">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sidRPr="00BE0222">
        <w:rPr>
          <w:rFonts w:ascii="Times New Roman" w:eastAsia="Times New Roman" w:hAnsi="Times New Roman" w:cs="Times New Roman"/>
          <w:bCs/>
          <w:sz w:val="24"/>
          <w:szCs w:val="24"/>
        </w:rPr>
        <w:t xml:space="preserve"> </w:t>
      </w:r>
      <w:proofErr w:type="spellStart"/>
      <w:r w:rsidRPr="00BE0222">
        <w:rPr>
          <w:rFonts w:ascii="Times New Roman" w:eastAsia="Times New Roman" w:hAnsi="Times New Roman" w:cs="Times New Roman"/>
          <w:bCs/>
          <w:sz w:val="24"/>
          <w:szCs w:val="24"/>
        </w:rPr>
        <w:t>Cleaned_</w:t>
      </w:r>
      <w:proofErr w:type="gramStart"/>
      <w:r w:rsidRPr="00BE0222">
        <w:rPr>
          <w:rFonts w:ascii="Times New Roman" w:eastAsia="Times New Roman" w:hAnsi="Times New Roman" w:cs="Times New Roman"/>
          <w:bCs/>
          <w:sz w:val="24"/>
          <w:szCs w:val="24"/>
        </w:rPr>
        <w:t>Data</w:t>
      </w:r>
      <w:proofErr w:type="spellEnd"/>
      <w:r w:rsidRPr="00BE0222">
        <w:rPr>
          <w:rFonts w:ascii="Times New Roman" w:eastAsia="Times New Roman" w:hAnsi="Times New Roman" w:cs="Times New Roman"/>
          <w:bCs/>
          <w:sz w:val="24"/>
          <w:szCs w:val="24"/>
        </w:rPr>
        <w:t>[</w:t>
      </w:r>
      <w:proofErr w:type="spellStart"/>
      <w:proofErr w:type="gramEnd"/>
      <w:r w:rsidRPr="00BE0222">
        <w:rPr>
          <w:rFonts w:ascii="Times New Roman" w:eastAsia="Times New Roman" w:hAnsi="Times New Roman" w:cs="Times New Roman"/>
          <w:bCs/>
          <w:sz w:val="24"/>
          <w:szCs w:val="24"/>
        </w:rPr>
        <w:t>Registration_Status</w:t>
      </w:r>
      <w:proofErr w:type="spellEnd"/>
      <w:r w:rsidRPr="00BE0222">
        <w:rPr>
          <w:rFonts w:ascii="Times New Roman" w:eastAsia="Times New Roman" w:hAnsi="Times New Roman" w:cs="Times New Roman"/>
          <w:bCs/>
          <w:sz w:val="24"/>
          <w:szCs w:val="24"/>
        </w:rPr>
        <w:t>] = "Confirmed"</w:t>
      </w:r>
    </w:p>
    <w:p w:rsidR="00BE0222" w:rsidRPr="00BE0222" w:rsidRDefault="00BE0222" w:rsidP="00BE0222">
      <w:pPr>
        <w:spacing w:before="100" w:beforeAutospacing="1" w:after="100" w:afterAutospacing="1" w:line="192" w:lineRule="auto"/>
        <w:ind w:left="2160" w:firstLine="720"/>
        <w:outlineLvl w:val="2"/>
        <w:rPr>
          <w:rFonts w:ascii="Times New Roman" w:eastAsia="Times New Roman" w:hAnsi="Times New Roman" w:cs="Times New Roman"/>
          <w:bCs/>
          <w:sz w:val="24"/>
          <w:szCs w:val="24"/>
        </w:rPr>
      </w:pPr>
      <w:r w:rsidRPr="00BE0222">
        <w:rPr>
          <w:rFonts w:ascii="Times New Roman" w:eastAsia="Times New Roman" w:hAnsi="Times New Roman" w:cs="Times New Roman"/>
          <w:bCs/>
          <w:sz w:val="24"/>
          <w:szCs w:val="24"/>
        </w:rPr>
        <w:t>)</w:t>
      </w:r>
    </w:p>
    <w:p w:rsidR="00BE0222" w:rsidRDefault="00BE0222" w:rsidP="00BE0222">
      <w:pPr>
        <w:spacing w:before="100" w:beforeAutospacing="1" w:after="100" w:afterAutospacing="1" w:line="192" w:lineRule="auto"/>
        <w:outlineLvl w:val="2"/>
        <w:rPr>
          <w:rFonts w:ascii="Times New Roman" w:eastAsia="Times New Roman" w:hAnsi="Times New Roman" w:cs="Times New Roman"/>
          <w:bCs/>
          <w:sz w:val="24"/>
          <w:szCs w:val="24"/>
        </w:rPr>
      </w:pPr>
      <w:r w:rsidRPr="00BE0222">
        <w:rPr>
          <w:rFonts w:ascii="Times New Roman" w:eastAsia="Times New Roman" w:hAnsi="Times New Roman" w:cs="Times New Roman"/>
          <w:bCs/>
          <w:sz w:val="24"/>
          <w:szCs w:val="24"/>
        </w:rPr>
        <w:t xml:space="preserve">Actual Attendees </w:t>
      </w:r>
      <w:proofErr w:type="gramStart"/>
      <w:r w:rsidRPr="00BE0222">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Pr="00BE0222">
        <w:rPr>
          <w:rFonts w:ascii="Times New Roman" w:eastAsia="Times New Roman" w:hAnsi="Times New Roman" w:cs="Times New Roman"/>
          <w:bCs/>
          <w:sz w:val="24"/>
          <w:szCs w:val="24"/>
        </w:rPr>
        <w:t>CALCULATE</w:t>
      </w:r>
      <w:proofErr w:type="gramEnd"/>
      <w:r w:rsidRPr="00BE0222">
        <w:rPr>
          <w:rFonts w:ascii="Times New Roman" w:eastAsia="Times New Roman" w:hAnsi="Times New Roman" w:cs="Times New Roman"/>
          <w:bCs/>
          <w:sz w:val="24"/>
          <w:szCs w:val="24"/>
        </w:rPr>
        <w:t>(</w:t>
      </w:r>
    </w:p>
    <w:p w:rsidR="00BE0222" w:rsidRPr="00BE0222" w:rsidRDefault="00BE0222" w:rsidP="00BE0222">
      <w:pPr>
        <w:spacing w:before="100" w:beforeAutospacing="1" w:after="100" w:afterAutospacing="1" w:line="192" w:lineRule="auto"/>
        <w:ind w:left="2160" w:firstLine="720"/>
        <w:outlineLvl w:val="2"/>
        <w:rPr>
          <w:rFonts w:ascii="Times New Roman" w:eastAsia="Times New Roman" w:hAnsi="Times New Roman" w:cs="Times New Roman"/>
          <w:bCs/>
          <w:sz w:val="24"/>
          <w:szCs w:val="24"/>
        </w:rPr>
      </w:pPr>
      <w:proofErr w:type="gramStart"/>
      <w:r w:rsidRPr="00BE0222">
        <w:rPr>
          <w:rFonts w:ascii="Times New Roman" w:eastAsia="Times New Roman" w:hAnsi="Times New Roman" w:cs="Times New Roman"/>
          <w:bCs/>
          <w:sz w:val="24"/>
          <w:szCs w:val="24"/>
        </w:rPr>
        <w:t>COUNTROWS(</w:t>
      </w:r>
      <w:proofErr w:type="spellStart"/>
      <w:proofErr w:type="gramEnd"/>
      <w:r w:rsidRPr="00BE0222">
        <w:rPr>
          <w:rFonts w:ascii="Times New Roman" w:eastAsia="Times New Roman" w:hAnsi="Times New Roman" w:cs="Times New Roman"/>
          <w:bCs/>
          <w:sz w:val="24"/>
          <w:szCs w:val="24"/>
        </w:rPr>
        <w:t>Cleaned_Data</w:t>
      </w:r>
      <w:proofErr w:type="spellEnd"/>
      <w:r w:rsidRPr="00BE0222">
        <w:rPr>
          <w:rFonts w:ascii="Times New Roman" w:eastAsia="Times New Roman" w:hAnsi="Times New Roman" w:cs="Times New Roman"/>
          <w:bCs/>
          <w:sz w:val="24"/>
          <w:szCs w:val="24"/>
        </w:rPr>
        <w:t>),</w:t>
      </w:r>
    </w:p>
    <w:p w:rsidR="00BE0222" w:rsidRPr="00BE0222" w:rsidRDefault="00BE0222" w:rsidP="00BE0222">
      <w:pPr>
        <w:spacing w:before="100" w:beforeAutospacing="1" w:after="100" w:afterAutospacing="1" w:line="192" w:lineRule="auto"/>
        <w:outlineLvl w:val="2"/>
        <w:rPr>
          <w:rFonts w:ascii="Times New Roman" w:eastAsia="Times New Roman" w:hAnsi="Times New Roman" w:cs="Times New Roman"/>
          <w:bCs/>
          <w:sz w:val="24"/>
          <w:szCs w:val="24"/>
        </w:rPr>
      </w:pPr>
      <w:r w:rsidRPr="00BE0222">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proofErr w:type="spellStart"/>
      <w:r w:rsidRPr="00BE0222">
        <w:rPr>
          <w:rFonts w:ascii="Times New Roman" w:eastAsia="Times New Roman" w:hAnsi="Times New Roman" w:cs="Times New Roman"/>
          <w:bCs/>
          <w:sz w:val="24"/>
          <w:szCs w:val="24"/>
        </w:rPr>
        <w:t>Cleaned_</w:t>
      </w:r>
      <w:proofErr w:type="gramStart"/>
      <w:r w:rsidRPr="00BE0222">
        <w:rPr>
          <w:rFonts w:ascii="Times New Roman" w:eastAsia="Times New Roman" w:hAnsi="Times New Roman" w:cs="Times New Roman"/>
          <w:bCs/>
          <w:sz w:val="24"/>
          <w:szCs w:val="24"/>
        </w:rPr>
        <w:t>Data</w:t>
      </w:r>
      <w:proofErr w:type="spellEnd"/>
      <w:r w:rsidRPr="00BE0222">
        <w:rPr>
          <w:rFonts w:ascii="Times New Roman" w:eastAsia="Times New Roman" w:hAnsi="Times New Roman" w:cs="Times New Roman"/>
          <w:bCs/>
          <w:sz w:val="24"/>
          <w:szCs w:val="24"/>
        </w:rPr>
        <w:t>[</w:t>
      </w:r>
      <w:proofErr w:type="spellStart"/>
      <w:proofErr w:type="gramEnd"/>
      <w:r w:rsidRPr="00BE0222">
        <w:rPr>
          <w:rFonts w:ascii="Times New Roman" w:eastAsia="Times New Roman" w:hAnsi="Times New Roman" w:cs="Times New Roman"/>
          <w:bCs/>
          <w:sz w:val="24"/>
          <w:szCs w:val="24"/>
        </w:rPr>
        <w:t>Attendance_Status</w:t>
      </w:r>
      <w:proofErr w:type="spellEnd"/>
      <w:r w:rsidRPr="00BE0222">
        <w:rPr>
          <w:rFonts w:ascii="Times New Roman" w:eastAsia="Times New Roman" w:hAnsi="Times New Roman" w:cs="Times New Roman"/>
          <w:bCs/>
          <w:sz w:val="24"/>
          <w:szCs w:val="24"/>
        </w:rPr>
        <w:t>] = "Attended"</w:t>
      </w:r>
    </w:p>
    <w:p w:rsidR="00BE0222" w:rsidRPr="00BE0222" w:rsidRDefault="00BE0222" w:rsidP="00BE0222">
      <w:pPr>
        <w:spacing w:before="100" w:beforeAutospacing="1" w:after="100" w:afterAutospacing="1" w:line="192" w:lineRule="auto"/>
        <w:ind w:left="2160" w:firstLine="720"/>
        <w:outlineLvl w:val="2"/>
        <w:rPr>
          <w:rFonts w:ascii="Times New Roman" w:eastAsia="Times New Roman" w:hAnsi="Times New Roman" w:cs="Times New Roman"/>
          <w:bCs/>
          <w:sz w:val="24"/>
          <w:szCs w:val="24"/>
        </w:rPr>
      </w:pPr>
      <w:r w:rsidRPr="00BE0222">
        <w:rPr>
          <w:rFonts w:ascii="Times New Roman" w:eastAsia="Times New Roman" w:hAnsi="Times New Roman" w:cs="Times New Roman"/>
          <w:bCs/>
          <w:sz w:val="24"/>
          <w:szCs w:val="24"/>
        </w:rPr>
        <w:t>)</w:t>
      </w:r>
    </w:p>
    <w:p w:rsidR="00BE0222" w:rsidRDefault="00BE0222" w:rsidP="00BE0222">
      <w:pPr>
        <w:spacing w:before="100" w:beforeAutospacing="1" w:after="100" w:afterAutospacing="1" w:line="192" w:lineRule="auto"/>
        <w:outlineLvl w:val="2"/>
        <w:rPr>
          <w:rFonts w:ascii="Times New Roman" w:eastAsia="Times New Roman" w:hAnsi="Times New Roman" w:cs="Times New Roman"/>
          <w:bCs/>
          <w:sz w:val="24"/>
          <w:szCs w:val="24"/>
        </w:rPr>
      </w:pPr>
      <w:r w:rsidRPr="00BE0222">
        <w:rPr>
          <w:rFonts w:ascii="Times New Roman" w:eastAsia="Times New Roman" w:hAnsi="Times New Roman" w:cs="Times New Roman"/>
          <w:bCs/>
          <w:sz w:val="24"/>
          <w:szCs w:val="24"/>
        </w:rPr>
        <w:t>Attendance Rate =</w:t>
      </w:r>
      <w:r>
        <w:rPr>
          <w:rFonts w:ascii="Times New Roman" w:eastAsia="Times New Roman" w:hAnsi="Times New Roman" w:cs="Times New Roman"/>
          <w:bCs/>
          <w:sz w:val="24"/>
          <w:szCs w:val="24"/>
        </w:rPr>
        <w:t xml:space="preserve"> </w:t>
      </w:r>
      <w:proofErr w:type="gramStart"/>
      <w:r w:rsidRPr="00BE0222">
        <w:rPr>
          <w:rFonts w:ascii="Times New Roman" w:eastAsia="Times New Roman" w:hAnsi="Times New Roman" w:cs="Times New Roman"/>
          <w:bCs/>
          <w:sz w:val="24"/>
          <w:szCs w:val="24"/>
        </w:rPr>
        <w:t>DIVIDE(</w:t>
      </w:r>
      <w:proofErr w:type="gramEnd"/>
    </w:p>
    <w:p w:rsidR="00BE0222" w:rsidRPr="00BE0222" w:rsidRDefault="00BE0222" w:rsidP="00BE0222">
      <w:pPr>
        <w:spacing w:before="100" w:beforeAutospacing="1" w:after="100" w:afterAutospacing="1" w:line="192" w:lineRule="auto"/>
        <w:ind w:left="2160" w:firstLine="720"/>
        <w:outlineLvl w:val="2"/>
        <w:rPr>
          <w:rFonts w:ascii="Times New Roman" w:eastAsia="Times New Roman" w:hAnsi="Times New Roman" w:cs="Times New Roman"/>
          <w:bCs/>
          <w:sz w:val="24"/>
          <w:szCs w:val="24"/>
        </w:rPr>
      </w:pPr>
      <w:r w:rsidRPr="00BE0222">
        <w:rPr>
          <w:rFonts w:ascii="Times New Roman" w:eastAsia="Times New Roman" w:hAnsi="Times New Roman" w:cs="Times New Roman"/>
          <w:bCs/>
          <w:sz w:val="24"/>
          <w:szCs w:val="24"/>
        </w:rPr>
        <w:t xml:space="preserve"> [Actual Attendees],</w:t>
      </w:r>
    </w:p>
    <w:p w:rsidR="00BE0222" w:rsidRPr="00BE0222" w:rsidRDefault="00BE0222" w:rsidP="00BE0222">
      <w:pPr>
        <w:spacing w:before="100" w:beforeAutospacing="1" w:after="100" w:afterAutospacing="1" w:line="192" w:lineRule="auto"/>
        <w:outlineLvl w:val="2"/>
        <w:rPr>
          <w:rFonts w:ascii="Times New Roman" w:eastAsia="Times New Roman" w:hAnsi="Times New Roman" w:cs="Times New Roman"/>
          <w:bCs/>
          <w:sz w:val="24"/>
          <w:szCs w:val="24"/>
        </w:rPr>
      </w:pPr>
      <w:r w:rsidRPr="00BE0222">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t xml:space="preserve"> </w:t>
      </w:r>
      <w:r w:rsidRPr="00BE0222">
        <w:rPr>
          <w:rFonts w:ascii="Times New Roman" w:eastAsia="Times New Roman" w:hAnsi="Times New Roman" w:cs="Times New Roman"/>
          <w:bCs/>
          <w:sz w:val="24"/>
          <w:szCs w:val="24"/>
        </w:rPr>
        <w:t>[Confirmed Registrations],</w:t>
      </w:r>
    </w:p>
    <w:p w:rsidR="00BE0222" w:rsidRPr="00BE0222" w:rsidRDefault="00BE0222" w:rsidP="00BE0222">
      <w:pPr>
        <w:spacing w:before="100" w:beforeAutospacing="1" w:after="100" w:afterAutospacing="1" w:line="192" w:lineRule="auto"/>
        <w:ind w:left="2160" w:firstLine="720"/>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BE0222">
        <w:rPr>
          <w:rFonts w:ascii="Times New Roman" w:eastAsia="Times New Roman" w:hAnsi="Times New Roman" w:cs="Times New Roman"/>
          <w:bCs/>
          <w:sz w:val="24"/>
          <w:szCs w:val="24"/>
        </w:rPr>
        <w:t>0</w:t>
      </w:r>
    </w:p>
    <w:p w:rsidR="00BE0222" w:rsidRPr="00BE0222" w:rsidRDefault="00BE0222" w:rsidP="00BE0222">
      <w:pPr>
        <w:spacing w:before="100" w:beforeAutospacing="1" w:after="100" w:afterAutospacing="1" w:line="192" w:lineRule="auto"/>
        <w:ind w:left="2880"/>
        <w:outlineLvl w:val="2"/>
        <w:rPr>
          <w:rFonts w:ascii="Times New Roman" w:eastAsia="Times New Roman" w:hAnsi="Times New Roman" w:cs="Times New Roman"/>
          <w:bCs/>
          <w:sz w:val="24"/>
          <w:szCs w:val="24"/>
        </w:rPr>
      </w:pPr>
      <w:r w:rsidRPr="00BE0222">
        <w:rPr>
          <w:rFonts w:ascii="Times New Roman" w:eastAsia="Times New Roman" w:hAnsi="Times New Roman" w:cs="Times New Roman"/>
          <w:bCs/>
          <w:sz w:val="24"/>
          <w:szCs w:val="24"/>
        </w:rPr>
        <w:t>)</w:t>
      </w:r>
    </w:p>
    <w:p w:rsidR="008460FE" w:rsidRDefault="008460FE" w:rsidP="00BE0222">
      <w:pPr>
        <w:spacing w:before="100" w:beforeAutospacing="1" w:after="100" w:afterAutospacing="1" w:line="240" w:lineRule="auto"/>
        <w:outlineLvl w:val="2"/>
        <w:rPr>
          <w:rFonts w:ascii="Times New Roman" w:eastAsia="Times New Roman" w:hAnsi="Times New Roman" w:cs="Times New Roman"/>
          <w:b/>
          <w:bCs/>
          <w:sz w:val="27"/>
          <w:szCs w:val="27"/>
        </w:rPr>
      </w:pPr>
    </w:p>
    <w:p w:rsidR="008460FE" w:rsidRDefault="008460FE" w:rsidP="00BE0222">
      <w:pPr>
        <w:spacing w:before="100" w:beforeAutospacing="1" w:after="100" w:afterAutospacing="1" w:line="240" w:lineRule="auto"/>
        <w:outlineLvl w:val="2"/>
        <w:rPr>
          <w:rFonts w:ascii="Times New Roman" w:eastAsia="Times New Roman" w:hAnsi="Times New Roman" w:cs="Times New Roman"/>
          <w:b/>
          <w:bCs/>
          <w:sz w:val="27"/>
          <w:szCs w:val="27"/>
        </w:rPr>
      </w:pPr>
    </w:p>
    <w:p w:rsidR="008460FE" w:rsidRDefault="008460FE" w:rsidP="00BE0222">
      <w:pPr>
        <w:spacing w:before="100" w:beforeAutospacing="1" w:after="100" w:afterAutospacing="1" w:line="240" w:lineRule="auto"/>
        <w:outlineLvl w:val="2"/>
        <w:rPr>
          <w:rFonts w:ascii="Times New Roman" w:eastAsia="Times New Roman" w:hAnsi="Times New Roman" w:cs="Times New Roman"/>
          <w:b/>
          <w:bCs/>
          <w:sz w:val="27"/>
          <w:szCs w:val="27"/>
        </w:rPr>
      </w:pPr>
    </w:p>
    <w:p w:rsidR="00BE0222" w:rsidRPr="00BE0222" w:rsidRDefault="00BE0222" w:rsidP="00BE0222">
      <w:pPr>
        <w:spacing w:before="100" w:beforeAutospacing="1" w:after="100" w:afterAutospacing="1" w:line="240" w:lineRule="auto"/>
        <w:outlineLvl w:val="2"/>
        <w:rPr>
          <w:rFonts w:ascii="Times New Roman" w:eastAsia="Times New Roman" w:hAnsi="Times New Roman" w:cs="Times New Roman"/>
          <w:b/>
          <w:bCs/>
          <w:sz w:val="27"/>
          <w:szCs w:val="27"/>
        </w:rPr>
      </w:pPr>
      <w:r w:rsidRPr="00BE0222">
        <w:rPr>
          <w:rFonts w:ascii="Times New Roman" w:eastAsia="Times New Roman" w:hAnsi="Times New Roman" w:cs="Times New Roman"/>
          <w:b/>
          <w:bCs/>
          <w:sz w:val="27"/>
          <w:szCs w:val="27"/>
        </w:rPr>
        <w:lastRenderedPageBreak/>
        <w:t>Dashboard Features</w:t>
      </w:r>
    </w:p>
    <w:p w:rsidR="00BE0222" w:rsidRPr="00BE0222" w:rsidRDefault="00BE0222" w:rsidP="00BE0222">
      <w:p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sz w:val="24"/>
          <w:szCs w:val="24"/>
        </w:rPr>
        <w:t>The Power BI dashboard includes:</w:t>
      </w:r>
    </w:p>
    <w:p w:rsidR="00BE0222" w:rsidRPr="00BE0222" w:rsidRDefault="00BE0222" w:rsidP="00BE02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b/>
          <w:bCs/>
          <w:sz w:val="24"/>
          <w:szCs w:val="24"/>
        </w:rPr>
        <w:t>KPI Cards</w:t>
      </w:r>
      <w:r w:rsidRPr="00BE0222">
        <w:rPr>
          <w:rFonts w:ascii="Times New Roman" w:eastAsia="Times New Roman" w:hAnsi="Times New Roman" w:cs="Times New Roman"/>
          <w:sz w:val="24"/>
          <w:szCs w:val="24"/>
        </w:rPr>
        <w:t xml:space="preserve"> — Total Registrations, Actual Attendees, and Attendance Rate </w:t>
      </w:r>
    </w:p>
    <w:p w:rsidR="00BE0222" w:rsidRPr="00BE0222" w:rsidRDefault="00BE0222" w:rsidP="00BE02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b/>
          <w:bCs/>
          <w:sz w:val="24"/>
          <w:szCs w:val="24"/>
        </w:rPr>
        <w:t>Registrations by Event</w:t>
      </w:r>
      <w:r w:rsidRPr="00BE0222">
        <w:rPr>
          <w:rFonts w:ascii="Times New Roman" w:eastAsia="Times New Roman" w:hAnsi="Times New Roman" w:cs="Times New Roman"/>
          <w:sz w:val="24"/>
          <w:szCs w:val="24"/>
        </w:rPr>
        <w:t xml:space="preserve"> — Compares registration volume across events </w:t>
      </w:r>
    </w:p>
    <w:p w:rsidR="00BE0222" w:rsidRPr="00BE0222" w:rsidRDefault="00BE0222" w:rsidP="00BE02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b/>
          <w:bCs/>
          <w:sz w:val="24"/>
          <w:szCs w:val="24"/>
        </w:rPr>
        <w:t>Attendance by Event</w:t>
      </w:r>
      <w:r w:rsidRPr="00BE0222">
        <w:rPr>
          <w:rFonts w:ascii="Times New Roman" w:eastAsia="Times New Roman" w:hAnsi="Times New Roman" w:cs="Times New Roman"/>
          <w:sz w:val="24"/>
          <w:szCs w:val="24"/>
        </w:rPr>
        <w:t xml:space="preserve"> — Shows actual attendance for each event </w:t>
      </w:r>
    </w:p>
    <w:p w:rsidR="00BE0222" w:rsidRPr="00BE0222" w:rsidRDefault="00BE0222" w:rsidP="00BE02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b/>
          <w:bCs/>
          <w:sz w:val="24"/>
          <w:szCs w:val="24"/>
        </w:rPr>
        <w:t>Registrations by Department</w:t>
      </w:r>
      <w:r w:rsidRPr="00BE0222">
        <w:rPr>
          <w:rFonts w:ascii="Times New Roman" w:eastAsia="Times New Roman" w:hAnsi="Times New Roman" w:cs="Times New Roman"/>
          <w:sz w:val="24"/>
          <w:szCs w:val="24"/>
        </w:rPr>
        <w:t xml:space="preserve"> — Analyzes participation across departments </w:t>
      </w:r>
    </w:p>
    <w:p w:rsidR="00BE0222" w:rsidRPr="00BE0222" w:rsidRDefault="00BE0222" w:rsidP="00BE02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b/>
          <w:bCs/>
          <w:sz w:val="24"/>
          <w:szCs w:val="24"/>
        </w:rPr>
        <w:t>Registrations by City</w:t>
      </w:r>
      <w:r w:rsidRPr="00BE0222">
        <w:rPr>
          <w:rFonts w:ascii="Times New Roman" w:eastAsia="Times New Roman" w:hAnsi="Times New Roman" w:cs="Times New Roman"/>
          <w:sz w:val="24"/>
          <w:szCs w:val="24"/>
        </w:rPr>
        <w:t xml:space="preserve"> — Compares participation across locations </w:t>
      </w:r>
    </w:p>
    <w:p w:rsidR="00BE0222" w:rsidRPr="00BE0222" w:rsidRDefault="00BE0222" w:rsidP="00BE02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b/>
          <w:bCs/>
          <w:sz w:val="24"/>
          <w:szCs w:val="24"/>
        </w:rPr>
        <w:t>Monthly Registration Trend</w:t>
      </w:r>
      <w:r w:rsidRPr="00BE0222">
        <w:rPr>
          <w:rFonts w:ascii="Times New Roman" w:eastAsia="Times New Roman" w:hAnsi="Times New Roman" w:cs="Times New Roman"/>
          <w:sz w:val="24"/>
          <w:szCs w:val="24"/>
        </w:rPr>
        <w:t xml:space="preserve"> — Shows registration patterns over time </w:t>
      </w:r>
    </w:p>
    <w:p w:rsidR="00BE0222" w:rsidRPr="00BE0222" w:rsidRDefault="00BE0222" w:rsidP="00BE02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b/>
          <w:bCs/>
          <w:sz w:val="24"/>
          <w:szCs w:val="24"/>
        </w:rPr>
        <w:t xml:space="preserve">Registration </w:t>
      </w:r>
      <w:proofErr w:type="spellStart"/>
      <w:r w:rsidRPr="00BE0222">
        <w:rPr>
          <w:rFonts w:ascii="Times New Roman" w:eastAsia="Times New Roman" w:hAnsi="Times New Roman" w:cs="Times New Roman"/>
          <w:b/>
          <w:bCs/>
          <w:sz w:val="24"/>
          <w:szCs w:val="24"/>
        </w:rPr>
        <w:t>vs</w:t>
      </w:r>
      <w:proofErr w:type="spellEnd"/>
      <w:r w:rsidRPr="00BE0222">
        <w:rPr>
          <w:rFonts w:ascii="Times New Roman" w:eastAsia="Times New Roman" w:hAnsi="Times New Roman" w:cs="Times New Roman"/>
          <w:b/>
          <w:bCs/>
          <w:sz w:val="24"/>
          <w:szCs w:val="24"/>
        </w:rPr>
        <w:t xml:space="preserve"> Attendance by Event</w:t>
      </w:r>
      <w:r w:rsidRPr="00BE0222">
        <w:rPr>
          <w:rFonts w:ascii="Times New Roman" w:eastAsia="Times New Roman" w:hAnsi="Times New Roman" w:cs="Times New Roman"/>
          <w:sz w:val="24"/>
          <w:szCs w:val="24"/>
        </w:rPr>
        <w:t xml:space="preserve"> — Compares registrations with actual attendance </w:t>
      </w:r>
    </w:p>
    <w:p w:rsidR="00BE0222" w:rsidRPr="00BE0222" w:rsidRDefault="00BE0222" w:rsidP="00BE02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b/>
          <w:bCs/>
          <w:sz w:val="24"/>
          <w:szCs w:val="24"/>
        </w:rPr>
        <w:t>Attendance Rate by Event</w:t>
      </w:r>
      <w:r w:rsidRPr="00BE0222">
        <w:rPr>
          <w:rFonts w:ascii="Times New Roman" w:eastAsia="Times New Roman" w:hAnsi="Times New Roman" w:cs="Times New Roman"/>
          <w:sz w:val="24"/>
          <w:szCs w:val="24"/>
        </w:rPr>
        <w:t xml:space="preserve"> — Highlights attendance efficiency across events </w:t>
      </w:r>
    </w:p>
    <w:p w:rsidR="008460FE" w:rsidRPr="008460FE" w:rsidRDefault="00BE0222" w:rsidP="008460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E0222">
        <w:rPr>
          <w:rFonts w:ascii="Times New Roman" w:eastAsia="Times New Roman" w:hAnsi="Times New Roman" w:cs="Times New Roman"/>
          <w:b/>
          <w:bCs/>
          <w:sz w:val="24"/>
          <w:szCs w:val="24"/>
        </w:rPr>
        <w:t>Interactive Slicers</w:t>
      </w:r>
      <w:r w:rsidRPr="00BE0222">
        <w:rPr>
          <w:rFonts w:ascii="Times New Roman" w:eastAsia="Times New Roman" w:hAnsi="Times New Roman" w:cs="Times New Roman"/>
          <w:sz w:val="24"/>
          <w:szCs w:val="24"/>
        </w:rPr>
        <w:t xml:space="preserve"> — Event Category, City, and Department</w:t>
      </w:r>
    </w:p>
    <w:p w:rsidR="008460FE" w:rsidRPr="008460FE" w:rsidRDefault="008460FE" w:rsidP="008460FE">
      <w:pPr>
        <w:spacing w:before="100" w:beforeAutospacing="1" w:after="100" w:afterAutospacing="1" w:line="240" w:lineRule="auto"/>
        <w:outlineLvl w:val="2"/>
        <w:rPr>
          <w:rFonts w:ascii="Times New Roman" w:eastAsia="Times New Roman" w:hAnsi="Times New Roman" w:cs="Times New Roman"/>
          <w:b/>
          <w:bCs/>
          <w:sz w:val="27"/>
          <w:szCs w:val="27"/>
        </w:rPr>
      </w:pPr>
      <w:r w:rsidRPr="008460FE">
        <w:rPr>
          <w:rFonts w:ascii="Times New Roman" w:eastAsia="Times New Roman" w:hAnsi="Times New Roman" w:cs="Times New Roman"/>
          <w:b/>
          <w:bCs/>
          <w:sz w:val="27"/>
          <w:szCs w:val="27"/>
        </w:rPr>
        <w:t>Key Insights</w:t>
      </w:r>
    </w:p>
    <w:p w:rsidR="008460FE" w:rsidRPr="008460FE" w:rsidRDefault="008460FE" w:rsidP="008460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60FE">
        <w:rPr>
          <w:rFonts w:ascii="Times New Roman" w:eastAsia="Times New Roman" w:hAnsi="Times New Roman" w:cs="Times New Roman"/>
          <w:sz w:val="24"/>
          <w:szCs w:val="24"/>
        </w:rPr>
        <w:t xml:space="preserve">The dataset contains </w:t>
      </w:r>
      <w:r w:rsidRPr="008460FE">
        <w:rPr>
          <w:rFonts w:ascii="Times New Roman" w:eastAsia="Times New Roman" w:hAnsi="Times New Roman" w:cs="Times New Roman"/>
          <w:b/>
          <w:bCs/>
          <w:sz w:val="24"/>
          <w:szCs w:val="24"/>
        </w:rPr>
        <w:t>800 total registrations</w:t>
      </w:r>
      <w:r w:rsidRPr="008460FE">
        <w:rPr>
          <w:rFonts w:ascii="Times New Roman" w:eastAsia="Times New Roman" w:hAnsi="Times New Roman" w:cs="Times New Roman"/>
          <w:sz w:val="24"/>
          <w:szCs w:val="24"/>
        </w:rPr>
        <w:t xml:space="preserve">, with </w:t>
      </w:r>
      <w:r w:rsidRPr="008460FE">
        <w:rPr>
          <w:rFonts w:ascii="Times New Roman" w:eastAsia="Times New Roman" w:hAnsi="Times New Roman" w:cs="Times New Roman"/>
          <w:b/>
          <w:bCs/>
          <w:sz w:val="24"/>
          <w:szCs w:val="24"/>
        </w:rPr>
        <w:t>551 actual attendees</w:t>
      </w:r>
      <w:r w:rsidRPr="008460FE">
        <w:rPr>
          <w:rFonts w:ascii="Times New Roman" w:eastAsia="Times New Roman" w:hAnsi="Times New Roman" w:cs="Times New Roman"/>
          <w:sz w:val="24"/>
          <w:szCs w:val="24"/>
        </w:rPr>
        <w:t xml:space="preserve">. </w:t>
      </w:r>
    </w:p>
    <w:p w:rsidR="008460FE" w:rsidRPr="008460FE" w:rsidRDefault="008460FE" w:rsidP="008460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60FE">
        <w:rPr>
          <w:rFonts w:ascii="Times New Roman" w:eastAsia="Times New Roman" w:hAnsi="Times New Roman" w:cs="Times New Roman"/>
          <w:sz w:val="24"/>
          <w:szCs w:val="24"/>
        </w:rPr>
        <w:t xml:space="preserve">The overall attendance rate was </w:t>
      </w:r>
      <w:r w:rsidRPr="008460FE">
        <w:rPr>
          <w:rFonts w:ascii="Times New Roman" w:eastAsia="Times New Roman" w:hAnsi="Times New Roman" w:cs="Times New Roman"/>
          <w:b/>
          <w:bCs/>
          <w:sz w:val="24"/>
          <w:szCs w:val="24"/>
        </w:rPr>
        <w:t>77.28% of confirmed registrations</w:t>
      </w:r>
      <w:r w:rsidRPr="008460FE">
        <w:rPr>
          <w:rFonts w:ascii="Times New Roman" w:eastAsia="Times New Roman" w:hAnsi="Times New Roman" w:cs="Times New Roman"/>
          <w:sz w:val="24"/>
          <w:szCs w:val="24"/>
        </w:rPr>
        <w:t xml:space="preserve">. </w:t>
      </w:r>
    </w:p>
    <w:p w:rsidR="008460FE" w:rsidRPr="008460FE" w:rsidRDefault="008460FE" w:rsidP="008460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60FE">
        <w:rPr>
          <w:rFonts w:ascii="Times New Roman" w:eastAsia="Times New Roman" w:hAnsi="Times New Roman" w:cs="Times New Roman"/>
          <w:b/>
          <w:bCs/>
          <w:sz w:val="24"/>
          <w:szCs w:val="24"/>
        </w:rPr>
        <w:t>Corporate Wellness Day</w:t>
      </w:r>
      <w:r w:rsidRPr="008460FE">
        <w:rPr>
          <w:rFonts w:ascii="Times New Roman" w:eastAsia="Times New Roman" w:hAnsi="Times New Roman" w:cs="Times New Roman"/>
          <w:sz w:val="24"/>
          <w:szCs w:val="24"/>
        </w:rPr>
        <w:t xml:space="preserve"> recorded the highest number of registrations among the events. </w:t>
      </w:r>
    </w:p>
    <w:p w:rsidR="008460FE" w:rsidRPr="008460FE" w:rsidRDefault="008460FE" w:rsidP="008460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60FE">
        <w:rPr>
          <w:rFonts w:ascii="Times New Roman" w:eastAsia="Times New Roman" w:hAnsi="Times New Roman" w:cs="Times New Roman"/>
          <w:sz w:val="24"/>
          <w:szCs w:val="24"/>
        </w:rPr>
        <w:t xml:space="preserve">The dashboard allows management to compare participation across </w:t>
      </w:r>
      <w:r w:rsidRPr="008460FE">
        <w:rPr>
          <w:rFonts w:ascii="Times New Roman" w:eastAsia="Times New Roman" w:hAnsi="Times New Roman" w:cs="Times New Roman"/>
          <w:b/>
          <w:bCs/>
          <w:sz w:val="24"/>
          <w:szCs w:val="24"/>
        </w:rPr>
        <w:t>events, departments, cities, and months</w:t>
      </w:r>
      <w:r w:rsidRPr="008460FE">
        <w:rPr>
          <w:rFonts w:ascii="Times New Roman" w:eastAsia="Times New Roman" w:hAnsi="Times New Roman" w:cs="Times New Roman"/>
          <w:sz w:val="24"/>
          <w:szCs w:val="24"/>
        </w:rPr>
        <w:t xml:space="preserve">. </w:t>
      </w:r>
    </w:p>
    <w:p w:rsidR="008460FE" w:rsidRPr="008460FE" w:rsidRDefault="008460FE" w:rsidP="008460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60FE">
        <w:rPr>
          <w:rFonts w:ascii="Times New Roman" w:eastAsia="Times New Roman" w:hAnsi="Times New Roman" w:cs="Times New Roman"/>
          <w:sz w:val="24"/>
          <w:szCs w:val="24"/>
        </w:rPr>
        <w:t xml:space="preserve">Comparing registrations with actual attendance helps identify events with stronger or weaker participation. </w:t>
      </w:r>
    </w:p>
    <w:p w:rsidR="008460FE" w:rsidRDefault="008460FE" w:rsidP="008460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60FE">
        <w:rPr>
          <w:rFonts w:ascii="Times New Roman" w:eastAsia="Times New Roman" w:hAnsi="Times New Roman" w:cs="Times New Roman"/>
          <w:sz w:val="24"/>
          <w:szCs w:val="24"/>
        </w:rPr>
        <w:t xml:space="preserve">Interactive slicers allow users to explore the data based on </w:t>
      </w:r>
      <w:r w:rsidRPr="008460FE">
        <w:rPr>
          <w:rFonts w:ascii="Times New Roman" w:eastAsia="Times New Roman" w:hAnsi="Times New Roman" w:cs="Times New Roman"/>
          <w:b/>
          <w:bCs/>
          <w:sz w:val="24"/>
          <w:szCs w:val="24"/>
        </w:rPr>
        <w:t>Event Category, City, and Department</w:t>
      </w:r>
      <w:r w:rsidRPr="008460FE">
        <w:rPr>
          <w:rFonts w:ascii="Times New Roman" w:eastAsia="Times New Roman" w:hAnsi="Times New Roman" w:cs="Times New Roman"/>
          <w:sz w:val="24"/>
          <w:szCs w:val="24"/>
        </w:rPr>
        <w:t>.</w:t>
      </w:r>
    </w:p>
    <w:p w:rsidR="008460FE" w:rsidRPr="008460FE" w:rsidRDefault="008460FE" w:rsidP="008460FE">
      <w:pPr>
        <w:spacing w:before="100" w:beforeAutospacing="1" w:after="100" w:afterAutospacing="1" w:line="240" w:lineRule="auto"/>
        <w:outlineLvl w:val="2"/>
        <w:rPr>
          <w:rFonts w:ascii="Times New Roman" w:eastAsia="Times New Roman" w:hAnsi="Times New Roman" w:cs="Times New Roman"/>
          <w:b/>
          <w:bCs/>
          <w:sz w:val="27"/>
          <w:szCs w:val="27"/>
        </w:rPr>
      </w:pPr>
      <w:r w:rsidRPr="008460FE">
        <w:rPr>
          <w:rFonts w:ascii="Times New Roman" w:eastAsia="Times New Roman" w:hAnsi="Times New Roman" w:cs="Times New Roman"/>
          <w:b/>
          <w:bCs/>
          <w:sz w:val="27"/>
          <w:szCs w:val="27"/>
        </w:rPr>
        <w:t>Skills Demonstrated</w:t>
      </w:r>
    </w:p>
    <w:p w:rsidR="008460FE" w:rsidRPr="008460FE" w:rsidRDefault="008460FE" w:rsidP="008460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60FE">
        <w:rPr>
          <w:rFonts w:ascii="Times New Roman" w:eastAsia="Times New Roman" w:hAnsi="Times New Roman" w:cs="Times New Roman"/>
          <w:sz w:val="24"/>
          <w:szCs w:val="24"/>
        </w:rPr>
        <w:t xml:space="preserve">Data Cleaning &amp; Data Validation </w:t>
      </w:r>
    </w:p>
    <w:p w:rsidR="008460FE" w:rsidRPr="008460FE" w:rsidRDefault="008460FE" w:rsidP="008460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60FE">
        <w:rPr>
          <w:rFonts w:ascii="Times New Roman" w:eastAsia="Times New Roman" w:hAnsi="Times New Roman" w:cs="Times New Roman"/>
          <w:sz w:val="24"/>
          <w:szCs w:val="24"/>
        </w:rPr>
        <w:t xml:space="preserve">Microsoft Excel </w:t>
      </w:r>
    </w:p>
    <w:p w:rsidR="008460FE" w:rsidRPr="008460FE" w:rsidRDefault="008460FE" w:rsidP="008460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60FE">
        <w:rPr>
          <w:rFonts w:ascii="Times New Roman" w:eastAsia="Times New Roman" w:hAnsi="Times New Roman" w:cs="Times New Roman"/>
          <w:sz w:val="24"/>
          <w:szCs w:val="24"/>
        </w:rPr>
        <w:t xml:space="preserve">Power BI Dashboard Development </w:t>
      </w:r>
    </w:p>
    <w:p w:rsidR="008460FE" w:rsidRPr="008460FE" w:rsidRDefault="008460FE" w:rsidP="008460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60FE">
        <w:rPr>
          <w:rFonts w:ascii="Times New Roman" w:eastAsia="Times New Roman" w:hAnsi="Times New Roman" w:cs="Times New Roman"/>
          <w:sz w:val="24"/>
          <w:szCs w:val="24"/>
        </w:rPr>
        <w:t xml:space="preserve">DAX &amp; KPI Creation </w:t>
      </w:r>
    </w:p>
    <w:p w:rsidR="008460FE" w:rsidRPr="008460FE" w:rsidRDefault="008460FE" w:rsidP="008460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60FE">
        <w:rPr>
          <w:rFonts w:ascii="Times New Roman" w:eastAsia="Times New Roman" w:hAnsi="Times New Roman" w:cs="Times New Roman"/>
          <w:sz w:val="24"/>
          <w:szCs w:val="24"/>
        </w:rPr>
        <w:t xml:space="preserve">Data Visualization </w:t>
      </w:r>
    </w:p>
    <w:p w:rsidR="008460FE" w:rsidRPr="008460FE" w:rsidRDefault="008460FE" w:rsidP="008460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60FE">
        <w:rPr>
          <w:rFonts w:ascii="Times New Roman" w:eastAsia="Times New Roman" w:hAnsi="Times New Roman" w:cs="Times New Roman"/>
          <w:sz w:val="24"/>
          <w:szCs w:val="24"/>
        </w:rPr>
        <w:t xml:space="preserve">Interactive Dashboard Design </w:t>
      </w:r>
    </w:p>
    <w:p w:rsidR="008460FE" w:rsidRPr="008460FE" w:rsidRDefault="008460FE" w:rsidP="008460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60FE">
        <w:rPr>
          <w:rFonts w:ascii="Times New Roman" w:eastAsia="Times New Roman" w:hAnsi="Times New Roman" w:cs="Times New Roman"/>
          <w:sz w:val="24"/>
          <w:szCs w:val="24"/>
        </w:rPr>
        <w:t xml:space="preserve">Business Analysis </w:t>
      </w:r>
    </w:p>
    <w:p w:rsidR="008460FE" w:rsidRPr="008460FE" w:rsidRDefault="008460FE" w:rsidP="008460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60FE">
        <w:rPr>
          <w:rFonts w:ascii="Times New Roman" w:eastAsia="Times New Roman" w:hAnsi="Times New Roman" w:cs="Times New Roman"/>
          <w:sz w:val="24"/>
          <w:szCs w:val="24"/>
        </w:rPr>
        <w:t xml:space="preserve">Data Interpretation </w:t>
      </w:r>
    </w:p>
    <w:p w:rsidR="008460FE" w:rsidRPr="008460FE" w:rsidRDefault="008460FE" w:rsidP="008460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60FE">
        <w:rPr>
          <w:rFonts w:ascii="Times New Roman" w:eastAsia="Times New Roman" w:hAnsi="Times New Roman" w:cs="Times New Roman"/>
          <w:sz w:val="24"/>
          <w:szCs w:val="24"/>
        </w:rPr>
        <w:t>Reporting &amp; Presentation</w:t>
      </w:r>
    </w:p>
    <w:p w:rsidR="008460FE" w:rsidRDefault="008460FE" w:rsidP="008460FE">
      <w:pPr>
        <w:pStyle w:val="Heading3"/>
      </w:pPr>
      <w:r>
        <w:t>Project Outcome</w:t>
      </w:r>
    </w:p>
    <w:p w:rsidR="008460FE" w:rsidRDefault="008460FE" w:rsidP="008460FE">
      <w:pPr>
        <w:pStyle w:val="NormalWeb"/>
      </w:pPr>
      <w:r>
        <w:t>This project demonstrates the ability to transform raw business data into a structured, interactive dashboard and communicate meaningful insights through KPIs and visualizations.</w:t>
      </w:r>
    </w:p>
    <w:p w:rsidR="008460FE" w:rsidRPr="008460FE" w:rsidRDefault="008460FE" w:rsidP="008460FE">
      <w:pPr>
        <w:spacing w:before="100" w:beforeAutospacing="1" w:after="100" w:afterAutospacing="1" w:line="240" w:lineRule="auto"/>
        <w:rPr>
          <w:rFonts w:ascii="Times New Roman" w:eastAsia="Times New Roman" w:hAnsi="Times New Roman" w:cs="Times New Roman"/>
          <w:sz w:val="24"/>
          <w:szCs w:val="24"/>
        </w:rPr>
      </w:pPr>
    </w:p>
    <w:p w:rsidR="00BE0222" w:rsidRPr="00BE0222" w:rsidRDefault="00BE0222" w:rsidP="00BE0222">
      <w:pPr>
        <w:rPr>
          <w:b/>
          <w:sz w:val="24"/>
          <w:szCs w:val="24"/>
        </w:rPr>
      </w:pPr>
    </w:p>
    <w:sectPr w:rsidR="00BE0222" w:rsidRPr="00BE0222" w:rsidSect="008460FE">
      <w:pgSz w:w="12240" w:h="15840"/>
      <w:pgMar w:top="1440" w:right="1080" w:bottom="1440" w:left="1080" w:header="567"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A0FDE" w:rsidRDefault="002A0FDE" w:rsidP="008460FE">
      <w:pPr>
        <w:spacing w:after="0" w:line="240" w:lineRule="auto"/>
      </w:pPr>
      <w:r>
        <w:separator/>
      </w:r>
    </w:p>
  </w:endnote>
  <w:endnote w:type="continuationSeparator" w:id="0">
    <w:p w:rsidR="002A0FDE" w:rsidRDefault="002A0FDE" w:rsidP="008460F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A0FDE" w:rsidRDefault="002A0FDE" w:rsidP="008460FE">
      <w:pPr>
        <w:spacing w:after="0" w:line="240" w:lineRule="auto"/>
      </w:pPr>
      <w:r>
        <w:separator/>
      </w:r>
    </w:p>
  </w:footnote>
  <w:footnote w:type="continuationSeparator" w:id="0">
    <w:p w:rsidR="002A0FDE" w:rsidRDefault="002A0FDE" w:rsidP="008460F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481284"/>
    <w:multiLevelType w:val="multilevel"/>
    <w:tmpl w:val="109C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1661E9"/>
    <w:multiLevelType w:val="multilevel"/>
    <w:tmpl w:val="D192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3430FF"/>
    <w:multiLevelType w:val="multilevel"/>
    <w:tmpl w:val="E39C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D8462A"/>
    <w:multiLevelType w:val="multilevel"/>
    <w:tmpl w:val="058C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346092"/>
    <w:multiLevelType w:val="multilevel"/>
    <w:tmpl w:val="3550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946693F"/>
    <w:multiLevelType w:val="multilevel"/>
    <w:tmpl w:val="B954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4"/>
  </w:num>
  <w:num w:numId="4">
    <w:abstractNumId w:val="1"/>
  </w:num>
  <w:num w:numId="5">
    <w:abstractNumId w:val="0"/>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BE0222"/>
    <w:rsid w:val="002A0FDE"/>
    <w:rsid w:val="008460FE"/>
    <w:rsid w:val="00BE0222"/>
    <w:rsid w:val="00DB14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142E"/>
  </w:style>
  <w:style w:type="paragraph" w:styleId="Heading3">
    <w:name w:val="heading 3"/>
    <w:basedOn w:val="Normal"/>
    <w:link w:val="Heading3Char"/>
    <w:uiPriority w:val="9"/>
    <w:qFormat/>
    <w:rsid w:val="00BE02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E022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E02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0222"/>
    <w:rPr>
      <w:b/>
      <w:bCs/>
    </w:rPr>
  </w:style>
  <w:style w:type="paragraph" w:styleId="Header">
    <w:name w:val="header"/>
    <w:basedOn w:val="Normal"/>
    <w:link w:val="HeaderChar"/>
    <w:uiPriority w:val="99"/>
    <w:semiHidden/>
    <w:unhideWhenUsed/>
    <w:rsid w:val="008460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60FE"/>
  </w:style>
  <w:style w:type="paragraph" w:styleId="Footer">
    <w:name w:val="footer"/>
    <w:basedOn w:val="Normal"/>
    <w:link w:val="FooterChar"/>
    <w:uiPriority w:val="99"/>
    <w:semiHidden/>
    <w:unhideWhenUsed/>
    <w:rsid w:val="008460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460FE"/>
  </w:style>
</w:styles>
</file>

<file path=word/webSettings.xml><?xml version="1.0" encoding="utf-8"?>
<w:webSettings xmlns:r="http://schemas.openxmlformats.org/officeDocument/2006/relationships" xmlns:w="http://schemas.openxmlformats.org/wordprocessingml/2006/main">
  <w:divs>
    <w:div w:id="336033161">
      <w:bodyDiv w:val="1"/>
      <w:marLeft w:val="0"/>
      <w:marRight w:val="0"/>
      <w:marTop w:val="0"/>
      <w:marBottom w:val="0"/>
      <w:divBdr>
        <w:top w:val="none" w:sz="0" w:space="0" w:color="auto"/>
        <w:left w:val="none" w:sz="0" w:space="0" w:color="auto"/>
        <w:bottom w:val="none" w:sz="0" w:space="0" w:color="auto"/>
        <w:right w:val="none" w:sz="0" w:space="0" w:color="auto"/>
      </w:divBdr>
    </w:div>
    <w:div w:id="493229786">
      <w:bodyDiv w:val="1"/>
      <w:marLeft w:val="0"/>
      <w:marRight w:val="0"/>
      <w:marTop w:val="0"/>
      <w:marBottom w:val="0"/>
      <w:divBdr>
        <w:top w:val="none" w:sz="0" w:space="0" w:color="auto"/>
        <w:left w:val="none" w:sz="0" w:space="0" w:color="auto"/>
        <w:bottom w:val="none" w:sz="0" w:space="0" w:color="auto"/>
        <w:right w:val="none" w:sz="0" w:space="0" w:color="auto"/>
      </w:divBdr>
    </w:div>
    <w:div w:id="782190423">
      <w:bodyDiv w:val="1"/>
      <w:marLeft w:val="0"/>
      <w:marRight w:val="0"/>
      <w:marTop w:val="0"/>
      <w:marBottom w:val="0"/>
      <w:divBdr>
        <w:top w:val="none" w:sz="0" w:space="0" w:color="auto"/>
        <w:left w:val="none" w:sz="0" w:space="0" w:color="auto"/>
        <w:bottom w:val="none" w:sz="0" w:space="0" w:color="auto"/>
        <w:right w:val="none" w:sz="0" w:space="0" w:color="auto"/>
      </w:divBdr>
    </w:div>
    <w:div w:id="1053652538">
      <w:bodyDiv w:val="1"/>
      <w:marLeft w:val="0"/>
      <w:marRight w:val="0"/>
      <w:marTop w:val="0"/>
      <w:marBottom w:val="0"/>
      <w:divBdr>
        <w:top w:val="none" w:sz="0" w:space="0" w:color="auto"/>
        <w:left w:val="none" w:sz="0" w:space="0" w:color="auto"/>
        <w:bottom w:val="none" w:sz="0" w:space="0" w:color="auto"/>
        <w:right w:val="none" w:sz="0" w:space="0" w:color="auto"/>
      </w:divBdr>
    </w:div>
    <w:div w:id="1390878965">
      <w:bodyDiv w:val="1"/>
      <w:marLeft w:val="0"/>
      <w:marRight w:val="0"/>
      <w:marTop w:val="0"/>
      <w:marBottom w:val="0"/>
      <w:divBdr>
        <w:top w:val="none" w:sz="0" w:space="0" w:color="auto"/>
        <w:left w:val="none" w:sz="0" w:space="0" w:color="auto"/>
        <w:bottom w:val="none" w:sz="0" w:space="0" w:color="auto"/>
        <w:right w:val="none" w:sz="0" w:space="0" w:color="auto"/>
      </w:divBdr>
    </w:div>
    <w:div w:id="1461876564">
      <w:bodyDiv w:val="1"/>
      <w:marLeft w:val="0"/>
      <w:marRight w:val="0"/>
      <w:marTop w:val="0"/>
      <w:marBottom w:val="0"/>
      <w:divBdr>
        <w:top w:val="none" w:sz="0" w:space="0" w:color="auto"/>
        <w:left w:val="none" w:sz="0" w:space="0" w:color="auto"/>
        <w:bottom w:val="none" w:sz="0" w:space="0" w:color="auto"/>
        <w:right w:val="none" w:sz="0" w:space="0" w:color="auto"/>
      </w:divBdr>
    </w:div>
    <w:div w:id="1962376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548</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2026-09-15T04:20:00Z</dcterms:created>
  <dcterms:modified xsi:type="dcterms:W3CDTF">2026-09-15T04:34:00Z</dcterms:modified>
</cp:coreProperties>
</file>