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0D1A" w:color="0D0D1A" w:val="clear"/>
            <w:tcMar>
              <w:top w:type="dxa" w:w="180"/>
              <w:left w:type="dxa" w:w="240"/>
              <w:bottom w:type="dxa" w:w="1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pacing w:val="40"/>
                <w:sz w:val="28"/>
                <w:szCs w:val="28"/>
              </w:rPr>
              <w:t xml:space="preserve">AI COMPETITOR INTELLIGENCE</w:t>
            </w:r>
          </w:p>
          <w:p>
            <w:pPr>
              <w:spacing w:after="30" w:before="0"/>
              <w:jc w:val="left"/>
            </w:pPr>
            <w:r>
              <w:rPr>
                <w:rFonts w:ascii="Inter" w:cs="Inter" w:eastAsia="Inter" w:hAnsi="Inter"/>
                <w:b/>
                <w:bCs/>
                <w:color w:val="818CF8"/>
                <w:spacing w:val="40"/>
                <w:sz w:val="28"/>
                <w:szCs w:val="28"/>
              </w:rPr>
              <w:t xml:space="preserve">PIPELINE</w:t>
            </w:r>
          </w:p>
          <w:p>
            <w:pPr>
              <w:spacing w:after="60" w:before="0"/>
              <w:jc w:val="left"/>
            </w:pPr>
            <w:r>
              <w:rPr>
                <w:rFonts w:ascii="Inter" w:cs="Inter" w:eastAsia="Inter" w:hAnsi="Inter"/>
                <w:color w:val="94A3B8"/>
                <w:sz w:val="14"/>
                <w:szCs w:val="14"/>
              </w:rPr>
              <w:t xml:space="preserve">Powered entirely by Claude Native Tools  ·  Zero third-party search or scraping APIs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4338CA" w:color="4338C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32"/>
                <w:szCs w:val="32"/>
              </w:rPr>
              <w:t xml:space="preserve">5-AGENT</w:t>
            </w:r>
          </w:p>
          <w:p>
            <w:pPr>
              <w:spacing w:after="24" w:before="0"/>
              <w:jc w:val="center"/>
            </w:pPr>
            <w:r>
              <w:rPr>
                <w:rFonts w:ascii="Inter" w:cs="Inter" w:eastAsia="Inter" w:hAnsi="Inter"/>
                <w:b/>
                <w:bCs/>
                <w:color w:val="C7D2FE"/>
                <w:spacing w:val="60"/>
                <w:sz w:val="13"/>
                <w:szCs w:val="13"/>
              </w:rPr>
              <w:t xml:space="preserve">AUTONOMOUS SYSTEM</w:t>
            </w:r>
          </w:p>
          <w:p>
            <w:pPr>
              <w:spacing w:after="60" w:before="0"/>
              <w:jc w:val="center"/>
            </w:pPr>
            <w:r>
              <w:rPr>
                <w:rFonts w:ascii="Inter" w:cs="Inter" w:eastAsia="Inter" w:hAnsi="Inter"/>
                <w:i/>
                <w:iCs/>
                <w:color w:val="C7D2FE"/>
                <w:sz w:val="13"/>
                <w:szCs w:val="13"/>
              </w:rPr>
              <w:t xml:space="preserve">FastAPI  ·  Next.js  ·  Claude SDK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240"/>
              <w:bottom w:type="dxa" w:w="0"/>
              <w:right w:type="dxa" w:w="240"/>
            </w:tcMar>
          </w:tcPr>
          <w:p>
            <w:pPr>
              <w:spacing w:after="80" w:before="160"/>
              <w:jc w:val="left"/>
            </w:pPr>
            <w:r>
              <w:rPr>
                <w:rFonts w:ascii="Inter" w:cs="Inter" w:eastAsia="Inter" w:hAnsi="Inter"/>
                <w:color w:val="4338CA"/>
                <w:sz w:val="14"/>
                <w:szCs w:val="14"/>
              </w:rPr>
              <w:t xml:space="preserve">█  </w:t>
            </w:r>
            <w:r>
              <w:rPr>
                <w:rFonts w:ascii="Inter" w:cs="Inter" w:eastAsia="Inter" w:hAnsi="Inter"/>
                <w:b/>
                <w:bCs/>
                <w:color w:val="4338CA"/>
                <w:spacing w:val="80"/>
                <w:sz w:val="14"/>
                <w:szCs w:val="14"/>
              </w:rPr>
              <w:t xml:space="preserve">01  USE CASE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40"/>
              <w:bottom w:type="dxa" w:w="0"/>
              <w:right w:type="dxa" w:w="240"/>
            </w:tcMar>
          </w:tcPr>
          <w:tbl>
            <w:tblPr>
              <w:tblW w:type="dxa" w:w="936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5000"/>
              <w:gridCol w:w="4360"/>
            </w:tblGrid>
            <w:tr>
              <w:tc>
                <w:tcPr>
                  <w:tcW w:type="dxa" w:w="50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24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4338CA"/>
                      <w:sz w:val="17"/>
                      <w:szCs w:val="17"/>
                    </w:rPr>
                    <w:t xml:space="preserve">What it does</w:t>
                  </w:r>
                </w:p>
                <w:p>
                  <w:pPr>
                    <w:spacing w:after="80" w:before="0"/>
                    <w:jc w:val="left"/>
                  </w:pPr>
                  <w:r>
                    <w:rPr>
                      <w:rFonts w:ascii="Inter" w:cs="Inter" w:eastAsia="Inter" w:hAnsi="Inter"/>
                      <w:color w:val="334155"/>
                      <w:sz w:val="15"/>
                      <w:szCs w:val="15"/>
                    </w:rPr>
                    <w:t xml:space="preserve">A fully automated pipeline that accepts a business name, type, city and search radius — and returns a complete competitor intelligence report. No manual research. Claude's native web_search handles both discovery and scraping. PDF.co converts the final report to PDF.</w:t>
                  </w:r>
                </w:p>
                <w:p>
                  <w:pPr>
                    <w:spacing w:after="60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4338CA"/>
                      <w:sz w:val="17"/>
                      <w:szCs w:val="17"/>
                    </w:rPr>
                    <w:t xml:space="preserve">Who it's for</w:t>
                  </w:r>
                </w:p>
                <w:p>
                  <w:pPr>
                    <w:spacing w:after="60" w:before="0"/>
                    <w:jc w:val="left"/>
                  </w:pPr>
                  <w:r>
                    <w:rPr>
                      <w:rFonts w:ascii="Inter" w:cs="Inter" w:eastAsia="Inter" w:hAnsi="Inter"/>
                      <w:color w:val="334155"/>
                      <w:sz w:val="15"/>
                      <w:szCs w:val="15"/>
                    </w:rPr>
                    <w:t xml:space="preserve">Any local SMB — bakery, gym, salon, clinic — that needs to understand its competitive landscape without hiring a market research firm.</w:t>
                  </w:r>
                </w:p>
              </w:tc>
              <w:tc>
                <w:tcPr>
                  <w:tcW w:type="dxa" w:w="436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240"/>
                    <w:bottom w:type="dxa" w:w="0"/>
                    <w:right w:type="dxa" w:w="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4338CA"/>
                      <w:sz w:val="17"/>
                      <w:szCs w:val="17"/>
                    </w:rPr>
                    <w:t xml:space="preserve">User inputs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Inter" w:cs="Inter" w:eastAsia="Inter" w:hAnsi="Inter"/>
                      <w:color w:val="4338CA"/>
                      <w:sz w:val="15"/>
                      <w:szCs w:val="15"/>
                    </w:rPr>
                    <w:t xml:space="preserve">▸  </w:t>
                  </w:r>
                  <w:r>
                    <w:rPr>
                      <w:rFonts w:ascii="Inter" w:cs="Inter" w:eastAsia="Inter" w:hAnsi="Inter"/>
                      <w:color w:val="334155"/>
                      <w:sz w:val="15"/>
                      <w:szCs w:val="15"/>
                    </w:rPr>
                    <w:t xml:space="preserve">Business Name  →  e.g. MyBakery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Inter" w:cs="Inter" w:eastAsia="Inter" w:hAnsi="Inter"/>
                      <w:color w:val="4338CA"/>
                      <w:sz w:val="15"/>
                      <w:szCs w:val="15"/>
                    </w:rPr>
                    <w:t xml:space="preserve">▸  </w:t>
                  </w:r>
                  <w:r>
                    <w:rPr>
                      <w:rFonts w:ascii="Inter" w:cs="Inter" w:eastAsia="Inter" w:hAnsi="Inter"/>
                      <w:color w:val="334155"/>
                      <w:sz w:val="15"/>
                      <w:szCs w:val="15"/>
                    </w:rPr>
                    <w:t xml:space="preserve">Business Type  →  e.g. Bakery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Inter" w:cs="Inter" w:eastAsia="Inter" w:hAnsi="Inter"/>
                      <w:color w:val="4338CA"/>
                      <w:sz w:val="15"/>
                      <w:szCs w:val="15"/>
                    </w:rPr>
                    <w:t xml:space="preserve">▸  </w:t>
                  </w:r>
                  <w:r>
                    <w:rPr>
                      <w:rFonts w:ascii="Inter" w:cs="Inter" w:eastAsia="Inter" w:hAnsi="Inter"/>
                      <w:color w:val="334155"/>
                      <w:sz w:val="15"/>
                      <w:szCs w:val="15"/>
                    </w:rPr>
                    <w:t xml:space="preserve">Location  →  e.g. Baner, Pune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Inter" w:cs="Inter" w:eastAsia="Inter" w:hAnsi="Inter"/>
                      <w:color w:val="4338CA"/>
                      <w:sz w:val="15"/>
                      <w:szCs w:val="15"/>
                    </w:rPr>
                    <w:t xml:space="preserve">▸  </w:t>
                  </w:r>
                  <w:r>
                    <w:rPr>
                      <w:rFonts w:ascii="Inter" w:cs="Inter" w:eastAsia="Inter" w:hAnsi="Inter"/>
                      <w:color w:val="334155"/>
                      <w:sz w:val="15"/>
                      <w:szCs w:val="15"/>
                    </w:rPr>
                    <w:t xml:space="preserve">Search Radius  →  e.g. 5 km</w:t>
                  </w:r>
                </w:p>
                <w:p>
                  <w:pPr>
                    <w:spacing w:after="60" w:before="6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059669"/>
                      <w:sz w:val="15"/>
                      <w:szCs w:val="15"/>
                    </w:rPr>
                    <w:t xml:space="preserve">Output: HTML report + PDF download</w:t>
                  </w:r>
                </w:p>
              </w:tc>
            </w:tr>
          </w:tbl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40"/>
              <w:bottom w:type="dxa" w:w="60"/>
              <w:right w:type="dxa" w:w="240"/>
            </w:tcMar>
          </w:tcPr>
          <w:p>
            <w:pPr>
              <w:spacing w:after="80" w:before="160"/>
              <w:jc w:val="left"/>
            </w:pPr>
            <w:r>
              <w:rPr>
                <w:rFonts w:ascii="Inter" w:cs="Inter" w:eastAsia="Inter" w:hAnsi="Inter"/>
                <w:color w:val="4338CA"/>
                <w:sz w:val="14"/>
                <w:szCs w:val="14"/>
              </w:rPr>
              <w:t xml:space="preserve">█  </w:t>
            </w:r>
            <w:r>
              <w:rPr>
                <w:rFonts w:ascii="Inter" w:cs="Inter" w:eastAsia="Inter" w:hAnsi="Inter"/>
                <w:b/>
                <w:bCs/>
                <w:color w:val="4338CA"/>
                <w:spacing w:val="80"/>
                <w:sz w:val="14"/>
                <w:szCs w:val="14"/>
              </w:rPr>
              <w:t xml:space="preserve">02  5-AGENT PIPELINE</w:t>
            </w:r>
          </w:p>
          <w:tbl>
            <w:tblPr>
              <w:tblW w:type="dxa" w:w="936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1400"/>
              <w:gridCol w:w="2200"/>
              <w:gridCol w:w="2360"/>
              <w:gridCol w:w="28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0D0D1A" w:color="0D0D1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olor w:val="FFFFFF"/>
                      <w:spacing w:val="30"/>
                      <w:sz w:val="15"/>
                      <w:szCs w:val="15"/>
                    </w:rPr>
                    <w:t xml:space="preserve">#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0D0D1A" w:color="0D0D1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olor w:val="FFFFFF"/>
                      <w:spacing w:val="30"/>
                      <w:sz w:val="15"/>
                      <w:szCs w:val="15"/>
                    </w:rPr>
                    <w:t xml:space="preserve">MODEL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0D0D1A" w:color="0D0D1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olor w:val="FFFFFF"/>
                      <w:spacing w:val="30"/>
                      <w:sz w:val="15"/>
                      <w:szCs w:val="15"/>
                    </w:rPr>
                    <w:t xml:space="preserve">ROLE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0D0D1A" w:color="0D0D1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olor w:val="FFFFFF"/>
                      <w:spacing w:val="30"/>
                      <w:sz w:val="15"/>
                      <w:szCs w:val="15"/>
                    </w:rPr>
                    <w:t xml:space="preserve">CLAUDE TOOL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0D0D1A" w:color="0D0D1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olor w:val="FFFFFF"/>
                      <w:spacing w:val="30"/>
                      <w:sz w:val="15"/>
                      <w:szCs w:val="15"/>
                    </w:rPr>
                    <w:t xml:space="preserve">OUTPUT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single" w:color="CCCCCC" w:sz="2"/>
                    <w:right w:val="none"/>
                  </w:tcBorders>
                  <w:shd w:fill="4338CA" w:color="4338CA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olor w:val="FFFFFF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E5E7EB" w:sz="2"/>
                    <w:right w:val="none"/>
                  </w:tcBorders>
                  <w:shd w:fill="F8F9FF" w:color="F8F9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Sonnet 4.6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E5E7EB" w:sz="2"/>
                    <w:right w:val="none"/>
                  </w:tcBorders>
                  <w:shd w:fill="F8F9FF" w:color="F8F9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0D0D1A"/>
                      <w:sz w:val="16"/>
                      <w:szCs w:val="16"/>
                    </w:rPr>
                    <w:t xml:space="preserve">Business Discovery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E5E7EB" w:sz="2"/>
                    <w:right w:val="none"/>
                  </w:tcBorders>
                  <w:shd w:fill="F8F9FF" w:color="F8F9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olor w:val="4338CA"/>
                      <w:sz w:val="15"/>
                      <w:szCs w:val="15"/>
                    </w:rPr>
                    <w:t xml:space="preserve">web_search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E5E7EB" w:sz="2"/>
                    <w:right w:val="none"/>
                  </w:tcBorders>
                  <w:shd w:fill="F8F9FF" w:color="F8F9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 w:val="false"/>
                      <w:bCs w:val="false"/>
                      <w:color w:val="64748B"/>
                      <w:sz w:val="16"/>
                      <w:szCs w:val="16"/>
                    </w:rPr>
                    <w:t xml:space="preserve">input_schema.json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single" w:color="CCCCCC" w:sz="2"/>
                    <w:right w:val="none"/>
                  </w:tcBorders>
                  <w:shd w:fill="7C3AED" w:color="7C3AED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olor w:val="FFFFFF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E5E7EB" w:sz="2"/>
                    <w:right w:val="none"/>
                  </w:tcBorders>
                  <w:shd w:fill="FFFFFF" w:color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Opus 4.8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E5E7EB" w:sz="2"/>
                    <w:right w:val="none"/>
                  </w:tcBorders>
                  <w:shd w:fill="FFFFFF" w:color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0D0D1A"/>
                      <w:sz w:val="16"/>
                      <w:szCs w:val="16"/>
                    </w:rPr>
                    <w:t xml:space="preserve">Scraper Generator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E5E7EB" w:sz="2"/>
                    <w:right w:val="none"/>
                  </w:tcBorders>
                  <w:shd w:fill="FFFFFF" w:color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olor w:val="4338CA"/>
                      <w:sz w:val="15"/>
                      <w:szCs w:val="15"/>
                    </w:rPr>
                    <w:t xml:space="preserve">Tool Use API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E5E7EB" w:sz="2"/>
                    <w:right w:val="none"/>
                  </w:tcBorders>
                  <w:shd w:fill="FFFFFF" w:color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 w:val="false"/>
                      <w:bCs w:val="false"/>
                      <w:color w:val="64748B"/>
                      <w:sz w:val="16"/>
                      <w:szCs w:val="16"/>
                    </w:rPr>
                    <w:t xml:space="preserve">scraper_scripts[]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single" w:color="CCCCCC" w:sz="2"/>
                    <w:right w:val="none"/>
                  </w:tcBorders>
                  <w:shd w:fill="0369A1" w:color="0369A1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olor w:val="FFFFFF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E5E7EB" w:sz="2"/>
                    <w:right w:val="none"/>
                  </w:tcBorders>
                  <w:shd w:fill="F8F9FF" w:color="F8F9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Haiku 4.5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E5E7EB" w:sz="2"/>
                    <w:right w:val="none"/>
                  </w:tcBorders>
                  <w:shd w:fill="F8F9FF" w:color="F8F9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0D0D1A"/>
                      <w:sz w:val="16"/>
                      <w:szCs w:val="16"/>
                    </w:rPr>
                    <w:t xml:space="preserve">Website Scraper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E5E7EB" w:sz="2"/>
                    <w:right w:val="none"/>
                  </w:tcBorders>
                  <w:shd w:fill="F8F9FF" w:color="F8F9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olor w:val="4338CA"/>
                      <w:sz w:val="15"/>
                      <w:szCs w:val="15"/>
                    </w:rPr>
                    <w:t xml:space="preserve">web_search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E5E7EB" w:sz="2"/>
                    <w:right w:val="none"/>
                  </w:tcBorders>
                  <w:shd w:fill="F8F9FF" w:color="F8F9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 w:val="false"/>
                      <w:bCs w:val="false"/>
                      <w:color w:val="64748B"/>
                      <w:sz w:val="16"/>
                      <w:szCs w:val="16"/>
                    </w:rPr>
                    <w:t xml:space="preserve">raw_data.json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single" w:color="CCCCCC" w:sz="2"/>
                    <w:right w:val="none"/>
                  </w:tcBorders>
                  <w:shd w:fill="059669" w:color="059669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olor w:val="FFFFFF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E5E7EB" w:sz="2"/>
                    <w:right w:val="none"/>
                  </w:tcBorders>
                  <w:shd w:fill="FFFFFF" w:color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Opus 4.8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E5E7EB" w:sz="2"/>
                    <w:right w:val="none"/>
                  </w:tcBorders>
                  <w:shd w:fill="FFFFFF" w:color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0D0D1A"/>
                      <w:sz w:val="16"/>
                      <w:szCs w:val="16"/>
                    </w:rPr>
                    <w:t xml:space="preserve">Deep Analyst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E5E7EB" w:sz="2"/>
                    <w:right w:val="none"/>
                  </w:tcBorders>
                  <w:shd w:fill="FFFFFF" w:color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olor w:val="4338CA"/>
                      <w:sz w:val="15"/>
                      <w:szCs w:val="15"/>
                    </w:rPr>
                    <w:t xml:space="preserve">Extended Thinking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E5E7EB" w:sz="2"/>
                    <w:right w:val="none"/>
                  </w:tcBorders>
                  <w:shd w:fill="FFFFFF" w:color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 w:val="false"/>
                      <w:bCs w:val="false"/>
                      <w:color w:val="64748B"/>
                      <w:sz w:val="16"/>
                      <w:szCs w:val="16"/>
                    </w:rPr>
                    <w:t xml:space="preserve">analysis.json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single" w:color="CCCCCC" w:sz="2"/>
                    <w:right w:val="none"/>
                  </w:tcBorders>
                  <w:shd w:fill="D97706" w:color="D97706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olor w:val="FFFFFF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E5E7EB" w:sz="2"/>
                    <w:right w:val="none"/>
                  </w:tcBorders>
                  <w:shd w:fill="F8F9FF" w:color="F8F9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 w:val="false"/>
                      <w:bCs w:val="false"/>
                      <w:color w:val="334155"/>
                      <w:sz w:val="16"/>
                      <w:szCs w:val="16"/>
                    </w:rPr>
                    <w:t xml:space="preserve">Opus 4.8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E5E7EB" w:sz="2"/>
                    <w:right w:val="none"/>
                  </w:tcBorders>
                  <w:shd w:fill="F8F9FF" w:color="F8F9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0D0D1A"/>
                      <w:sz w:val="16"/>
                      <w:szCs w:val="16"/>
                    </w:rPr>
                    <w:t xml:space="preserve">Report Writer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E5E7EB" w:sz="2"/>
                    <w:right w:val="none"/>
                  </w:tcBorders>
                  <w:shd w:fill="F8F9FF" w:color="F8F9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olor w:val="4338CA"/>
                      <w:sz w:val="15"/>
                      <w:szCs w:val="15"/>
                    </w:rPr>
                    <w:t xml:space="preserve">Streaming API</w:t>
                  </w:r>
                </w:p>
              </w:tc>
              <w:tc>
                <w:tcPr>
                  <w:tcBorders>
                    <w:top w:val="none"/>
                    <w:left w:val="none"/>
                    <w:bottom w:val="single" w:color="E5E7EB" w:sz="2"/>
                    <w:right w:val="none"/>
                  </w:tcBorders>
                  <w:shd w:fill="F8F9FF" w:color="F8F9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 w:val="false"/>
                      <w:bCs w:val="false"/>
                      <w:color w:val="64748B"/>
                      <w:sz w:val="16"/>
                      <w:szCs w:val="16"/>
                    </w:rPr>
                    <w:t xml:space="preserve">report.html + PDF</w:t>
                  </w:r>
                </w:p>
              </w:tc>
            </w:tr>
          </w:tbl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40"/>
              <w:bottom w:type="dxa" w:w="60"/>
              <w:right w:type="dxa" w:w="240"/>
            </w:tcMar>
          </w:tcPr>
          <w:p>
            <w:pPr>
              <w:spacing w:after="80" w:before="160"/>
              <w:jc w:val="left"/>
            </w:pPr>
            <w:r>
              <w:rPr>
                <w:rFonts w:ascii="Inter" w:cs="Inter" w:eastAsia="Inter" w:hAnsi="Inter"/>
                <w:color w:val="4338CA"/>
                <w:sz w:val="14"/>
                <w:szCs w:val="14"/>
              </w:rPr>
              <w:t xml:space="preserve">█  </w:t>
            </w:r>
            <w:r>
              <w:rPr>
                <w:rFonts w:ascii="Inter" w:cs="Inter" w:eastAsia="Inter" w:hAnsi="Inter"/>
                <w:b/>
                <w:bCs/>
                <w:color w:val="4338CA"/>
                <w:spacing w:val="80"/>
                <w:sz w:val="14"/>
                <w:szCs w:val="14"/>
              </w:rPr>
              <w:t xml:space="preserve">03  TECH STACK — FRONTEND + BACKEND</w:t>
            </w:r>
          </w:p>
          <w:tbl>
            <w:tblPr>
              <w:tblW w:type="dxa" w:w="936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4560"/>
              <w:gridCol w:w="240"/>
              <w:gridCol w:w="4560"/>
            </w:tblGrid>
            <w:tr>
              <w:tc>
                <w:tcPr>
                  <w:tcW w:type="dxa" w:w="4560"/>
                  <w:tcBorders>
                    <w:top w:val="none"/>
                    <w:left w:val="none"/>
                    <w:bottom w:val="none"/>
                    <w:right w:val="none"/>
                  </w:tcBorders>
                  <w:shd w:fill="F5F3FF" w:color="F5F3FF" w:val="clear"/>
                  <w:tcMar>
                    <w:top w:type="dxa" w:w="140"/>
                    <w:left w:type="dxa" w:w="180"/>
                    <w:bottom w:type="dxa" w:w="140"/>
                    <w:right w:type="dxa" w:w="14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7C3AED"/>
                      <w:spacing w:val="60"/>
                      <w:sz w:val="16"/>
                      <w:szCs w:val="16"/>
                    </w:rPr>
                    <w:t xml:space="preserve">🎨  FRONTEND</w:t>
                  </w:r>
                </w:p>
                <w:p>
                  <w:pPr>
                    <w:spacing w:after="44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7C3AED"/>
                      <w:sz w:val="15"/>
                      <w:szCs w:val="15"/>
                    </w:rPr>
                    <w:t xml:space="preserve">Next.js 15  </w:t>
                  </w:r>
                  <w:r>
                    <w:rPr>
                      <w:rFonts w:ascii="Inter" w:cs="Inter" w:eastAsia="Inter" w:hAnsi="Inter"/>
                      <w:color w:val="334155"/>
                      <w:sz w:val="14"/>
                      <w:szCs w:val="14"/>
                    </w:rPr>
                    <w:t xml:space="preserve">App Router · SSR for report pages · BFF API routes</w:t>
                  </w:r>
                </w:p>
                <w:p>
                  <w:pPr>
                    <w:spacing w:after="44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7C3AED"/>
                      <w:sz w:val="15"/>
                      <w:szCs w:val="15"/>
                    </w:rPr>
                    <w:t xml:space="preserve">React 19  </w:t>
                  </w:r>
                  <w:r>
                    <w:rPr>
                      <w:rFonts w:ascii="Inter" w:cs="Inter" w:eastAsia="Inter" w:hAnsi="Inter"/>
                      <w:color w:val="334155"/>
                      <w:sz w:val="14"/>
                      <w:szCs w:val="14"/>
                    </w:rPr>
                    <w:t xml:space="preserve">Server Components · concurrent streaming render</w:t>
                  </w:r>
                </w:p>
                <w:p>
                  <w:pPr>
                    <w:spacing w:after="44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7C3AED"/>
                      <w:sz w:val="15"/>
                      <w:szCs w:val="15"/>
                    </w:rPr>
                    <w:t xml:space="preserve">TypeScript 5  </w:t>
                  </w:r>
                  <w:r>
                    <w:rPr>
                      <w:rFonts w:ascii="Inter" w:cs="Inter" w:eastAsia="Inter" w:hAnsi="Inter"/>
                      <w:color w:val="334155"/>
                      <w:sz w:val="14"/>
                      <w:szCs w:val="14"/>
                    </w:rPr>
                    <w:t xml:space="preserve">Typed agent schemas and pipeline state</w:t>
                  </w:r>
                </w:p>
                <w:p>
                  <w:pPr>
                    <w:spacing w:after="44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7C3AED"/>
                      <w:sz w:val="15"/>
                      <w:szCs w:val="15"/>
                    </w:rPr>
                    <w:t xml:space="preserve">Tailwind v4  </w:t>
                  </w:r>
                  <w:r>
                    <w:rPr>
                      <w:rFonts w:ascii="Inter" w:cs="Inter" w:eastAsia="Inter" w:hAnsi="Inter"/>
                      <w:color w:val="334155"/>
                      <w:sz w:val="14"/>
                      <w:szCs w:val="14"/>
                    </w:rPr>
                    <w:t xml:space="preserve">Utility-first · consistent design tokens</w:t>
                  </w:r>
                </w:p>
                <w:p>
                  <w:pPr>
                    <w:spacing w:after="44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7C3AED"/>
                      <w:sz w:val="15"/>
                      <w:szCs w:val="15"/>
                    </w:rPr>
                    <w:t xml:space="preserve">shadcn/ui  </w:t>
                  </w:r>
                  <w:r>
                    <w:rPr>
                      <w:rFonts w:ascii="Inter" w:cs="Inter" w:eastAsia="Inter" w:hAnsi="Inter"/>
                      <w:color w:val="334155"/>
                      <w:sz w:val="14"/>
                      <w:szCs w:val="14"/>
                    </w:rPr>
                    <w:t xml:space="preserve">Accessible tables, modals, report panels</w:t>
                  </w:r>
                </w:p>
                <w:p>
                  <w:pPr>
                    <w:spacing w:after="44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7C3AED"/>
                      <w:sz w:val="15"/>
                      <w:szCs w:val="15"/>
                    </w:rPr>
                    <w:t xml:space="preserve">Recharts  </w:t>
                  </w:r>
                  <w:r>
                    <w:rPr>
                      <w:rFonts w:ascii="Inter" w:cs="Inter" w:eastAsia="Inter" w:hAnsi="Inter"/>
                      <w:color w:val="334155"/>
                      <w:sz w:val="14"/>
                      <w:szCs w:val="14"/>
                    </w:rPr>
                    <w:t xml:space="preserve">SWOT radar · pricing bars · competitor scoring</w:t>
                  </w:r>
                </w:p>
                <w:p>
                  <w:pPr>
                    <w:spacing w:after="44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7C3AED"/>
                      <w:sz w:val="15"/>
                      <w:szCs w:val="15"/>
                    </w:rPr>
                    <w:t xml:space="preserve">Zustand  </w:t>
                  </w:r>
                  <w:r>
                    <w:rPr>
                      <w:rFonts w:ascii="Inter" w:cs="Inter" w:eastAsia="Inter" w:hAnsi="Inter"/>
                      <w:color w:val="334155"/>
                      <w:sz w:val="14"/>
                      <w:szCs w:val="14"/>
                    </w:rPr>
                    <w:t xml:space="preserve">Tracks live agent pipeline state</w:t>
                  </w:r>
                </w:p>
                <w:p>
                  <w:pPr>
                    <w:spacing w:after="44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7C3AED"/>
                      <w:sz w:val="15"/>
                      <w:szCs w:val="15"/>
                    </w:rPr>
                    <w:t xml:space="preserve">SSE (EventSource)  </w:t>
                  </w:r>
                  <w:r>
                    <w:rPr>
                      <w:rFonts w:ascii="Inter" w:cs="Inter" w:eastAsia="Inter" w:hAnsi="Inter"/>
                      <w:color w:val="334155"/>
                      <w:sz w:val="14"/>
                      <w:szCs w:val="14"/>
                    </w:rPr>
                    <w:t xml:space="preserve">Streams Claude token output per agent to UI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Inter" w:cs="Inter" w:eastAsia="Inter" w:hAnsi="Inter"/>
                      <w:color w:val="0D0D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4560"/>
                  <w:tcBorders>
                    <w:top w:val="none"/>
                    <w:left w:val="none"/>
                    <w:bottom w:val="none"/>
                    <w:right w:val="none"/>
                  </w:tcBorders>
                  <w:shd w:fill="F0FDF4" w:color="F0FDF4" w:val="clear"/>
                  <w:tcMar>
                    <w:top w:type="dxa" w:w="140"/>
                    <w:left w:type="dxa" w:w="180"/>
                    <w:bottom w:type="dxa" w:w="140"/>
                    <w:right w:type="dxa" w:w="14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059669"/>
                      <w:spacing w:val="60"/>
                      <w:sz w:val="16"/>
                      <w:szCs w:val="16"/>
                    </w:rPr>
                    <w:t xml:space="preserve">⚙️  BACKEND</w:t>
                  </w:r>
                </w:p>
                <w:p>
                  <w:pPr>
                    <w:spacing w:after="44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059669"/>
                      <w:sz w:val="15"/>
                      <w:szCs w:val="15"/>
                    </w:rPr>
                    <w:t xml:space="preserve">FastAPI 0.115  </w:t>
                  </w:r>
                  <w:r>
                    <w:rPr>
                      <w:rFonts w:ascii="Inter" w:cs="Inter" w:eastAsia="Inter" w:hAnsi="Inter"/>
                      <w:color w:val="334155"/>
                      <w:sz w:val="14"/>
                      <w:szCs w:val="14"/>
                    </w:rPr>
                    <w:t xml:space="preserve">Async REST · auto OpenAPI · native SSE support</w:t>
                  </w:r>
                </w:p>
                <w:p>
                  <w:pPr>
                    <w:spacing w:after="44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059669"/>
                      <w:sz w:val="15"/>
                      <w:szCs w:val="15"/>
                    </w:rPr>
                    <w:t xml:space="preserve">Anthropic SDK  </w:t>
                  </w:r>
                  <w:r>
                    <w:rPr>
                      <w:rFonts w:ascii="Inter" w:cs="Inter" w:eastAsia="Inter" w:hAnsi="Inter"/>
                      <w:color w:val="334155"/>
                      <w:sz w:val="14"/>
                      <w:szCs w:val="14"/>
                    </w:rPr>
                    <w:t xml:space="preserve">Orchestrates all 5 agents · streaming · tool use</w:t>
                  </w:r>
                </w:p>
                <w:p>
                  <w:pPr>
                    <w:spacing w:after="44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059669"/>
                      <w:sz w:val="15"/>
                      <w:szCs w:val="15"/>
                    </w:rPr>
                    <w:t xml:space="preserve">Celery + Redis  </w:t>
                  </w:r>
                  <w:r>
                    <w:rPr>
                      <w:rFonts w:ascii="Inter" w:cs="Inter" w:eastAsia="Inter" w:hAnsi="Inter"/>
                      <w:color w:val="334155"/>
                      <w:sz w:val="14"/>
                      <w:szCs w:val="14"/>
                    </w:rPr>
                    <w:t xml:space="preserve">Async task queue · no HTTP timeout on long runs</w:t>
                  </w:r>
                </w:p>
                <w:p>
                  <w:pPr>
                    <w:spacing w:after="44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059669"/>
                      <w:sz w:val="15"/>
                      <w:szCs w:val="15"/>
                    </w:rPr>
                    <w:t xml:space="preserve">Redis 7  </w:t>
                  </w:r>
                  <w:r>
                    <w:rPr>
                      <w:rFonts w:ascii="Inter" w:cs="Inter" w:eastAsia="Inter" w:hAnsi="Inter"/>
                      <w:color w:val="334155"/>
                      <w:sz w:val="14"/>
                      <w:szCs w:val="14"/>
                    </w:rPr>
                    <w:t xml:space="preserve">Celery broker · SSE pub/sub · inter-agent cache</w:t>
                  </w:r>
                </w:p>
                <w:p>
                  <w:pPr>
                    <w:spacing w:after="44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059669"/>
                      <w:sz w:val="15"/>
                      <w:szCs w:val="15"/>
                    </w:rPr>
                    <w:t xml:space="preserve">PostgreSQL 16  </w:t>
                  </w:r>
                  <w:r>
                    <w:rPr>
                      <w:rFonts w:ascii="Inter" w:cs="Inter" w:eastAsia="Inter" w:hAnsi="Inter"/>
                      <w:color w:val="334155"/>
                      <w:sz w:val="14"/>
                      <w:szCs w:val="14"/>
                    </w:rPr>
                    <w:t xml:space="preserve">Run history · competitor data · final reports</w:t>
                  </w:r>
                </w:p>
                <w:p>
                  <w:pPr>
                    <w:spacing w:after="44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059669"/>
                      <w:sz w:val="15"/>
                      <w:szCs w:val="15"/>
                    </w:rPr>
                    <w:t xml:space="preserve">Pydantic v2  </w:t>
                  </w:r>
                  <w:r>
                    <w:rPr>
                      <w:rFonts w:ascii="Inter" w:cs="Inter" w:eastAsia="Inter" w:hAnsi="Inter"/>
                      <w:color w:val="334155"/>
                      <w:sz w:val="14"/>
                      <w:szCs w:val="14"/>
                    </w:rPr>
                    <w:t xml:space="preserve">Enforces input_schema.json between agents</w:t>
                  </w:r>
                </w:p>
                <w:p>
                  <w:pPr>
                    <w:spacing w:after="44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059669"/>
                      <w:sz w:val="15"/>
                      <w:szCs w:val="15"/>
                    </w:rPr>
                    <w:t xml:space="preserve">Docker Compose  </w:t>
                  </w:r>
                  <w:r>
                    <w:rPr>
                      <w:rFonts w:ascii="Inter" w:cs="Inter" w:eastAsia="Inter" w:hAnsi="Inter"/>
                      <w:color w:val="334155"/>
                      <w:sz w:val="14"/>
                      <w:szCs w:val="14"/>
                    </w:rPr>
                    <w:t xml:space="preserve">API + Worker + Redis + Postgres as one unit</w:t>
                  </w:r>
                </w:p>
                <w:p>
                  <w:pPr>
                    <w:spacing w:after="44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059669"/>
                      <w:sz w:val="15"/>
                      <w:szCs w:val="15"/>
                    </w:rPr>
                    <w:t xml:space="preserve">PDF.co API  </w:t>
                  </w:r>
                  <w:r>
                    <w:rPr>
                      <w:rFonts w:ascii="Inter" w:cs="Inter" w:eastAsia="Inter" w:hAnsi="Inter"/>
                      <w:color w:val="334155"/>
                      <w:sz w:val="14"/>
                      <w:szCs w:val="14"/>
                    </w:rPr>
                    <w:t xml:space="preserve">HTML → PDF via REST API · returns download link</w:t>
                  </w:r>
                </w:p>
              </w:tc>
            </w:tr>
          </w:tbl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40"/>
              <w:bottom w:type="dxa" w:w="60"/>
              <w:right w:type="dxa" w:w="240"/>
            </w:tcMar>
          </w:tcPr>
          <w:p>
            <w:pPr>
              <w:spacing w:after="80" w:before="160"/>
              <w:jc w:val="left"/>
            </w:pPr>
            <w:r>
              <w:rPr>
                <w:rFonts w:ascii="Inter" w:cs="Inter" w:eastAsia="Inter" w:hAnsi="Inter"/>
                <w:color w:val="4338CA"/>
                <w:sz w:val="14"/>
                <w:szCs w:val="14"/>
              </w:rPr>
              <w:t xml:space="preserve">█  </w:t>
            </w:r>
            <w:r>
              <w:rPr>
                <w:rFonts w:ascii="Inter" w:cs="Inter" w:eastAsia="Inter" w:hAnsi="Inter"/>
                <w:b/>
                <w:bCs/>
                <w:color w:val="4338CA"/>
                <w:spacing w:val="80"/>
                <w:sz w:val="14"/>
                <w:szCs w:val="14"/>
              </w:rPr>
              <w:t xml:space="preserve">04  IMPLEMENTATION PLAN</w:t>
            </w:r>
          </w:p>
          <w:tbl>
            <w:tblPr>
              <w:tblW w:type="dxa" w:w="936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9000"/>
            </w:tblGrid>
            <w:tr>
              <w:tc>
                <w:tcPr>
                  <w:tcW w:type="dxa" w:w="360"/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shd w:fill="4338CA" w:color="4338C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olor w:val="FFFFFF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9000"/>
                  <w:tcBorders>
                    <w:top w:val="none"/>
                    <w:left w:val="none"/>
                    <w:bottom w:val="single" w:color="E5E7EB" w:sz="2"/>
                    <w:right w:val="none"/>
                  </w:tcBorders>
                  <w:shd w:fill="F8F9FF" w:color="F8F9FF" w:val="clear"/>
                  <w:tcMar>
                    <w:top w:type="dxa" w:w="55"/>
                    <w:left w:type="dxa" w:w="140"/>
                    <w:bottom w:type="dxa" w:w="55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4338CA"/>
                      <w:sz w:val="15"/>
                      <w:szCs w:val="15"/>
                    </w:rPr>
                    <w:t xml:space="preserve">Agent 0 — Discovery  —  </w:t>
                  </w:r>
                  <w:r>
                    <w:rPr>
                      <w:rFonts w:ascii="Inter" w:cs="Inter" w:eastAsia="Inter" w:hAnsi="Inter"/>
                      <w:color w:val="334155"/>
                      <w:sz w:val="14"/>
                      <w:szCs w:val="14"/>
                    </w:rPr>
                    <w:t xml:space="preserve">Implement web_search + Claude to return input_schema.json. Validate with Pydantic.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shd w:fill="7C3AED" w:color="7C3AED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olor w:val="FFFFFF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9000"/>
                  <w:tcBorders>
                    <w:top w:val="none"/>
                    <w:left w:val="none"/>
                    <w:bottom w:val="single" w:color="E5E7EB" w:sz="2"/>
                    <w:right w:val="none"/>
                  </w:tcBorders>
                  <w:shd w:fill="F8F9FF" w:color="F8F9FF" w:val="clear"/>
                  <w:tcMar>
                    <w:top w:type="dxa" w:w="55"/>
                    <w:left w:type="dxa" w:w="140"/>
                    <w:bottom w:type="dxa" w:w="55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7C3AED"/>
                      <w:sz w:val="15"/>
                      <w:szCs w:val="15"/>
                    </w:rPr>
                    <w:t xml:space="preserve">Agent 1 — Scraper Gen  —  </w:t>
                  </w:r>
                  <w:r>
                    <w:rPr>
                      <w:rFonts w:ascii="Inter" w:cs="Inter" w:eastAsia="Inter" w:hAnsi="Inter"/>
                      <w:color w:val="334155"/>
                      <w:sz w:val="14"/>
                      <w:szCs w:val="14"/>
                    </w:rPr>
                    <w:t xml:space="preserve">Opus 4.8 uses Tool Use API to write per-competitor scraper instructions as structured JSON.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shd w:fill="0369A1" w:color="0369A1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olor w:val="FFFFFF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9000"/>
                  <w:tcBorders>
                    <w:top w:val="none"/>
                    <w:left w:val="none"/>
                    <w:bottom w:val="single" w:color="E5E7EB" w:sz="2"/>
                    <w:right w:val="none"/>
                  </w:tcBorders>
                  <w:shd w:fill="F8F9FF" w:color="F8F9FF" w:val="clear"/>
                  <w:tcMar>
                    <w:top w:type="dxa" w:w="55"/>
                    <w:left w:type="dxa" w:w="140"/>
                    <w:bottom w:type="dxa" w:w="55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0369A1"/>
                      <w:sz w:val="15"/>
                      <w:szCs w:val="15"/>
                    </w:rPr>
                    <w:t xml:space="preserve">Agent 2 — Scrape  —  </w:t>
                  </w:r>
                  <w:r>
                    <w:rPr>
                      <w:rFonts w:ascii="Inter" w:cs="Inter" w:eastAsia="Inter" w:hAnsi="Inter"/>
                      <w:color w:val="334155"/>
                      <w:sz w:val="14"/>
                      <w:szCs w:val="14"/>
                    </w:rPr>
                    <w:t xml:space="preserve">Haiku 4.5 + web_search scrapes competitor data — services, pricing, reviews, SEO. Celery runs async.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shd w:fill="059669" w:color="05966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olor w:val="FFFFFF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9000"/>
                  <w:tcBorders>
                    <w:top w:val="none"/>
                    <w:left w:val="none"/>
                    <w:bottom w:val="single" w:color="E5E7EB" w:sz="2"/>
                    <w:right w:val="none"/>
                  </w:tcBorders>
                  <w:shd w:fill="F8F9FF" w:color="F8F9FF" w:val="clear"/>
                  <w:tcMar>
                    <w:top w:type="dxa" w:w="55"/>
                    <w:left w:type="dxa" w:w="140"/>
                    <w:bottom w:type="dxa" w:w="55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059669"/>
                      <w:sz w:val="15"/>
                      <w:szCs w:val="15"/>
                    </w:rPr>
                    <w:t xml:space="preserve">Agent 3 — Analyse  —  </w:t>
                  </w:r>
                  <w:r>
                    <w:rPr>
                      <w:rFonts w:ascii="Inter" w:cs="Inter" w:eastAsia="Inter" w:hAnsi="Inter"/>
                      <w:color w:val="334155"/>
                      <w:sz w:val="14"/>
                      <w:szCs w:val="14"/>
                    </w:rPr>
                    <w:t xml:space="preserve">Opus 4.8 + Extended Thinking produces SWOT, pricing table, SEO scores, review sentiment.</w:t>
                  </w:r>
                </w:p>
              </w:tc>
            </w:tr>
            <w:tr>
              <w:tc>
                <w:tcPr>
                  <w:tcW w:type="dxa" w:w="360"/>
                  <w:tcBorders>
                    <w:top w:val="none"/>
                    <w:left w:val="none"/>
                    <w:bottom w:val="single" w:color="DDDDDD" w:sz="2"/>
                    <w:right w:val="none"/>
                  </w:tcBorders>
                  <w:shd w:fill="D97706" w:color="D97706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olor w:val="FFFFFF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9000"/>
                  <w:tcBorders>
                    <w:top w:val="none"/>
                    <w:left w:val="none"/>
                    <w:bottom w:val="single" w:color="E5E7EB" w:sz="2"/>
                    <w:right w:val="none"/>
                  </w:tcBorders>
                  <w:shd w:fill="F8F9FF" w:color="F8F9FF" w:val="clear"/>
                  <w:tcMar>
                    <w:top w:type="dxa" w:w="55"/>
                    <w:left w:type="dxa" w:w="140"/>
                    <w:bottom w:type="dxa" w:w="55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D97706"/>
                      <w:sz w:val="15"/>
                      <w:szCs w:val="15"/>
                    </w:rPr>
                    <w:t xml:space="preserve">Agent 4 — Report  —  </w:t>
                  </w:r>
                  <w:r>
                    <w:rPr>
                      <w:rFonts w:ascii="Inter" w:cs="Inter" w:eastAsia="Inter" w:hAnsi="Inter"/>
                      <w:color w:val="334155"/>
                      <w:sz w:val="14"/>
                      <w:szCs w:val="14"/>
                    </w:rPr>
                    <w:t xml:space="preserve">Opus 4.8 streams HTML report via SSE → browser renders live. PDF.co API converts HTML to PDF download.</w:t>
                  </w:r>
                </w:p>
              </w:tc>
            </w:tr>
          </w:tbl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40"/>
              <w:bottom w:type="dxa" w:w="60"/>
              <w:right w:type="dxa" w:w="240"/>
            </w:tcMar>
          </w:tcPr>
          <w:p>
            <w:pPr>
              <w:spacing w:after="80" w:before="160"/>
              <w:jc w:val="left"/>
            </w:pPr>
            <w:r>
              <w:rPr>
                <w:rFonts w:ascii="Inter" w:cs="Inter" w:eastAsia="Inter" w:hAnsi="Inter"/>
                <w:color w:val="4338CA"/>
                <w:sz w:val="14"/>
                <w:szCs w:val="14"/>
              </w:rPr>
              <w:t xml:space="preserve">█  </w:t>
            </w:r>
            <w:r>
              <w:rPr>
                <w:rFonts w:ascii="Inter" w:cs="Inter" w:eastAsia="Inter" w:hAnsi="Inter"/>
                <w:b/>
                <w:bCs/>
                <w:color w:val="4338CA"/>
                <w:spacing w:val="80"/>
                <w:sz w:val="14"/>
                <w:szCs w:val="14"/>
              </w:rPr>
              <w:t xml:space="preserve">05  CLAUDE NATIVE TOOLS — NO THIRD-PARTY APIS</w:t>
            </w:r>
          </w:p>
          <w:tbl>
            <w:tblPr>
              <w:tblW w:type="dxa" w:w="936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single" w:color="E5E7EB" w:sz="3"/>
                  </w:tcBorders>
                  <w:shd w:fill="EEF2FF" w:color="EEF2FF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olor w:val="4338CA"/>
                      <w:sz w:val="15"/>
                      <w:szCs w:val="15"/>
                    </w:rPr>
                    <w:t xml:space="preserve">web_search</w:t>
                  </w:r>
                </w:p>
                <w:p>
                  <w:pPr>
                    <w:spacing w:after="16" w:before="0"/>
                    <w:jc w:val="center"/>
                  </w:pPr>
                  <w:r>
                    <w:rPr>
                      <w:rFonts w:ascii="Inter" w:cs="Inter" w:eastAsia="Inter" w:hAnsi="Inter"/>
                      <w:color w:val="64748B"/>
                      <w:sz w:val="12"/>
                      <w:szCs w:val="12"/>
                    </w:rPr>
                    <w:t xml:space="preserve">Agent 0 + 2</w:t>
                  </w:r>
                </w:p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color w:val="64748B"/>
                      <w:sz w:val="12"/>
                      <w:szCs w:val="12"/>
                    </w:rPr>
                    <w:t xml:space="preserve">Discover &amp; scrape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single" w:color="E5E7EB" w:sz="3"/>
                  </w:tcBorders>
                  <w:shd w:fill="EFF6FF" w:color="EFF6FF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olor w:val="0369A1"/>
                      <w:sz w:val="15"/>
                      <w:szCs w:val="15"/>
                    </w:rPr>
                    <w:t xml:space="preserve">Tool Use API</w:t>
                  </w:r>
                </w:p>
                <w:p>
                  <w:pPr>
                    <w:spacing w:after="16" w:before="0"/>
                    <w:jc w:val="center"/>
                  </w:pPr>
                  <w:r>
                    <w:rPr>
                      <w:rFonts w:ascii="Inter" w:cs="Inter" w:eastAsia="Inter" w:hAnsi="Inter"/>
                      <w:color w:val="64748B"/>
                      <w:sz w:val="12"/>
                      <w:szCs w:val="12"/>
                    </w:rPr>
                    <w:t xml:space="preserve">Agent 1</w:t>
                  </w:r>
                </w:p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color w:val="64748B"/>
                      <w:sz w:val="12"/>
                      <w:szCs w:val="12"/>
                    </w:rPr>
                    <w:t xml:space="preserve">Structured scraper gen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single" w:color="E5E7EB" w:sz="3"/>
                  </w:tcBorders>
                  <w:shd w:fill="F0FDF4" w:color="F0FDF4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olor w:val="059669"/>
                      <w:sz w:val="15"/>
                      <w:szCs w:val="15"/>
                    </w:rPr>
                    <w:t xml:space="preserve">Extended Thinking</w:t>
                  </w:r>
                </w:p>
                <w:p>
                  <w:pPr>
                    <w:spacing w:after="16" w:before="0"/>
                    <w:jc w:val="center"/>
                  </w:pPr>
                  <w:r>
                    <w:rPr>
                      <w:rFonts w:ascii="Inter" w:cs="Inter" w:eastAsia="Inter" w:hAnsi="Inter"/>
                      <w:color w:val="64748B"/>
                      <w:sz w:val="12"/>
                      <w:szCs w:val="12"/>
                    </w:rPr>
                    <w:t xml:space="preserve">Agent 3</w:t>
                  </w:r>
                </w:p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color w:val="64748B"/>
                      <w:sz w:val="12"/>
                      <w:szCs w:val="12"/>
                    </w:rPr>
                    <w:t xml:space="preserve">SWOT + deep analysis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single" w:color="E5E7EB" w:sz="3"/>
                  </w:tcBorders>
                  <w:shd w:fill="FFFBEB" w:color="FFFBEB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color w:val="D97706"/>
                      <w:sz w:val="15"/>
                      <w:szCs w:val="15"/>
                    </w:rPr>
                    <w:t xml:space="preserve">Streaming API</w:t>
                  </w:r>
                </w:p>
                <w:p>
                  <w:pPr>
                    <w:spacing w:after="16" w:before="0"/>
                    <w:jc w:val="center"/>
                  </w:pPr>
                  <w:r>
                    <w:rPr>
                      <w:rFonts w:ascii="Inter" w:cs="Inter" w:eastAsia="Inter" w:hAnsi="Inter"/>
                      <w:color w:val="64748B"/>
                      <w:sz w:val="12"/>
                      <w:szCs w:val="12"/>
                    </w:rPr>
                    <w:t xml:space="preserve">Agent 4</w:t>
                  </w:r>
                </w:p>
                <w:p>
                  <w:pPr>
                    <w:spacing w:after="60" w:before="0"/>
                    <w:jc w:val="center"/>
                  </w:pPr>
                  <w:r>
                    <w:rPr>
                      <w:rFonts w:ascii="Inter" w:cs="Inter" w:eastAsia="Inter" w:hAnsi="Inter"/>
                      <w:color w:val="64748B"/>
                      <w:sz w:val="12"/>
                      <w:szCs w:val="12"/>
                    </w:rPr>
                    <w:t xml:space="preserve">Live HTML report</w:t>
                  </w:r>
                </w:p>
              </w:tc>
            </w:tr>
          </w:tbl>
          <w:p/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0D1A" w:color="0D0D1A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Inter" w:cs="Inter" w:eastAsia="Inter" w:hAnsi="Inter"/>
                <w:color w:val="818CF8"/>
                <w:sz w:val="14"/>
                <w:szCs w:val="14"/>
              </w:rPr>
              <w:t xml:space="preserve">User Input  →  Discover  →  Script  →  Scrape  →  Analyse  →  Report</w:t>
            </w:r>
          </w:p>
          <w:p>
            <w:pPr>
              <w:spacing w:after="60" w:before="0"/>
              <w:jc w:val="left"/>
            </w:pPr>
            <w:r>
              <w:rPr>
                <w:rFonts w:ascii="Inter" w:cs="Inter" w:eastAsia="Inter" w:hAnsi="Inter"/>
                <w:i/>
                <w:iCs/>
                <w:color w:val="475569"/>
                <w:sz w:val="12"/>
                <w:szCs w:val="12"/>
              </w:rPr>
              <w:t xml:space="preserve">Fully autonomous · Zero manual steps · No third-party search or scraping APIs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4338CA" w:color="4338C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5"/>
                <w:szCs w:val="15"/>
              </w:rPr>
              <w:t xml:space="preserve">Just Claude + Anthropic SDK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2026-07-03T13:07:59.875Z</dcterms:created>
  <dcterms:modified xsi:type="dcterms:W3CDTF">2026-07-03T13:07:59.876Z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