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C77" w14:textId="2BA6D406" w:rsidR="0019245D" w:rsidRDefault="59D991C9" w:rsidP="1BEF43A4">
      <w:pPr>
        <w:ind w:left="15" w:right="-30"/>
        <w:jc w:val="center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1BEF43A4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</w:rPr>
        <w:t>SPRINT 1 RAPPORT</w:t>
      </w:r>
      <w:r w:rsidRPr="1BEF43A4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 xml:space="preserve"> </w:t>
      </w:r>
      <w:r w:rsidRPr="1BEF43A4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2DEE4B06" w14:textId="797E6D06" w:rsidR="0019245D" w:rsidRDefault="59D991C9" w:rsidP="1BEF43A4">
      <w:pPr>
        <w:ind w:left="15" w:right="-30"/>
      </w:pPr>
      <w:r w:rsidRPr="1BEF43A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1BEF43A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E8B71C9" w14:textId="2A519023" w:rsidR="0019245D" w:rsidRDefault="59D991C9" w:rsidP="1BEF43A4">
      <w:pPr>
        <w:ind w:left="15" w:right="-30"/>
      </w:pPr>
      <w:r w:rsidRPr="1BEF43A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Del 1: - Gruppen og tidslinjen for Sprint nr. 1 </w:t>
      </w:r>
      <w:r w:rsidRPr="1BEF43A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099BB12" w14:textId="7189B228" w:rsidR="0019245D" w:rsidRDefault="59D991C9" w:rsidP="1BEF43A4">
      <w:pPr>
        <w:ind w:left="15" w:right="-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Gruppen: Project Group 5 består av Adam Jones, Henriette Karlsen Kivedal,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Chui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 Ng, Hanne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Skinnarland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Thorud og Jenny Margrethe Wilhelmsen.  </w:t>
      </w:r>
    </w:p>
    <w:p w14:paraId="2F62F09A" w14:textId="681EED86" w:rsidR="0019245D" w:rsidRDefault="59D991C9" w:rsidP="1BEF43A4">
      <w:pPr>
        <w:ind w:left="15" w:right="-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Sprint nummer: 1 </w:t>
      </w:r>
    </w:p>
    <w:p w14:paraId="24B35CFC" w14:textId="04FA6347" w:rsidR="0019245D" w:rsidRDefault="59D991C9" w:rsidP="1BEF43A4">
      <w:pPr>
        <w:ind w:left="15" w:right="-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Tidslinje: Sprint 1 varte fra </w:t>
      </w:r>
      <w:r w:rsidR="61C28664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</w:t>
      </w:r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8667A7B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</w:t>
      </w:r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anuar til </w:t>
      </w:r>
      <w:r w:rsidR="2EB907EE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="625D2746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109E76F3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februar</w:t>
      </w:r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A5BB353" w14:textId="6FF5DF01" w:rsidR="0019245D" w:rsidRDefault="0019245D" w:rsidP="4211F0CC">
      <w:pPr>
        <w:ind w:left="15" w:right="-3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5BE5B9E" w14:textId="1BA53F71" w:rsidR="0019245D" w:rsidRDefault="59D991C9" w:rsidP="4211F0CC">
      <w:pPr>
        <w:ind w:left="15" w:right="-3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4211F0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Del 2: – Planlegging av Sprint nr. 1</w:t>
      </w:r>
      <w:r w:rsidRPr="4211F0C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58A8EF0" w14:textId="404C3747" w:rsidR="0019245D" w:rsidRDefault="59D991C9" w:rsidP="1BEF43A4">
      <w:pPr>
        <w:ind w:left="15" w:right="-3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2.1. Formålet med Sprint 1</w:t>
      </w:r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448A4DC8" w14:textId="3BE8B244" w:rsidR="0019245D" w:rsidRDefault="59D991C9" w:rsidP="1BEF43A4">
      <w:pPr>
        <w:ind w:left="15" w:right="-3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Formålet med den første sprinten var å sette i gang prosjektet, noe som ble gjort ved å utarbeide en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layout,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backlog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bestående av brukerhistorier, et WBS og et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Gantt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Chart.  </w:t>
      </w:r>
    </w:p>
    <w:p w14:paraId="4BC0E373" w14:textId="3EA5A11A" w:rsidR="0019245D" w:rsidRDefault="59D991C9" w:rsidP="1BEF43A4">
      <w:pPr>
        <w:ind w:left="15" w:right="-30"/>
      </w:pPr>
      <w:r w:rsidRPr="1BEF43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2.2. Definisjon av utført Sprint nr. 1. </w:t>
      </w: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BF8827" w14:textId="595A1D46" w:rsidR="0019245D" w:rsidRDefault="59D991C9" w:rsidP="1BEF43A4">
      <w:pPr>
        <w:pStyle w:val="Listeavsnitt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 ble utarbeidet </w:t>
      </w:r>
      <w:proofErr w:type="gram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</w:t>
      </w:r>
      <w:r w:rsidR="63D3AD86"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layout</w:t>
      </w:r>
      <w:proofErr w:type="gram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prosjektet  </w:t>
      </w:r>
    </w:p>
    <w:p w14:paraId="31F5D223" w14:textId="073E1E94" w:rsidR="0019245D" w:rsidRDefault="59D991C9" w:rsidP="1BEF43A4">
      <w:pPr>
        <w:pStyle w:val="Listeavsnitt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 ble laget en </w:t>
      </w:r>
      <w:proofErr w:type="spellStart"/>
      <w:r w:rsidR="3F62EF3E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</w:t>
      </w:r>
      <w:proofErr w:type="spellEnd"/>
      <w:r w:rsidR="3F62EF3E"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backlog</w:t>
      </w:r>
      <w:proofErr w:type="spellEnd"/>
      <w:r w:rsidRPr="4211F0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til prosjektet  </w:t>
      </w:r>
    </w:p>
    <w:p w14:paraId="2C93407C" w14:textId="416051D9" w:rsidR="0019245D" w:rsidRDefault="59D991C9" w:rsidP="1BEF43A4">
      <w:pPr>
        <w:pStyle w:val="Listeavsnitt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 ble utarbeidet et WBS til prosjektet  </w:t>
      </w:r>
    </w:p>
    <w:p w14:paraId="1362D2D4" w14:textId="06B03E26" w:rsidR="0019245D" w:rsidRDefault="59D991C9" w:rsidP="1BEF43A4">
      <w:pPr>
        <w:pStyle w:val="Listeavsnitt"/>
        <w:numPr>
          <w:ilvl w:val="0"/>
          <w:numId w:val="7"/>
        </w:numPr>
        <w:shd w:val="clear" w:color="auto" w:fill="FFFFFF" w:themeFill="background1"/>
        <w:spacing w:after="0"/>
        <w:ind w:left="-20" w:right="-20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Det ble utarbeidet et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Gantt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Chart til prosjektet. </w:t>
      </w:r>
      <w:r w:rsidR="00000000">
        <w:br/>
      </w: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BEF43A4"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</w:t>
      </w:r>
    </w:p>
    <w:p w14:paraId="64078ECB" w14:textId="59C89DA0" w:rsidR="0019245D" w:rsidRDefault="59D991C9" w:rsidP="1BEF43A4">
      <w:pPr>
        <w:ind w:left="15" w:right="-30"/>
      </w:pPr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2.3. Sprint </w:t>
      </w:r>
      <w:proofErr w:type="spellStart"/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backlog</w:t>
      </w:r>
      <w:proofErr w:type="spellEnd"/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items</w:t>
      </w:r>
      <w:proofErr w:type="spellEnd"/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</w:t>
      </w:r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tbl>
      <w:tblPr>
        <w:tblW w:w="0" w:type="auto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5761"/>
        <w:gridCol w:w="2007"/>
      </w:tblGrid>
      <w:tr w:rsidR="1BEF43A4" w14:paraId="4A23B1D2" w14:textId="77777777" w:rsidTr="4211F0CC">
        <w:trPr>
          <w:trHeight w:val="30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0B477" w14:textId="3886BDD3" w:rsidR="1BEF43A4" w:rsidRDefault="1BEF43A4" w:rsidP="1BEF43A4">
            <w:pPr>
              <w:spacing w:after="0"/>
              <w:ind w:left="-30" w:right="-30"/>
            </w:pPr>
            <w:r w:rsidRPr="1BEF43A4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Item Id</w:t>
            </w:r>
            <w:r w:rsidRPr="1BEF43A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5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4659A" w14:textId="78C2CA5E" w:rsidR="1BEF43A4" w:rsidRDefault="1BEF43A4" w:rsidP="1BEF43A4">
            <w:pPr>
              <w:spacing w:after="0"/>
              <w:ind w:left="-30" w:right="-30"/>
            </w:pPr>
            <w:r w:rsidRPr="1BEF43A4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Item </w:t>
            </w:r>
            <w:proofErr w:type="spellStart"/>
            <w:r w:rsidRPr="1BEF43A4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description</w:t>
            </w:r>
            <w:proofErr w:type="spellEnd"/>
            <w:r w:rsidRPr="1BEF43A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2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9B15B" w14:textId="733A2408" w:rsidR="1BEF43A4" w:rsidRDefault="1BEF43A4" w:rsidP="1BEF43A4">
            <w:pPr>
              <w:spacing w:after="0"/>
              <w:ind w:left="-30" w:right="-30"/>
            </w:pPr>
            <w:proofErr w:type="spellStart"/>
            <w:r w:rsidRPr="1BEF43A4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Customer</w:t>
            </w:r>
            <w:proofErr w:type="spellEnd"/>
            <w:r w:rsidRPr="1BEF43A4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 xml:space="preserve"> </w:t>
            </w:r>
            <w:proofErr w:type="spellStart"/>
            <w:r w:rsidRPr="1BEF43A4">
              <w:rPr>
                <w:rFonts w:ascii="Times New Roman" w:eastAsia="Times New Roman" w:hAnsi="Times New Roman" w:cs="Times New Roman"/>
                <w:b/>
                <w:bCs/>
                <w:color w:val="2D3B45"/>
                <w:sz w:val="24"/>
                <w:szCs w:val="24"/>
              </w:rPr>
              <w:t>value</w:t>
            </w:r>
            <w:proofErr w:type="spellEnd"/>
            <w:r w:rsidRPr="1BEF43A4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</w:p>
        </w:tc>
      </w:tr>
      <w:tr w:rsidR="1BEF43A4" w14:paraId="054FD869" w14:textId="77777777" w:rsidTr="4211F0CC">
        <w:trPr>
          <w:trHeight w:val="63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9317" w14:textId="7D7ED906" w:rsidR="1BEF43A4" w:rsidRDefault="185EB955" w:rsidP="4211F0CC">
            <w:pPr>
              <w:spacing w:after="0"/>
              <w:ind w:left="-30" w:right="-30"/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US1</w:t>
            </w:r>
          </w:p>
        </w:tc>
        <w:tc>
          <w:tcPr>
            <w:tcW w:w="5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1CB23" w14:textId="5A378B2D" w:rsidR="1BEF43A4" w:rsidRDefault="185EB955" w:rsidP="4211F0CC">
            <w:pPr>
              <w:spacing w:after="0"/>
              <w:ind w:left="-20" w:right="-20"/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 et </w:t>
            </w:r>
            <w:proofErr w:type="gram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potensielt</w:t>
            </w:r>
            <w:proofErr w:type="gram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medlem av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USNStart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Space, ønsker jeg å se en tydelig og engasjerende overskrift på nettsiden, slik at jeg kan forstå verdien og formålet med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USNStart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Space.</w:t>
            </w:r>
          </w:p>
        </w:tc>
        <w:tc>
          <w:tcPr>
            <w:tcW w:w="2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B2D3C" w14:textId="7C310DBD" w:rsidR="1BEF43A4" w:rsidRDefault="1BEF43A4" w:rsidP="1BEF43A4">
            <w:pPr>
              <w:spacing w:after="0"/>
              <w:ind w:left="-30" w:right="-30"/>
            </w:pPr>
            <w:r w:rsidRPr="1BEF4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1BEF43A4" w14:paraId="1917BAAD" w14:textId="77777777" w:rsidTr="4211F0CC">
        <w:trPr>
          <w:trHeight w:val="30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AA73F" w14:textId="00FEC12C" w:rsidR="1BEF43A4" w:rsidRDefault="282B5E95" w:rsidP="4211F0CC">
            <w:pPr>
              <w:spacing w:after="0"/>
              <w:ind w:left="-30" w:right="-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US2</w:t>
            </w:r>
          </w:p>
        </w:tc>
        <w:tc>
          <w:tcPr>
            <w:tcW w:w="5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08395" w14:textId="35993D73" w:rsidR="1BEF43A4" w:rsidRDefault="282B5E95" w:rsidP="4211F0CC">
            <w:pPr>
              <w:spacing w:after="0"/>
              <w:ind w:left="-20" w:right="-20"/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 et </w:t>
            </w:r>
            <w:proofErr w:type="gram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potensielt</w:t>
            </w:r>
            <w:proofErr w:type="gram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medlem av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USNStart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 ønsker jeg å se bilder og videoer som viser interiøret, arbeidsstasjonene og fellesområdene i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gjerne i høy kvalitet, slik at jeg kan få en oversikt over hvordan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 ut.</w:t>
            </w:r>
          </w:p>
        </w:tc>
        <w:tc>
          <w:tcPr>
            <w:tcW w:w="2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C9735" w14:textId="099899B5" w:rsidR="1BEF43A4" w:rsidRDefault="1BEF43A4" w:rsidP="1BEF43A4">
            <w:pPr>
              <w:spacing w:after="0"/>
              <w:ind w:left="-30" w:right="-30"/>
            </w:pPr>
            <w:r w:rsidRPr="1BEF4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1BEF43A4" w14:paraId="342CC351" w14:textId="77777777" w:rsidTr="4211F0CC">
        <w:trPr>
          <w:trHeight w:val="30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06B6B" w14:textId="042D41CC" w:rsidR="1BEF43A4" w:rsidRDefault="46C63A43" w:rsidP="4211F0CC">
            <w:pPr>
              <w:spacing w:after="0"/>
              <w:ind w:left="-30" w:right="-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US3</w:t>
            </w:r>
          </w:p>
        </w:tc>
        <w:tc>
          <w:tcPr>
            <w:tcW w:w="5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C73C7" w14:textId="0EAD8C3D" w:rsidR="1BEF43A4" w:rsidRDefault="46C63A43" w:rsidP="4211F0CC">
            <w:pPr>
              <w:spacing w:after="0"/>
              <w:ind w:left="-20" w:right="-20"/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 et </w:t>
            </w:r>
            <w:proofErr w:type="gram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potensielt</w:t>
            </w:r>
            <w:proofErr w:type="gram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medlem av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USNStart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 ønsker jeg å kunne se medlemskapstilbudene, prisene og spesialtilbudene tydelig for å vurdere om prisene er akseptable og hvilket medlemskap som passer best for meg.</w:t>
            </w:r>
          </w:p>
        </w:tc>
        <w:tc>
          <w:tcPr>
            <w:tcW w:w="2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70E8" w14:textId="3AED2CAD" w:rsidR="1BEF43A4" w:rsidRDefault="1BEF43A4" w:rsidP="1BEF43A4">
            <w:pPr>
              <w:spacing w:after="0"/>
              <w:ind w:left="-30" w:right="-30"/>
            </w:pPr>
            <w:r w:rsidRPr="1BEF4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</w:tr>
      <w:tr w:rsidR="1BEF43A4" w14:paraId="341FD732" w14:textId="77777777" w:rsidTr="4211F0CC">
        <w:trPr>
          <w:trHeight w:val="300"/>
        </w:trPr>
        <w:tc>
          <w:tcPr>
            <w:tcW w:w="1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1341F" w14:textId="203D8523" w:rsidR="1BEF43A4" w:rsidRDefault="616AE148" w:rsidP="4211F0CC">
            <w:pPr>
              <w:spacing w:after="0"/>
              <w:ind w:left="-30" w:right="-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US7</w:t>
            </w:r>
          </w:p>
        </w:tc>
        <w:tc>
          <w:tcPr>
            <w:tcW w:w="5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E0EEB" w14:textId="65913753" w:rsidR="1BEF43A4" w:rsidRDefault="616AE148" w:rsidP="4211F0CC">
            <w:pPr>
              <w:spacing w:after="0"/>
              <w:ind w:left="-20" w:right="-20"/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 et </w:t>
            </w:r>
            <w:proofErr w:type="gram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potensielt</w:t>
            </w:r>
            <w:proofErr w:type="gram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medlem av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USNStart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 ønsker jeg å ha tilgang til e-post, mobilnummer og kontaktskjema til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USNStart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>Coworking</w:t>
            </w:r>
            <w:proofErr w:type="spellEnd"/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Space, slik at jeg </w:t>
            </w: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kan ta kontakt med dem hvis jeg har spørsmål, og samtidig har muligheten til å velge en kontaktmetode som passer for meg.</w:t>
            </w:r>
          </w:p>
        </w:tc>
        <w:tc>
          <w:tcPr>
            <w:tcW w:w="2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474E4" w14:textId="61F83A66" w:rsidR="1BEF43A4" w:rsidRDefault="0ADF4BE2" w:rsidP="4211F0CC">
            <w:pPr>
              <w:spacing w:after="0"/>
              <w:ind w:left="-30" w:right="-30"/>
            </w:pPr>
            <w:r w:rsidRPr="4211F0C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</w:tr>
    </w:tbl>
    <w:p w14:paraId="345DA360" w14:textId="09F6A585" w:rsidR="4211F0CC" w:rsidRDefault="4211F0CC"/>
    <w:p w14:paraId="1BCCB574" w14:textId="521DA8DE" w:rsidR="0019245D" w:rsidRDefault="59D991C9" w:rsidP="4211F0CC">
      <w:pPr>
        <w:ind w:left="-30" w:right="-30"/>
      </w:pPr>
      <w:r w:rsidRPr="4211F0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95E5282" w14:textId="3CDA7951" w:rsidR="0019245D" w:rsidRDefault="3A70DCE5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2.4. </w:t>
      </w:r>
      <w:proofErr w:type="spellStart"/>
      <w:r w:rsidR="6B584365"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Trello</w:t>
      </w:r>
      <w:proofErr w:type="spellEnd"/>
      <w:r w:rsidR="6B584365"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</w:t>
      </w:r>
      <w:r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management </w:t>
      </w:r>
      <w:proofErr w:type="spellStart"/>
      <w:r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board</w:t>
      </w:r>
      <w:proofErr w:type="spellEnd"/>
    </w:p>
    <w:p w14:paraId="40BFFE2A" w14:textId="302A1A6E" w:rsidR="0019245D" w:rsidRDefault="3A70DCE5" w:rsidP="1BEF43A4">
      <w:pPr>
        <w:shd w:val="clear" w:color="auto" w:fill="FFFFFF" w:themeFill="background1"/>
        <w:ind w:left="15" w:right="-20"/>
      </w:pPr>
      <w:r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14BDCF8A">
        <w:rPr>
          <w:noProof/>
        </w:rPr>
        <w:drawing>
          <wp:inline distT="0" distB="0" distL="0" distR="0" wp14:anchorId="5CC0B69A" wp14:editId="0AC9AF95">
            <wp:extent cx="4572000" cy="2409825"/>
            <wp:effectExtent l="0" t="0" r="0" b="0"/>
            <wp:docPr id="375385803" name="Bilde 37538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E04" w14:textId="199C6290" w:rsidR="0019245D" w:rsidRDefault="3A70DCE5" w:rsidP="1BEF43A4">
      <w:pPr>
        <w:shd w:val="clear" w:color="auto" w:fill="FFFFFF" w:themeFill="background1"/>
        <w:ind w:left="15" w:right="-20"/>
      </w:pPr>
      <w:r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4FC7985E" w14:textId="62F6D1B5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B9565F4" w14:textId="63E196D1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B185B16" w14:textId="5C69540A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14BEC31" w14:textId="2B10FFA4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BF54686" w14:textId="50C27CC3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284CA8B" w14:textId="394EE652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EC6CDCE" w14:textId="4B7A0A6F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E6773E4" w14:textId="6B96BAEF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E84BD35" w14:textId="15B20F76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6531785" w14:textId="617582E3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B7A1574" w14:textId="10D99A96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1EA865B" w14:textId="1EA88A4A" w:rsidR="0019245D" w:rsidRDefault="0019245D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96B91A1" w14:textId="77777777" w:rsidR="00C57DA8" w:rsidRDefault="00C57DA8" w:rsidP="1BEF43A4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F7A1D79" w14:textId="77777777" w:rsidR="00C57DA8" w:rsidRDefault="00C57DA8" w:rsidP="1BEF43A4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6B68057" w14:textId="4EBE8ED3" w:rsidR="0019245D" w:rsidRDefault="3A70DCE5" w:rsidP="1BEF43A4">
      <w:pPr>
        <w:shd w:val="clear" w:color="auto" w:fill="FFFFFF" w:themeFill="background1"/>
        <w:ind w:left="15" w:right="-20"/>
      </w:pPr>
      <w:r w:rsidRPr="4211F0C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Del 3 – Gjennomgang av Sprint 1</w:t>
      </w:r>
    </w:p>
    <w:p w14:paraId="3C092DB5" w14:textId="3633225C" w:rsidR="0019245D" w:rsidRDefault="3A70DCE5" w:rsidP="1BEF43A4">
      <w:pPr>
        <w:shd w:val="clear" w:color="auto" w:fill="FFFFFF" w:themeFill="background1"/>
        <w:ind w:left="15" w:right="-20"/>
      </w:pPr>
      <w:r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3.1. Oppsummering og </w:t>
      </w:r>
      <w:r w:rsidR="59D9D05D"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</w:t>
      </w:r>
      <w:r w:rsidRPr="4211F0CC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efleksjon </w:t>
      </w:r>
    </w:p>
    <w:p w14:paraId="79696404" w14:textId="7048006D" w:rsidR="0019245D" w:rsidRDefault="3A70DCE5" w:rsidP="1BEF43A4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Målet med Sprint nr. 1 var å sette i gang prosjektet, noe som ble beskrevet under punkt nr. 2.1, mens punkt 2.2 viser til at målene ble gjennomført. </w:t>
      </w:r>
      <w:r w:rsidR="68FE2DE5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Ellers bør det bemerkes at gruppen kan ha unde</w:t>
      </w:r>
      <w:r w:rsidR="62979781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r</w:t>
      </w:r>
      <w:r w:rsidR="68FE2DE5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vur</w:t>
      </w:r>
      <w:r w:rsidR="77471A81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dert</w:t>
      </w:r>
      <w:r w:rsidR="538F5982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og muligens misforstått oppgaven</w:t>
      </w:r>
      <w:r w:rsidR="12C8874E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538F5982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dens totale omfang</w:t>
      </w:r>
      <w:r w:rsidR="00B06FA5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samt hvordan oppgaven skulle løses</w:t>
      </w:r>
      <w:r w:rsidR="55E248CE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6FB03D43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Gruppen var underveis ikke helt sikker </w:t>
      </w:r>
      <w:r w:rsidR="105DCAAB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på om sluttproduktet skulle være en ful</w:t>
      </w:r>
      <w:r w:rsidR="47F48061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 fungerende nettside. På midtveisevalueringen </w:t>
      </w:r>
      <w:r w:rsidR="4DD6E4A3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fikk vi tilbakemelding på at fullt fungerende funksjoner var en valgfri del av</w:t>
      </w:r>
      <w:r w:rsidR="5D5A4708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oppgaven. Vi har derfor gått over til å bruke </w:t>
      </w:r>
      <w:proofErr w:type="spellStart"/>
      <w:r w:rsidR="7E07D46F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W</w:t>
      </w:r>
      <w:r w:rsidR="5D5A4708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ix</w:t>
      </w:r>
      <w:proofErr w:type="spellEnd"/>
      <w:r w:rsidR="5D5A4708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5EDF924C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5D5A4708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>tudio til utforming av nettsiden.</w:t>
      </w:r>
      <w:r w:rsidR="55E248CE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23F2B250" w:rsidRPr="4211F0C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</w:t>
      </w:r>
    </w:p>
    <w:p w14:paraId="5B480F2E" w14:textId="795782C3" w:rsidR="4211F0CC" w:rsidRDefault="4211F0CC" w:rsidP="4211F0CC">
      <w:pPr>
        <w:shd w:val="clear" w:color="auto" w:fill="FFFFFF" w:themeFill="background1"/>
        <w:ind w:left="-20" w:right="-2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</w:p>
    <w:p w14:paraId="66DE18C8" w14:textId="584E5743" w:rsidR="0019245D" w:rsidRDefault="3A70DCE5" w:rsidP="1BEF43A4">
      <w:pPr>
        <w:shd w:val="clear" w:color="auto" w:fill="FFFFFF" w:themeFill="background1"/>
        <w:ind w:left="-20" w:right="-20"/>
      </w:pPr>
      <w:r w:rsidRPr="1BEF43A4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3.2. Feedback fra lærer </w:t>
      </w:r>
    </w:p>
    <w:p w14:paraId="4486D4BF" w14:textId="4B317F78" w:rsidR="0019245D" w:rsidRDefault="3A70DCE5" w:rsidP="1BEF43A4">
      <w:pPr>
        <w:shd w:val="clear" w:color="auto" w:fill="FFFFFF" w:themeFill="background1"/>
        <w:ind w:left="15" w:right="-20"/>
      </w:pPr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Dette er feedbacken på Sprint 1 som gruppen mottok.</w:t>
      </w:r>
    </w:p>
    <w:p w14:paraId="692FB90A" w14:textId="5A4F3DE3" w:rsidR="0019245D" w:rsidRPr="00C57DA8" w:rsidRDefault="3A70DCE5" w:rsidP="1BEF43A4">
      <w:pPr>
        <w:shd w:val="clear" w:color="auto" w:fill="FFFFFF" w:themeFill="background1"/>
        <w:ind w:left="15" w:right="-20"/>
        <w:rPr>
          <w:lang w:val="en-US"/>
        </w:rPr>
      </w:pPr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Oppsummert var det problemer relatert til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product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backlog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og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user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stories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som ble påpekt, herunder at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user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stories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bare skulle være en setning samt at de skulle legges til i både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project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og sprint </w:t>
      </w:r>
      <w:proofErr w:type="spellStart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>backlog</w:t>
      </w:r>
      <w:proofErr w:type="spellEnd"/>
      <w:r w:rsidRPr="1BEF43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En kopi av </w:t>
      </w:r>
      <w:proofErr w:type="spellStart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denne</w:t>
      </w:r>
      <w:proofErr w:type="spellEnd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feedbacken</w:t>
      </w:r>
      <w:proofErr w:type="spellEnd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er </w:t>
      </w:r>
      <w:proofErr w:type="spellStart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lagt</w:t>
      </w:r>
      <w:proofErr w:type="spellEnd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</w:t>
      </w:r>
      <w:proofErr w:type="spellStart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>ved</w:t>
      </w:r>
      <w:proofErr w:type="spellEnd"/>
      <w:r w:rsidRPr="00C57DA8">
        <w:rPr>
          <w:rFonts w:ascii="Times New Roman" w:eastAsia="Times New Roman" w:hAnsi="Times New Roman" w:cs="Times New Roman"/>
          <w:color w:val="2D3B45"/>
          <w:sz w:val="24"/>
          <w:szCs w:val="24"/>
          <w:lang w:val="en-US"/>
        </w:rPr>
        <w:t xml:space="preserve"> her.</w:t>
      </w:r>
    </w:p>
    <w:p w14:paraId="38A36E5F" w14:textId="69198A76" w:rsidR="0019245D" w:rsidRPr="00C57DA8" w:rsidRDefault="3A70DCE5" w:rsidP="1BEF43A4">
      <w:pPr>
        <w:ind w:left="-20" w:right="-20"/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</w:pPr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“The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Oblig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 is approved! Product backlog: Your product backlog now contains some tasks. The main items in a backlog should be User stories.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Prosjekt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-layout Business objective is okay! Timeline is reasonable Project exclusions: be clear what you will not do technically. For example, backend with Database,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PhP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, ...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suksesskriterier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 - looks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okie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, but list them as bullet points User stories: Two problems with these: 1. User story should be one sentence to describe ONE requirement. </w:t>
      </w:r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For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example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,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these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are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multiple </w:t>
      </w:r>
      <w:proofErr w:type="spellStart"/>
      <w:proofErr w:type="gram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requirements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:</w:t>
      </w:r>
      <w:proofErr w:type="gram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"Som et medlem av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USNStart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Coworking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Space med dagpass eller månedlig pass, ønsker jeg et velfungerende bookingsystem som kan vise en kartoversikt over plasseringen av bordene i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coworking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space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og deres tilgjengelighet. Jeg ønsker også å motta en bekreftelse etter å ha gjort en reservasjon. Dette vil hjelpe meg med å velge et bord som passer mine behov, finne ut hvor bordet er plassert i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coworking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space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og være trygg på at reservasjonen min er bekreftet." A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good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example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of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user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story is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this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one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"Som </w:t>
      </w:r>
      <w:proofErr w:type="gram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en potensiell medlem</w:t>
      </w:r>
      <w:proofErr w:type="gram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av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USNStart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Coworking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Space vil jeg gjerne lese andres kommentarer om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coworkingspace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, slik at jeg kjenner at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coworking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</w:t>
      </w:r>
      <w:proofErr w:type="spellStart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>space</w:t>
      </w:r>
      <w:proofErr w:type="spellEnd"/>
      <w:r w:rsidRPr="1BEF43A4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</w:rPr>
        <w:t xml:space="preserve"> er legitimt og ikke en svindel" 2. </w:t>
      </w:r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User story should be added to Product Backlog, Sprint Backlog. I do not think you should create them as Issues in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Github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 (usually for feature requests, bugs, ...) WBS - Overall the WBS is comprehensive and correct for a waterfall project. In a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waterfal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 project, you focus on finishing one phase after </w:t>
      </w:r>
      <w:proofErr w:type="gram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another</w:t>
      </w:r>
      <w:proofErr w:type="gram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 and you can only show a website in the end. Make sure if this is really what you want to do. Gantt Chart is </w:t>
      </w:r>
      <w:proofErr w:type="spellStart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>okie</w:t>
      </w:r>
      <w:proofErr w:type="spellEnd"/>
      <w:r w:rsidRPr="00C57DA8">
        <w:rPr>
          <w:rFonts w:ascii="Times New Roman" w:eastAsia="Times New Roman" w:hAnsi="Times New Roman" w:cs="Times New Roman"/>
          <w:i/>
          <w:iCs/>
          <w:color w:val="2D3B45"/>
          <w:sz w:val="20"/>
          <w:szCs w:val="20"/>
          <w:lang w:val="en-US"/>
        </w:rPr>
        <w:t xml:space="preserve"> as it presents the temporal dimensions for the tasks in WBS”.</w:t>
      </w:r>
    </w:p>
    <w:p w14:paraId="3A86A6F8" w14:textId="000DCD5F" w:rsidR="0019245D" w:rsidRDefault="3A70DCE5" w:rsidP="1BEF43A4">
      <w:pPr>
        <w:pStyle w:val="Listeavsnitt"/>
        <w:numPr>
          <w:ilvl w:val="0"/>
          <w:numId w:val="12"/>
        </w:numPr>
        <w:ind w:left="-20" w:right="-20"/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</w:pPr>
      <w:r w:rsidRPr="1BEF43A4">
        <w:rPr>
          <w:rFonts w:ascii="Times New Roman" w:eastAsia="Times New Roman" w:hAnsi="Times New Roman" w:cs="Times New Roman"/>
          <w:b/>
          <w:bCs/>
          <w:color w:val="2D3B45"/>
          <w:sz w:val="20"/>
          <w:szCs w:val="20"/>
        </w:rPr>
        <w:t>Anh Duc Nguyen</w:t>
      </w:r>
    </w:p>
    <w:p w14:paraId="0DF11EC7" w14:textId="754D1E27" w:rsidR="0019245D" w:rsidRDefault="0019245D" w:rsidP="1BEF43A4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32B1367" w14:textId="4428D8BF" w:rsidR="4211F0CC" w:rsidRDefault="4211F0CC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5C665E2" w14:textId="0B493BA2" w:rsidR="4211F0CC" w:rsidRDefault="4211F0CC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C831F1C" w14:textId="242D87E5" w:rsidR="4211F0CC" w:rsidRDefault="4211F0CC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0CE142A" w14:textId="1D0BE679" w:rsidR="4211F0CC" w:rsidRDefault="4211F0CC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33EED35" w14:textId="75299D01" w:rsidR="4211F0CC" w:rsidRDefault="4211F0CC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4313142C" w14:textId="55D49B6E" w:rsidR="4211F0CC" w:rsidRDefault="4211F0CC" w:rsidP="4211F0CC">
      <w:pPr>
        <w:shd w:val="clear" w:color="auto" w:fill="FFFFFF" w:themeFill="background1"/>
        <w:ind w:left="15" w:right="-2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7791BDE0" w14:textId="41C0444A" w:rsidR="0019245D" w:rsidRDefault="3A70DCE5" w:rsidP="1BEF43A4">
      <w:pPr>
        <w:shd w:val="clear" w:color="auto" w:fill="FFFFFF" w:themeFill="background1"/>
        <w:ind w:right="-20"/>
      </w:pPr>
      <w:r w:rsidRPr="1BEF43A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Del 4 – Betraktninger angående Sprint nr. 1. </w:t>
      </w:r>
    </w:p>
    <w:p w14:paraId="5C17E6AF" w14:textId="42A744FE" w:rsidR="0019245D" w:rsidRDefault="3A70DCE5" w:rsidP="1BEF43A4">
      <w:pPr>
        <w:ind w:left="-20" w:right="-20"/>
      </w:pPr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Deltakere: Adam Jones, Henriette Karlsen Kivedal,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Chui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 Ng, Hanne </w:t>
      </w:r>
      <w:proofErr w:type="spellStart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Skinnarland</w:t>
      </w:r>
      <w:proofErr w:type="spellEnd"/>
      <w:r w:rsidRPr="1BEF43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Thorud og Jenny Margrethe Wilhelmsen.</w:t>
      </w:r>
    </w:p>
    <w:p w14:paraId="1B506600" w14:textId="7664FC51" w:rsidR="0019245D" w:rsidRDefault="3A70DCE5" w:rsidP="1BEF43A4">
      <w:pPr>
        <w:ind w:left="-20" w:right="-20"/>
      </w:pPr>
      <w:r w:rsidRPr="1BEF43A4">
        <w:rPr>
          <w:rFonts w:ascii="Times New Roman" w:eastAsia="Times New Roman" w:hAnsi="Times New Roman" w:cs="Times New Roman"/>
          <w:color w:val="5B9BD5" w:themeColor="accent5"/>
          <w:sz w:val="24"/>
          <w:szCs w:val="24"/>
        </w:rPr>
        <w:t xml:space="preserve"> </w:t>
      </w:r>
    </w:p>
    <w:p w14:paraId="68E50835" w14:textId="382C545E" w:rsidR="0019245D" w:rsidRDefault="3A70DCE5" w:rsidP="1BEF43A4">
      <w:pPr>
        <w:ind w:left="-20" w:right="-20"/>
      </w:pPr>
      <w:r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 med</w:t>
      </w:r>
      <w:r w:rsidR="36B939F8"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7B63E1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5E822D" w14:textId="324A4035" w:rsidR="598C9FDA" w:rsidRDefault="598C9FDA" w:rsidP="7B63E146">
      <w:pPr>
        <w:pStyle w:val="Listeavsnitt"/>
        <w:numPr>
          <w:ilvl w:val="0"/>
          <w:numId w:val="3"/>
        </w:numPr>
        <w:shd w:val="clear" w:color="auto" w:fill="FFFFFF" w:themeFill="background1"/>
        <w:spacing w:after="0"/>
        <w:ind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Oppdater statusen for oppgavene på </w:t>
      </w:r>
      <w:proofErr w:type="spellStart"/>
      <w:r w:rsidRPr="7B63E1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Trello</w:t>
      </w:r>
      <w:proofErr w:type="spellEnd"/>
      <w:r w:rsidRPr="7B63E1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regelmessig slik at alle har oversikt over prosjektets fremgang. </w:t>
      </w:r>
    </w:p>
    <w:p w14:paraId="3581736B" w14:textId="4F286A7B" w:rsidR="598C9FDA" w:rsidRDefault="598C9FDA" w:rsidP="7B63E146">
      <w:pPr>
        <w:pStyle w:val="Listeavsnit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7B63E146">
        <w:rPr>
          <w:rFonts w:ascii="Times New Roman" w:eastAsia="Times New Roman" w:hAnsi="Times New Roman" w:cs="Times New Roman"/>
          <w:sz w:val="24"/>
          <w:szCs w:val="24"/>
        </w:rPr>
        <w:t>Implementer</w:t>
      </w:r>
      <w:proofErr w:type="gramEnd"/>
      <w:r w:rsidRPr="7B63E146">
        <w:rPr>
          <w:rFonts w:ascii="Times New Roman" w:eastAsia="Times New Roman" w:hAnsi="Times New Roman" w:cs="Times New Roman"/>
          <w:sz w:val="24"/>
          <w:szCs w:val="24"/>
        </w:rPr>
        <w:t xml:space="preserve"> uformelle tilbakemeldingskanaler, for eksempel ved å gi hverandre tilbakemeldinger i </w:t>
      </w:r>
      <w:proofErr w:type="spellStart"/>
      <w:r w:rsidRPr="7B63E146">
        <w:rPr>
          <w:rFonts w:ascii="Times New Roman" w:eastAsia="Times New Roman" w:hAnsi="Times New Roman" w:cs="Times New Roman"/>
          <w:sz w:val="24"/>
          <w:szCs w:val="24"/>
        </w:rPr>
        <w:t>messenger</w:t>
      </w:r>
      <w:proofErr w:type="spellEnd"/>
      <w:r w:rsidRPr="7B63E146">
        <w:rPr>
          <w:rFonts w:ascii="Times New Roman" w:eastAsia="Times New Roman" w:hAnsi="Times New Roman" w:cs="Times New Roman"/>
          <w:sz w:val="24"/>
          <w:szCs w:val="24"/>
        </w:rPr>
        <w:t xml:space="preserve">-grupper. </w:t>
      </w:r>
    </w:p>
    <w:p w14:paraId="4AE01C2C" w14:textId="20ECE60D" w:rsidR="598C9FDA" w:rsidRDefault="598C9FDA" w:rsidP="7B63E146">
      <w:pPr>
        <w:pStyle w:val="Listeavsnit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sz w:val="24"/>
          <w:szCs w:val="24"/>
        </w:rPr>
        <w:t>Diskuter prosjektets mål og bli enig om hverandres roller og ansvar. Dette kan bidra til klarhet og unngå forvirring.</w:t>
      </w:r>
    </w:p>
    <w:p w14:paraId="29DDC3AE" w14:textId="0EC6296C" w:rsidR="7B63E146" w:rsidRDefault="7B63E146" w:rsidP="7B63E146">
      <w:pPr>
        <w:shd w:val="clear" w:color="auto" w:fill="FFFFFF" w:themeFill="background1"/>
        <w:spacing w:after="0"/>
        <w:ind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B89F15" w14:textId="43984A68" w:rsidR="0019245D" w:rsidRDefault="3A70DCE5" w:rsidP="1BEF43A4">
      <w:pPr>
        <w:ind w:left="-20" w:right="-20"/>
      </w:pPr>
      <w:r w:rsidRPr="1BEF4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4A47BF" w14:textId="34D6A2DA" w:rsidR="0019245D" w:rsidRDefault="3A70DCE5" w:rsidP="1BEF43A4">
      <w:pPr>
        <w:ind w:left="-20" w:right="-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Slutt med</w:t>
      </w:r>
      <w:r w:rsidR="0C445C9B"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3B2DE77" w14:textId="57DD5806" w:rsidR="0019245D" w:rsidRDefault="2FD07F8C" w:rsidP="7B63E146">
      <w:pPr>
        <w:pStyle w:val="Listeavsnitt"/>
        <w:numPr>
          <w:ilvl w:val="0"/>
          <w:numId w:val="2"/>
        </w:numPr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sz w:val="24"/>
          <w:szCs w:val="24"/>
        </w:rPr>
        <w:t xml:space="preserve">Komme for sent til møter. </w:t>
      </w:r>
    </w:p>
    <w:p w14:paraId="23B54A1D" w14:textId="3C5F113C" w:rsidR="0019245D" w:rsidRDefault="2FD07F8C" w:rsidP="7B63E146">
      <w:pPr>
        <w:pStyle w:val="Listeavsnitt"/>
        <w:numPr>
          <w:ilvl w:val="0"/>
          <w:numId w:val="2"/>
        </w:numPr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sz w:val="24"/>
          <w:szCs w:val="24"/>
        </w:rPr>
        <w:t xml:space="preserve">Dårlig kommunikasjon: </w:t>
      </w:r>
      <w:r w:rsidR="2969E928" w:rsidRPr="7B63E146">
        <w:rPr>
          <w:rFonts w:ascii="Times New Roman" w:eastAsia="Times New Roman" w:hAnsi="Times New Roman" w:cs="Times New Roman"/>
          <w:sz w:val="24"/>
          <w:szCs w:val="24"/>
        </w:rPr>
        <w:t xml:space="preserve">få </w:t>
      </w:r>
      <w:r w:rsidRPr="7B63E146">
        <w:rPr>
          <w:rFonts w:ascii="Times New Roman" w:eastAsia="Times New Roman" w:hAnsi="Times New Roman" w:cs="Times New Roman"/>
          <w:sz w:val="24"/>
          <w:szCs w:val="24"/>
        </w:rPr>
        <w:t>møter og mangel på tilbakemelding fra hverandre om oppgavene kan føre til uoverensstemmelser.</w:t>
      </w:r>
    </w:p>
    <w:p w14:paraId="4717670A" w14:textId="229EE4E3" w:rsidR="0019245D" w:rsidRDefault="0019245D" w:rsidP="7B63E146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DA4CFF1" w14:textId="390FEB30" w:rsidR="0019245D" w:rsidRDefault="3A70DCE5" w:rsidP="1BEF43A4">
      <w:pPr>
        <w:ind w:left="-20" w:right="-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Fortsett med</w:t>
      </w:r>
      <w:r w:rsidR="2409A8EE"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7B63E1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FE13A1F" w14:textId="317B0B88" w:rsidR="0019245D" w:rsidRDefault="0DD84EBA" w:rsidP="7B63E146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sz w:val="24"/>
          <w:szCs w:val="24"/>
        </w:rPr>
        <w:t xml:space="preserve">Tydelig oppgavefordeling. </w:t>
      </w:r>
    </w:p>
    <w:p w14:paraId="292FCB22" w14:textId="56DD345F" w:rsidR="0019245D" w:rsidRDefault="0DD84EBA" w:rsidP="7B63E146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sz w:val="24"/>
          <w:szCs w:val="24"/>
        </w:rPr>
        <w:t xml:space="preserve">Si fra hvis det er noe man er usikker på, og løs problemet sammen. </w:t>
      </w:r>
    </w:p>
    <w:p w14:paraId="7031AE26" w14:textId="6FCB8426" w:rsidR="0019245D" w:rsidRDefault="0DD84EBA" w:rsidP="7B63E146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B63E146">
        <w:rPr>
          <w:rFonts w:ascii="Times New Roman" w:eastAsia="Times New Roman" w:hAnsi="Times New Roman" w:cs="Times New Roman"/>
          <w:sz w:val="24"/>
          <w:szCs w:val="24"/>
        </w:rPr>
        <w:t>Vær fleksibel når det gjelder oppgavefordeling og responder raskt når teammedlemmer trenger hjelp.</w:t>
      </w:r>
    </w:p>
    <w:p w14:paraId="104E3129" w14:textId="29D7D8F7" w:rsidR="0019245D" w:rsidRDefault="0019245D" w:rsidP="7B63E14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92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Times New Roman&quot;,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FA07"/>
    <w:multiLevelType w:val="hybridMultilevel"/>
    <w:tmpl w:val="98E410D2"/>
    <w:lvl w:ilvl="0" w:tplc="CDA00F5A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741E2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8E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60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05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2A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CE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69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67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5C63"/>
    <w:multiLevelType w:val="hybridMultilevel"/>
    <w:tmpl w:val="8236CD7A"/>
    <w:lvl w:ilvl="0" w:tplc="7772CF1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0FC8E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60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A7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46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E6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4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2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E8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1FCBC"/>
    <w:multiLevelType w:val="hybridMultilevel"/>
    <w:tmpl w:val="5720BC1E"/>
    <w:lvl w:ilvl="0" w:tplc="5402291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F552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61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A1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85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90A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29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1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CE7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8E10"/>
    <w:multiLevelType w:val="hybridMultilevel"/>
    <w:tmpl w:val="6868B92A"/>
    <w:lvl w:ilvl="0" w:tplc="0F0EF56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EB22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4C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CC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EF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67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A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4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C7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42C75"/>
    <w:multiLevelType w:val="hybridMultilevel"/>
    <w:tmpl w:val="8B20F3DE"/>
    <w:lvl w:ilvl="0" w:tplc="21DA333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59C8B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8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A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00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49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2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E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E6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CA164"/>
    <w:multiLevelType w:val="hybridMultilevel"/>
    <w:tmpl w:val="168EA8F2"/>
    <w:lvl w:ilvl="0" w:tplc="E0AE1CF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B0E6E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01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6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68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EF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E9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C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C4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F49CD"/>
    <w:multiLevelType w:val="hybridMultilevel"/>
    <w:tmpl w:val="E96C6752"/>
    <w:lvl w:ilvl="0" w:tplc="23C20C1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A9469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40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40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A4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AC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C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47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C8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FB186"/>
    <w:multiLevelType w:val="hybridMultilevel"/>
    <w:tmpl w:val="996A1968"/>
    <w:lvl w:ilvl="0" w:tplc="1DF0FF9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1AEE9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6C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26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88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2E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82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02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42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AF084"/>
    <w:multiLevelType w:val="hybridMultilevel"/>
    <w:tmpl w:val="72E42CD4"/>
    <w:lvl w:ilvl="0" w:tplc="25DCE14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5EE7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23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7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3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8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4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25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42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70BAE"/>
    <w:multiLevelType w:val="hybridMultilevel"/>
    <w:tmpl w:val="408C9C1A"/>
    <w:lvl w:ilvl="0" w:tplc="372AB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562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0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2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E1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27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5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C6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0497E"/>
    <w:multiLevelType w:val="hybridMultilevel"/>
    <w:tmpl w:val="7AFC7D28"/>
    <w:lvl w:ilvl="0" w:tplc="0C2A2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4A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A4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C5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09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A9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AC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6C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14426"/>
    <w:multiLevelType w:val="hybridMultilevel"/>
    <w:tmpl w:val="30241D30"/>
    <w:lvl w:ilvl="0" w:tplc="0D3CFA2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11E28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05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EA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1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C8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EC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CDD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66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E86CD"/>
    <w:multiLevelType w:val="hybridMultilevel"/>
    <w:tmpl w:val="465CAA16"/>
    <w:lvl w:ilvl="0" w:tplc="BFFA55C2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5478E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EF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E0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81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6E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4E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0A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00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E3BC1"/>
    <w:multiLevelType w:val="hybridMultilevel"/>
    <w:tmpl w:val="3DE4CB7E"/>
    <w:lvl w:ilvl="0" w:tplc="60249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D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E0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85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49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C9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D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22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EB471"/>
    <w:multiLevelType w:val="hybridMultilevel"/>
    <w:tmpl w:val="C32ABABA"/>
    <w:lvl w:ilvl="0" w:tplc="EE70E8E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2D22F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69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4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84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21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CF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82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AC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025D2"/>
    <w:multiLevelType w:val="hybridMultilevel"/>
    <w:tmpl w:val="0F942740"/>
    <w:lvl w:ilvl="0" w:tplc="37D40CA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37CE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AB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46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E9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81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A7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86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4A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6182">
    <w:abstractNumId w:val="9"/>
  </w:num>
  <w:num w:numId="2" w16cid:durableId="1137918370">
    <w:abstractNumId w:val="13"/>
  </w:num>
  <w:num w:numId="3" w16cid:durableId="1503156530">
    <w:abstractNumId w:val="10"/>
  </w:num>
  <w:num w:numId="4" w16cid:durableId="1568689009">
    <w:abstractNumId w:val="11"/>
  </w:num>
  <w:num w:numId="5" w16cid:durableId="2034187864">
    <w:abstractNumId w:val="4"/>
  </w:num>
  <w:num w:numId="6" w16cid:durableId="1535654765">
    <w:abstractNumId w:val="2"/>
  </w:num>
  <w:num w:numId="7" w16cid:durableId="980580612">
    <w:abstractNumId w:val="3"/>
  </w:num>
  <w:num w:numId="8" w16cid:durableId="736166307">
    <w:abstractNumId w:val="8"/>
  </w:num>
  <w:num w:numId="9" w16cid:durableId="668294778">
    <w:abstractNumId w:val="15"/>
  </w:num>
  <w:num w:numId="10" w16cid:durableId="342780794">
    <w:abstractNumId w:val="7"/>
  </w:num>
  <w:num w:numId="11" w16cid:durableId="618144084">
    <w:abstractNumId w:val="14"/>
  </w:num>
  <w:num w:numId="12" w16cid:durableId="641232624">
    <w:abstractNumId w:val="0"/>
  </w:num>
  <w:num w:numId="13" w16cid:durableId="248776407">
    <w:abstractNumId w:val="1"/>
  </w:num>
  <w:num w:numId="14" w16cid:durableId="2147383144">
    <w:abstractNumId w:val="5"/>
  </w:num>
  <w:num w:numId="15" w16cid:durableId="619847571">
    <w:abstractNumId w:val="12"/>
  </w:num>
  <w:num w:numId="16" w16cid:durableId="1167789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BF7272"/>
    <w:rsid w:val="0019245D"/>
    <w:rsid w:val="00B06FA5"/>
    <w:rsid w:val="00C57DA8"/>
    <w:rsid w:val="03818D77"/>
    <w:rsid w:val="03953C5A"/>
    <w:rsid w:val="044F8A82"/>
    <w:rsid w:val="06884A2C"/>
    <w:rsid w:val="071D41D2"/>
    <w:rsid w:val="077140DC"/>
    <w:rsid w:val="07F600D0"/>
    <w:rsid w:val="08667A7B"/>
    <w:rsid w:val="0ADF4BE2"/>
    <w:rsid w:val="0C445C9B"/>
    <w:rsid w:val="0C5DAF38"/>
    <w:rsid w:val="0DD84EBA"/>
    <w:rsid w:val="0E3B9483"/>
    <w:rsid w:val="0F3F838B"/>
    <w:rsid w:val="10145306"/>
    <w:rsid w:val="105DCAAB"/>
    <w:rsid w:val="109E76F3"/>
    <w:rsid w:val="12C8874E"/>
    <w:rsid w:val="14BDCF8A"/>
    <w:rsid w:val="16BF7272"/>
    <w:rsid w:val="1755457D"/>
    <w:rsid w:val="17A1C2A5"/>
    <w:rsid w:val="18256227"/>
    <w:rsid w:val="185EB955"/>
    <w:rsid w:val="18F115DE"/>
    <w:rsid w:val="1BE1F693"/>
    <w:rsid w:val="1BEF43A4"/>
    <w:rsid w:val="1C0F8E43"/>
    <w:rsid w:val="1C962E76"/>
    <w:rsid w:val="1F20F019"/>
    <w:rsid w:val="20BCC07A"/>
    <w:rsid w:val="20E2FF66"/>
    <w:rsid w:val="210A07EB"/>
    <w:rsid w:val="21ADBF3B"/>
    <w:rsid w:val="225890DB"/>
    <w:rsid w:val="2269811B"/>
    <w:rsid w:val="22C00760"/>
    <w:rsid w:val="23F2B250"/>
    <w:rsid w:val="2409A8EE"/>
    <w:rsid w:val="245094F0"/>
    <w:rsid w:val="282B5E95"/>
    <w:rsid w:val="2877F7E2"/>
    <w:rsid w:val="2969E928"/>
    <w:rsid w:val="2BAF98A4"/>
    <w:rsid w:val="2D4B6905"/>
    <w:rsid w:val="2D60AAE0"/>
    <w:rsid w:val="2EB907EE"/>
    <w:rsid w:val="2FD07F8C"/>
    <w:rsid w:val="326B58FB"/>
    <w:rsid w:val="3407295C"/>
    <w:rsid w:val="34287115"/>
    <w:rsid w:val="34A680F1"/>
    <w:rsid w:val="35A2F9BD"/>
    <w:rsid w:val="36425152"/>
    <w:rsid w:val="36B939F8"/>
    <w:rsid w:val="3842FF4A"/>
    <w:rsid w:val="388436E3"/>
    <w:rsid w:val="3A70DCE5"/>
    <w:rsid w:val="3ACEE791"/>
    <w:rsid w:val="3BD69D4B"/>
    <w:rsid w:val="3D182C62"/>
    <w:rsid w:val="3D8F0D35"/>
    <w:rsid w:val="3E343ADA"/>
    <w:rsid w:val="3E72D985"/>
    <w:rsid w:val="3F054AB6"/>
    <w:rsid w:val="3F62EF3E"/>
    <w:rsid w:val="400EA9E6"/>
    <w:rsid w:val="40529421"/>
    <w:rsid w:val="41AA7A47"/>
    <w:rsid w:val="41B06E94"/>
    <w:rsid w:val="4211F0CC"/>
    <w:rsid w:val="43F344FC"/>
    <w:rsid w:val="44FE2257"/>
    <w:rsid w:val="4549918E"/>
    <w:rsid w:val="4584A506"/>
    <w:rsid w:val="4634F863"/>
    <w:rsid w:val="46C54039"/>
    <w:rsid w:val="46C63A43"/>
    <w:rsid w:val="47105C9B"/>
    <w:rsid w:val="472AE5BE"/>
    <w:rsid w:val="47F48061"/>
    <w:rsid w:val="4861109A"/>
    <w:rsid w:val="48813250"/>
    <w:rsid w:val="48A26E76"/>
    <w:rsid w:val="48AF9E7A"/>
    <w:rsid w:val="4B98B15C"/>
    <w:rsid w:val="4BB8D312"/>
    <w:rsid w:val="4DD6E4A3"/>
    <w:rsid w:val="4FA23530"/>
    <w:rsid w:val="513E0591"/>
    <w:rsid w:val="538F5982"/>
    <w:rsid w:val="5423A21C"/>
    <w:rsid w:val="54F2BB62"/>
    <w:rsid w:val="55B1C31E"/>
    <w:rsid w:val="55E248CE"/>
    <w:rsid w:val="58D638EC"/>
    <w:rsid w:val="598C9FDA"/>
    <w:rsid w:val="59D991C9"/>
    <w:rsid w:val="59D9D05D"/>
    <w:rsid w:val="5B4BB222"/>
    <w:rsid w:val="5BF82088"/>
    <w:rsid w:val="5CD48C1E"/>
    <w:rsid w:val="5D5A4708"/>
    <w:rsid w:val="5EDF924C"/>
    <w:rsid w:val="60517411"/>
    <w:rsid w:val="616AE148"/>
    <w:rsid w:val="61C28664"/>
    <w:rsid w:val="625D2746"/>
    <w:rsid w:val="62975F7E"/>
    <w:rsid w:val="62979781"/>
    <w:rsid w:val="62E870DD"/>
    <w:rsid w:val="63D3AD86"/>
    <w:rsid w:val="6484413E"/>
    <w:rsid w:val="68FE2DE5"/>
    <w:rsid w:val="6B584365"/>
    <w:rsid w:val="6C9F9386"/>
    <w:rsid w:val="6FB03D43"/>
    <w:rsid w:val="713991AD"/>
    <w:rsid w:val="71D6275D"/>
    <w:rsid w:val="76070E83"/>
    <w:rsid w:val="77471A81"/>
    <w:rsid w:val="7885FE44"/>
    <w:rsid w:val="7B63E146"/>
    <w:rsid w:val="7BFB46C0"/>
    <w:rsid w:val="7C33F266"/>
    <w:rsid w:val="7E07D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7272"/>
  <w15:chartTrackingRefBased/>
  <w15:docId w15:val="{9D96DE41-87F5-4CBD-AA48-D223D3E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BEF43A4"/>
  </w:style>
  <w:style w:type="paragraph" w:styleId="Overskrift1">
    <w:name w:val="heading 1"/>
    <w:basedOn w:val="Normal"/>
    <w:next w:val="Normal"/>
    <w:link w:val="Overskrift1Tegn"/>
    <w:uiPriority w:val="9"/>
    <w:qFormat/>
    <w:rsid w:val="1BEF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1BEF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1BEF4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1BEF4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1BEF4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1BEF4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1BEF4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1BEF4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1BEF4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1BEF43A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1BEF43A4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1BEF43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1BEF43A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eavsnitt">
    <w:name w:val="List Paragraph"/>
    <w:basedOn w:val="Normal"/>
    <w:uiPriority w:val="34"/>
    <w:qFormat/>
    <w:rsid w:val="1BEF43A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1BEF43A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1BEF43A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1BEF43A4"/>
    <w:rPr>
      <w:rFonts w:asciiTheme="majorHAnsi" w:eastAsiaTheme="majorEastAsia" w:hAnsiTheme="majorHAnsi" w:cstheme="majorBidi"/>
      <w:noProof w:val="0"/>
      <w:color w:val="1F3763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1BEF43A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1BEF43A4"/>
    <w:rPr>
      <w:rFonts w:asciiTheme="majorHAnsi" w:eastAsiaTheme="majorEastAsia" w:hAnsiTheme="majorHAnsi" w:cstheme="majorBidi"/>
      <w:noProof w:val="0"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1BEF43A4"/>
    <w:rPr>
      <w:rFonts w:asciiTheme="majorHAnsi" w:eastAsiaTheme="majorEastAsia" w:hAnsiTheme="majorHAnsi" w:cstheme="majorBidi"/>
      <w:noProof w:val="0"/>
      <w:color w:val="1F3763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1BEF43A4"/>
    <w:rPr>
      <w:rFonts w:asciiTheme="majorHAnsi" w:eastAsiaTheme="majorEastAsia" w:hAnsiTheme="majorHAnsi" w:cstheme="majorBidi"/>
      <w:i/>
      <w:iCs/>
      <w:noProof w:val="0"/>
      <w:color w:val="1F3763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1BEF43A4"/>
    <w:rPr>
      <w:rFonts w:asciiTheme="majorHAnsi" w:eastAsiaTheme="majorEastAsia" w:hAnsiTheme="majorHAnsi" w:cstheme="majorBidi"/>
      <w:noProof w:val="0"/>
      <w:color w:val="272727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1BEF43A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b-NO"/>
    </w:rPr>
  </w:style>
  <w:style w:type="character" w:customStyle="1" w:styleId="TittelTegn">
    <w:name w:val="Tittel Tegn"/>
    <w:basedOn w:val="Standardskriftforavsnitt"/>
    <w:link w:val="Tittel"/>
    <w:uiPriority w:val="10"/>
    <w:rsid w:val="1BEF43A4"/>
    <w:rPr>
      <w:rFonts w:asciiTheme="majorHAnsi" w:eastAsiaTheme="majorEastAsia" w:hAnsiTheme="majorHAnsi" w:cstheme="majorBidi"/>
      <w:noProof w:val="0"/>
      <w:sz w:val="56"/>
      <w:szCs w:val="56"/>
      <w:lang w:val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1BEF43A4"/>
    <w:rPr>
      <w:rFonts w:asciiTheme="minorHAnsi" w:eastAsiaTheme="minorEastAsia" w:hAnsiTheme="minorHAnsi" w:cstheme="minorBidi"/>
      <w:noProof w:val="0"/>
      <w:color w:val="5A5A5A"/>
      <w:lang w:val="nb-NO"/>
    </w:rPr>
  </w:style>
  <w:style w:type="character" w:customStyle="1" w:styleId="SitatTegn">
    <w:name w:val="Sitat Tegn"/>
    <w:basedOn w:val="Standardskriftforavsnitt"/>
    <w:link w:val="Sitat"/>
    <w:uiPriority w:val="29"/>
    <w:rsid w:val="1BEF43A4"/>
    <w:rPr>
      <w:i/>
      <w:iCs/>
      <w:noProof w:val="0"/>
      <w:color w:val="404040" w:themeColor="text1" w:themeTint="BF"/>
      <w:lang w:val="nb-NO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1BEF43A4"/>
    <w:rPr>
      <w:i/>
      <w:iCs/>
      <w:noProof w:val="0"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1BEF43A4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1BEF43A4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1BEF43A4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1BEF43A4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1BEF43A4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1BEF43A4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1BEF43A4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1BEF43A4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1BEF43A4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1BEF43A4"/>
    <w:pPr>
      <w:spacing w:after="0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1BEF43A4"/>
    <w:rPr>
      <w:noProof w:val="0"/>
      <w:sz w:val="20"/>
      <w:szCs w:val="2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1BEF43A4"/>
    <w:pPr>
      <w:tabs>
        <w:tab w:val="center" w:pos="4680"/>
        <w:tab w:val="right" w:pos="9360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1BEF43A4"/>
    <w:rPr>
      <w:noProof w:val="0"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1BEF43A4"/>
    <w:pPr>
      <w:spacing w:after="0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1BEF43A4"/>
    <w:rPr>
      <w:noProof w:val="0"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1BEF43A4"/>
    <w:pPr>
      <w:tabs>
        <w:tab w:val="center" w:pos="4680"/>
        <w:tab w:val="right" w:pos="9360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1BEF43A4"/>
    <w:rPr>
      <w:noProof w:val="0"/>
      <w:lang w:val="nb-NO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Margrethe Olsen Wilhelmsen</dc:creator>
  <cp:keywords/>
  <dc:description/>
  <cp:lastModifiedBy>Sarina Ng</cp:lastModifiedBy>
  <cp:revision>2</cp:revision>
  <dcterms:created xsi:type="dcterms:W3CDTF">2024-03-03T00:40:00Z</dcterms:created>
  <dcterms:modified xsi:type="dcterms:W3CDTF">2024-04-03T17:21:00Z</dcterms:modified>
</cp:coreProperties>
</file>