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7889B" w14:textId="77777777" w:rsidR="005C7EBB" w:rsidRDefault="005C7EBB" w:rsidP="004F5111">
      <w:pPr>
        <w:pStyle w:val="ListParagraph"/>
        <w:numPr>
          <w:ilvl w:val="0"/>
          <w:numId w:val="1"/>
        </w:numPr>
        <w:jc w:val="both"/>
        <w:rPr>
          <w:rFonts w:ascii="Times New Roman" w:hAnsi="Times New Roman" w:cs="Times New Roman"/>
          <w:sz w:val="24"/>
          <w:szCs w:val="24"/>
        </w:rPr>
      </w:pPr>
      <w:r w:rsidRPr="005C7EBB">
        <w:rPr>
          <w:rFonts w:ascii="Times New Roman" w:hAnsi="Times New Roman" w:cs="Times New Roman"/>
          <w:sz w:val="24"/>
          <w:szCs w:val="24"/>
        </w:rPr>
        <w:t xml:space="preserve">There are two sections to the questions: Part A and Part B. </w:t>
      </w:r>
    </w:p>
    <w:p w14:paraId="4CA7A62E" w14:textId="4DA28A79" w:rsidR="005C7EBB" w:rsidRDefault="005C7EBB" w:rsidP="004F5111">
      <w:pPr>
        <w:pStyle w:val="ListParagraph"/>
        <w:numPr>
          <w:ilvl w:val="0"/>
          <w:numId w:val="1"/>
        </w:numPr>
        <w:jc w:val="both"/>
        <w:rPr>
          <w:rFonts w:ascii="Times New Roman" w:hAnsi="Times New Roman" w:cs="Times New Roman"/>
          <w:sz w:val="24"/>
          <w:szCs w:val="24"/>
        </w:rPr>
      </w:pPr>
      <w:r w:rsidRPr="005C7EBB">
        <w:rPr>
          <w:rFonts w:ascii="Times New Roman" w:hAnsi="Times New Roman" w:cs="Times New Roman"/>
          <w:sz w:val="24"/>
          <w:szCs w:val="24"/>
        </w:rPr>
        <w:t xml:space="preserve">The part A question should be addressed using both </w:t>
      </w:r>
      <w:r w:rsidR="00A366D3">
        <w:rPr>
          <w:rFonts w:ascii="Times New Roman" w:hAnsi="Times New Roman" w:cs="Times New Roman"/>
          <w:sz w:val="24"/>
          <w:szCs w:val="24"/>
        </w:rPr>
        <w:t xml:space="preserve">in </w:t>
      </w:r>
      <w:r w:rsidRPr="005C7EBB">
        <w:rPr>
          <w:rFonts w:ascii="Times New Roman" w:hAnsi="Times New Roman" w:cs="Times New Roman"/>
          <w:sz w:val="24"/>
          <w:szCs w:val="24"/>
        </w:rPr>
        <w:t xml:space="preserve">Python and </w:t>
      </w:r>
      <w:r w:rsidR="00A366D3">
        <w:rPr>
          <w:rFonts w:ascii="Times New Roman" w:hAnsi="Times New Roman" w:cs="Times New Roman"/>
          <w:sz w:val="24"/>
          <w:szCs w:val="24"/>
        </w:rPr>
        <w:t xml:space="preserve">also in </w:t>
      </w:r>
      <w:r w:rsidRPr="005C7EBB">
        <w:rPr>
          <w:rFonts w:ascii="Times New Roman" w:hAnsi="Times New Roman" w:cs="Times New Roman"/>
          <w:sz w:val="24"/>
          <w:szCs w:val="24"/>
        </w:rPr>
        <w:t xml:space="preserve">Tableau. </w:t>
      </w:r>
    </w:p>
    <w:p w14:paraId="1ECFA8BF" w14:textId="569F1D08" w:rsidR="00275756" w:rsidRDefault="005C7EBB" w:rsidP="004F5111">
      <w:pPr>
        <w:pStyle w:val="ListParagraph"/>
        <w:numPr>
          <w:ilvl w:val="0"/>
          <w:numId w:val="1"/>
        </w:numPr>
        <w:jc w:val="both"/>
        <w:rPr>
          <w:rFonts w:ascii="Times New Roman" w:hAnsi="Times New Roman" w:cs="Times New Roman"/>
          <w:sz w:val="24"/>
          <w:szCs w:val="24"/>
        </w:rPr>
      </w:pPr>
      <w:r w:rsidRPr="005C7EBB">
        <w:rPr>
          <w:rFonts w:ascii="Times New Roman" w:hAnsi="Times New Roman" w:cs="Times New Roman"/>
          <w:sz w:val="24"/>
          <w:szCs w:val="24"/>
        </w:rPr>
        <w:t>Complete Part B solely with Tableau.</w:t>
      </w:r>
    </w:p>
    <w:p w14:paraId="3129B272" w14:textId="25729455" w:rsidR="005C7EBB" w:rsidRDefault="009A522C" w:rsidP="004F5111">
      <w:pPr>
        <w:pStyle w:val="ListParagraph"/>
        <w:numPr>
          <w:ilvl w:val="0"/>
          <w:numId w:val="1"/>
        </w:numPr>
        <w:jc w:val="both"/>
        <w:rPr>
          <w:rFonts w:ascii="Times New Roman" w:hAnsi="Times New Roman" w:cs="Times New Roman"/>
          <w:sz w:val="24"/>
          <w:szCs w:val="24"/>
        </w:rPr>
      </w:pPr>
      <w:r w:rsidRPr="009A522C">
        <w:rPr>
          <w:rFonts w:ascii="Times New Roman" w:hAnsi="Times New Roman" w:cs="Times New Roman"/>
          <w:sz w:val="24"/>
          <w:szCs w:val="24"/>
        </w:rPr>
        <w:t>Each question's answers should be shown on a different worksheet in Tableau.</w:t>
      </w:r>
    </w:p>
    <w:p w14:paraId="37B1375A" w14:textId="36B3AA61" w:rsidR="009A522C" w:rsidRDefault="009A522C" w:rsidP="004F5111">
      <w:pPr>
        <w:pStyle w:val="ListParagraph"/>
        <w:numPr>
          <w:ilvl w:val="0"/>
          <w:numId w:val="1"/>
        </w:numPr>
        <w:jc w:val="both"/>
        <w:rPr>
          <w:rFonts w:ascii="Times New Roman" w:hAnsi="Times New Roman" w:cs="Times New Roman"/>
          <w:sz w:val="24"/>
          <w:szCs w:val="24"/>
        </w:rPr>
      </w:pPr>
      <w:r w:rsidRPr="009A522C">
        <w:rPr>
          <w:rFonts w:ascii="Times New Roman" w:hAnsi="Times New Roman" w:cs="Times New Roman"/>
          <w:sz w:val="24"/>
          <w:szCs w:val="24"/>
        </w:rPr>
        <w:t>For Python, try to use Jupiter notebook. You can utilize cells that include question numbers as the first comment of cell.</w:t>
      </w:r>
    </w:p>
    <w:p w14:paraId="259C18A4" w14:textId="1D745D81" w:rsidR="009A522C" w:rsidRPr="009A522C" w:rsidRDefault="009A522C" w:rsidP="004F5111">
      <w:pPr>
        <w:jc w:val="both"/>
        <w:rPr>
          <w:rFonts w:ascii="Times New Roman" w:hAnsi="Times New Roman" w:cs="Times New Roman"/>
          <w:b/>
          <w:bCs/>
          <w:sz w:val="24"/>
          <w:szCs w:val="24"/>
        </w:rPr>
      </w:pPr>
    </w:p>
    <w:p w14:paraId="1433EDF7" w14:textId="1BAE3B2C" w:rsidR="009A522C" w:rsidRDefault="009A522C" w:rsidP="004F5111">
      <w:pPr>
        <w:jc w:val="center"/>
        <w:rPr>
          <w:rFonts w:ascii="Times New Roman" w:hAnsi="Times New Roman" w:cs="Times New Roman"/>
          <w:b/>
          <w:bCs/>
          <w:sz w:val="24"/>
          <w:szCs w:val="24"/>
        </w:rPr>
      </w:pPr>
      <w:r w:rsidRPr="009A522C">
        <w:rPr>
          <w:rFonts w:ascii="Times New Roman" w:hAnsi="Times New Roman" w:cs="Times New Roman"/>
          <w:b/>
          <w:bCs/>
          <w:sz w:val="24"/>
          <w:szCs w:val="24"/>
        </w:rPr>
        <w:t>Part A</w:t>
      </w:r>
    </w:p>
    <w:p w14:paraId="1441667D" w14:textId="786C07C3" w:rsidR="00265D77" w:rsidRDefault="00265D77" w:rsidP="004F5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Replace the </w:t>
      </w:r>
      <w:r w:rsidR="00D1105A">
        <w:rPr>
          <w:rFonts w:ascii="Times New Roman" w:hAnsi="Times New Roman" w:cs="Times New Roman"/>
          <w:sz w:val="24"/>
          <w:szCs w:val="24"/>
        </w:rPr>
        <w:t>“0”</w:t>
      </w:r>
      <w:r>
        <w:rPr>
          <w:rFonts w:ascii="Times New Roman" w:hAnsi="Times New Roman" w:cs="Times New Roman"/>
          <w:sz w:val="24"/>
          <w:szCs w:val="24"/>
        </w:rPr>
        <w:t xml:space="preserve"> Values in “</w:t>
      </w:r>
      <w:proofErr w:type="spellStart"/>
      <w:r w:rsidR="00D1105A" w:rsidRPr="00D1105A">
        <w:rPr>
          <w:rFonts w:ascii="Times New Roman" w:hAnsi="Times New Roman" w:cs="Times New Roman"/>
          <w:sz w:val="24"/>
          <w:szCs w:val="24"/>
        </w:rPr>
        <w:t>R</w:t>
      </w:r>
      <w:r w:rsidR="00AC0CBF" w:rsidRPr="00AC0CBF">
        <w:rPr>
          <w:rFonts w:ascii="Times New Roman" w:hAnsi="Times New Roman" w:cs="Times New Roman"/>
          <w:sz w:val="24"/>
          <w:szCs w:val="24"/>
        </w:rPr>
        <w:t>Avg_Utilization_Ratio</w:t>
      </w:r>
      <w:proofErr w:type="spellEnd"/>
      <w:r>
        <w:rPr>
          <w:rFonts w:ascii="Times New Roman" w:hAnsi="Times New Roman" w:cs="Times New Roman"/>
          <w:sz w:val="24"/>
          <w:szCs w:val="24"/>
        </w:rPr>
        <w:t xml:space="preserve">” with </w:t>
      </w:r>
      <w:r w:rsidR="00D1105A">
        <w:rPr>
          <w:rFonts w:ascii="Times New Roman" w:hAnsi="Times New Roman" w:cs="Times New Roman"/>
          <w:sz w:val="24"/>
          <w:szCs w:val="24"/>
        </w:rPr>
        <w:t>average of “</w:t>
      </w:r>
      <w:proofErr w:type="spellStart"/>
      <w:r w:rsidR="0022759E" w:rsidRPr="0022759E">
        <w:rPr>
          <w:rFonts w:ascii="Times New Roman" w:hAnsi="Times New Roman" w:cs="Times New Roman"/>
          <w:sz w:val="24"/>
          <w:szCs w:val="24"/>
        </w:rPr>
        <w:t>Avg_Utilization_Ratio</w:t>
      </w:r>
      <w:proofErr w:type="spellEnd"/>
      <w:r w:rsidR="00D1105A">
        <w:rPr>
          <w:rFonts w:ascii="Times New Roman" w:hAnsi="Times New Roman" w:cs="Times New Roman"/>
          <w:sz w:val="24"/>
          <w:szCs w:val="24"/>
        </w:rPr>
        <w:t>”</w:t>
      </w:r>
      <w:r>
        <w:rPr>
          <w:rFonts w:ascii="Times New Roman" w:hAnsi="Times New Roman" w:cs="Times New Roman"/>
          <w:sz w:val="24"/>
          <w:szCs w:val="24"/>
        </w:rPr>
        <w:t>.</w:t>
      </w:r>
    </w:p>
    <w:p w14:paraId="206249E4" w14:textId="5DAFA61E" w:rsidR="00265D77" w:rsidRDefault="00265D77" w:rsidP="004F5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Drop the </w:t>
      </w:r>
      <w:proofErr w:type="spellStart"/>
      <w:r w:rsidR="00CF0CBB">
        <w:rPr>
          <w:rFonts w:ascii="Times New Roman" w:hAnsi="Times New Roman" w:cs="Times New Roman"/>
          <w:sz w:val="24"/>
          <w:szCs w:val="24"/>
        </w:rPr>
        <w:t>NaN</w:t>
      </w:r>
      <w:proofErr w:type="spellEnd"/>
      <w:r>
        <w:rPr>
          <w:rFonts w:ascii="Times New Roman" w:hAnsi="Times New Roman" w:cs="Times New Roman"/>
          <w:sz w:val="24"/>
          <w:szCs w:val="24"/>
        </w:rPr>
        <w:t xml:space="preserve"> Values in “</w:t>
      </w:r>
      <w:r w:rsidR="00984FA0" w:rsidRPr="00984FA0">
        <w:rPr>
          <w:rFonts w:ascii="Times New Roman" w:hAnsi="Times New Roman" w:cs="Times New Roman"/>
          <w:sz w:val="24"/>
          <w:szCs w:val="24"/>
        </w:rPr>
        <w:t>Defaulter</w:t>
      </w:r>
      <w:r>
        <w:rPr>
          <w:rFonts w:ascii="Times New Roman" w:hAnsi="Times New Roman" w:cs="Times New Roman"/>
          <w:sz w:val="24"/>
          <w:szCs w:val="24"/>
        </w:rPr>
        <w:t>”</w:t>
      </w:r>
      <w:r w:rsidR="006723BC">
        <w:rPr>
          <w:rFonts w:ascii="Times New Roman" w:hAnsi="Times New Roman" w:cs="Times New Roman"/>
          <w:sz w:val="24"/>
          <w:szCs w:val="24"/>
        </w:rPr>
        <w:t xml:space="preserve"> then find the average</w:t>
      </w:r>
      <w:r>
        <w:rPr>
          <w:rFonts w:ascii="Times New Roman" w:hAnsi="Times New Roman" w:cs="Times New Roman"/>
          <w:sz w:val="24"/>
          <w:szCs w:val="24"/>
        </w:rPr>
        <w:t>.</w:t>
      </w:r>
    </w:p>
    <w:p w14:paraId="4DBE9874" w14:textId="42D11212" w:rsidR="00265D77" w:rsidRDefault="00411359" w:rsidP="004F5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Display the STD deviation </w:t>
      </w:r>
      <w:r w:rsidR="00265D77">
        <w:rPr>
          <w:rFonts w:ascii="Times New Roman" w:hAnsi="Times New Roman" w:cs="Times New Roman"/>
          <w:sz w:val="24"/>
          <w:szCs w:val="24"/>
        </w:rPr>
        <w:t>of “</w:t>
      </w:r>
      <w:proofErr w:type="spellStart"/>
      <w:r w:rsidR="005D5CD0" w:rsidRPr="005D5CD0">
        <w:rPr>
          <w:rFonts w:ascii="Times New Roman" w:hAnsi="Times New Roman" w:cs="Times New Roman"/>
          <w:sz w:val="24"/>
          <w:szCs w:val="24"/>
        </w:rPr>
        <w:t>Avg_Open_To_Buy</w:t>
      </w:r>
      <w:proofErr w:type="spellEnd"/>
      <w:r w:rsidR="00265D77">
        <w:rPr>
          <w:rFonts w:ascii="Times New Roman" w:hAnsi="Times New Roman" w:cs="Times New Roman"/>
          <w:sz w:val="24"/>
          <w:szCs w:val="24"/>
        </w:rPr>
        <w:t>”.</w:t>
      </w:r>
    </w:p>
    <w:p w14:paraId="0620BB10" w14:textId="030EB35C" w:rsidR="009A522C" w:rsidRDefault="00265D77" w:rsidP="004F5111">
      <w:pPr>
        <w:pStyle w:val="ListParagraph"/>
        <w:numPr>
          <w:ilvl w:val="0"/>
          <w:numId w:val="2"/>
        </w:numPr>
        <w:jc w:val="both"/>
        <w:rPr>
          <w:rFonts w:ascii="Times New Roman" w:hAnsi="Times New Roman" w:cs="Times New Roman"/>
          <w:sz w:val="24"/>
          <w:szCs w:val="24"/>
        </w:rPr>
      </w:pPr>
      <w:r w:rsidRPr="00265D77">
        <w:rPr>
          <w:rFonts w:ascii="Times New Roman" w:hAnsi="Times New Roman" w:cs="Times New Roman"/>
          <w:sz w:val="24"/>
          <w:szCs w:val="24"/>
        </w:rPr>
        <w:t xml:space="preserve">Find the relationship between </w:t>
      </w:r>
      <w:r w:rsidR="00481906">
        <w:rPr>
          <w:rFonts w:ascii="Times New Roman" w:hAnsi="Times New Roman" w:cs="Times New Roman"/>
          <w:sz w:val="24"/>
          <w:szCs w:val="24"/>
        </w:rPr>
        <w:t>“</w:t>
      </w:r>
      <w:proofErr w:type="spellStart"/>
      <w:r w:rsidR="007B44B3" w:rsidRPr="007B44B3">
        <w:rPr>
          <w:rFonts w:ascii="Times New Roman" w:hAnsi="Times New Roman" w:cs="Times New Roman"/>
          <w:sz w:val="24"/>
          <w:szCs w:val="24"/>
        </w:rPr>
        <w:t>Total_Trans_Amt</w:t>
      </w:r>
      <w:proofErr w:type="spellEnd"/>
      <w:r w:rsidR="00481906">
        <w:rPr>
          <w:rFonts w:ascii="Times New Roman" w:hAnsi="Times New Roman" w:cs="Times New Roman"/>
          <w:sz w:val="24"/>
          <w:szCs w:val="24"/>
        </w:rPr>
        <w:t>”</w:t>
      </w:r>
      <w:r w:rsidR="00DF7FE8">
        <w:rPr>
          <w:rFonts w:ascii="Times New Roman" w:hAnsi="Times New Roman" w:cs="Times New Roman"/>
          <w:sz w:val="24"/>
          <w:szCs w:val="24"/>
        </w:rPr>
        <w:t>, “</w:t>
      </w:r>
      <w:proofErr w:type="spellStart"/>
      <w:r w:rsidR="003E0CB7" w:rsidRPr="003E0CB7">
        <w:rPr>
          <w:rFonts w:ascii="Times New Roman" w:hAnsi="Times New Roman" w:cs="Times New Roman"/>
          <w:sz w:val="24"/>
          <w:szCs w:val="24"/>
        </w:rPr>
        <w:t>Income_Category</w:t>
      </w:r>
      <w:proofErr w:type="spellEnd"/>
      <w:r w:rsidR="00DF7FE8">
        <w:rPr>
          <w:rFonts w:ascii="Times New Roman" w:hAnsi="Times New Roman" w:cs="Times New Roman"/>
          <w:sz w:val="24"/>
          <w:szCs w:val="24"/>
        </w:rPr>
        <w:t>”</w:t>
      </w:r>
      <w:r w:rsidR="00481906">
        <w:rPr>
          <w:rFonts w:ascii="Times New Roman" w:hAnsi="Times New Roman" w:cs="Times New Roman"/>
          <w:sz w:val="24"/>
          <w:szCs w:val="24"/>
        </w:rPr>
        <w:t xml:space="preserve"> </w:t>
      </w:r>
      <w:r w:rsidRPr="00265D77">
        <w:rPr>
          <w:rFonts w:ascii="Times New Roman" w:hAnsi="Times New Roman" w:cs="Times New Roman"/>
          <w:sz w:val="24"/>
          <w:szCs w:val="24"/>
        </w:rPr>
        <w:t xml:space="preserve">and </w:t>
      </w:r>
      <w:r w:rsidR="00481906">
        <w:rPr>
          <w:rFonts w:ascii="Times New Roman" w:hAnsi="Times New Roman" w:cs="Times New Roman"/>
          <w:sz w:val="24"/>
          <w:szCs w:val="24"/>
        </w:rPr>
        <w:t>“</w:t>
      </w:r>
      <w:proofErr w:type="spellStart"/>
      <w:r w:rsidR="009A0144" w:rsidRPr="009A0144">
        <w:rPr>
          <w:rFonts w:ascii="Times New Roman" w:hAnsi="Times New Roman" w:cs="Times New Roman"/>
          <w:sz w:val="24"/>
          <w:szCs w:val="24"/>
        </w:rPr>
        <w:t>Marital_Status</w:t>
      </w:r>
      <w:proofErr w:type="spellEnd"/>
      <w:r w:rsidR="00481906">
        <w:rPr>
          <w:rFonts w:ascii="Times New Roman" w:hAnsi="Times New Roman" w:cs="Times New Roman"/>
          <w:sz w:val="24"/>
          <w:szCs w:val="24"/>
        </w:rPr>
        <w:t xml:space="preserve">” </w:t>
      </w:r>
      <w:r w:rsidRPr="00265D77">
        <w:rPr>
          <w:rFonts w:ascii="Times New Roman" w:hAnsi="Times New Roman" w:cs="Times New Roman"/>
          <w:sz w:val="24"/>
          <w:szCs w:val="24"/>
        </w:rPr>
        <w:t>using any graph you choose.</w:t>
      </w:r>
    </w:p>
    <w:p w14:paraId="630AAD05" w14:textId="275A7F6D" w:rsidR="00704976" w:rsidRPr="00704976" w:rsidRDefault="00265D77" w:rsidP="004F5111">
      <w:pPr>
        <w:pStyle w:val="ListParagraph"/>
        <w:numPr>
          <w:ilvl w:val="0"/>
          <w:numId w:val="2"/>
        </w:numPr>
        <w:jc w:val="both"/>
        <w:rPr>
          <w:rFonts w:ascii="Times New Roman" w:hAnsi="Times New Roman" w:cs="Times New Roman"/>
          <w:b/>
          <w:bCs/>
          <w:sz w:val="24"/>
          <w:szCs w:val="24"/>
        </w:rPr>
      </w:pPr>
      <w:r w:rsidRPr="00704976">
        <w:rPr>
          <w:rFonts w:ascii="Times New Roman" w:hAnsi="Times New Roman" w:cs="Times New Roman"/>
          <w:sz w:val="24"/>
          <w:szCs w:val="24"/>
        </w:rPr>
        <w:t>Count number of persons belongs to “</w:t>
      </w:r>
      <w:r w:rsidR="006457F3" w:rsidRPr="006457F3">
        <w:rPr>
          <w:rFonts w:ascii="Times New Roman" w:hAnsi="Times New Roman" w:cs="Times New Roman"/>
          <w:sz w:val="24"/>
          <w:szCs w:val="24"/>
        </w:rPr>
        <w:t>Less than $40K</w:t>
      </w:r>
      <w:r w:rsidRPr="00704976">
        <w:rPr>
          <w:rFonts w:ascii="Times New Roman" w:hAnsi="Times New Roman" w:cs="Times New Roman"/>
          <w:sz w:val="24"/>
          <w:szCs w:val="24"/>
        </w:rPr>
        <w:t xml:space="preserve">” </w:t>
      </w:r>
      <w:r w:rsidR="006457F3">
        <w:rPr>
          <w:rFonts w:ascii="Times New Roman" w:hAnsi="Times New Roman" w:cs="Times New Roman"/>
          <w:sz w:val="24"/>
          <w:szCs w:val="24"/>
        </w:rPr>
        <w:t xml:space="preserve"> </w:t>
      </w:r>
      <w:r w:rsidR="00CF5B6D" w:rsidRPr="00704976">
        <w:rPr>
          <w:rFonts w:ascii="Times New Roman" w:hAnsi="Times New Roman" w:cs="Times New Roman"/>
          <w:sz w:val="24"/>
          <w:szCs w:val="24"/>
        </w:rPr>
        <w:t xml:space="preserve">and </w:t>
      </w:r>
      <w:r w:rsidR="00D0366B">
        <w:rPr>
          <w:rFonts w:ascii="Times New Roman" w:hAnsi="Times New Roman" w:cs="Times New Roman"/>
          <w:sz w:val="24"/>
          <w:szCs w:val="24"/>
        </w:rPr>
        <w:t xml:space="preserve">is </w:t>
      </w:r>
      <w:r w:rsidR="00CF5B6D" w:rsidRPr="00704976">
        <w:rPr>
          <w:rFonts w:ascii="Times New Roman" w:hAnsi="Times New Roman" w:cs="Times New Roman"/>
          <w:sz w:val="24"/>
          <w:szCs w:val="24"/>
        </w:rPr>
        <w:t>“</w:t>
      </w:r>
      <w:r w:rsidR="006457F3" w:rsidRPr="006457F3">
        <w:rPr>
          <w:rFonts w:ascii="Times New Roman" w:hAnsi="Times New Roman" w:cs="Times New Roman"/>
          <w:sz w:val="24"/>
          <w:szCs w:val="24"/>
        </w:rPr>
        <w:t>Graduate</w:t>
      </w:r>
      <w:r w:rsidR="004F5111" w:rsidRPr="00704976">
        <w:rPr>
          <w:rFonts w:ascii="Times New Roman" w:hAnsi="Times New Roman" w:cs="Times New Roman"/>
          <w:sz w:val="24"/>
          <w:szCs w:val="24"/>
        </w:rPr>
        <w:t>”.</w:t>
      </w:r>
    </w:p>
    <w:p w14:paraId="725BC897" w14:textId="778AA830" w:rsidR="005505AC" w:rsidRPr="00704976" w:rsidRDefault="00704976" w:rsidP="004F5111">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Determine</w:t>
      </w:r>
      <w:r w:rsidRPr="00704976">
        <w:rPr>
          <w:rFonts w:ascii="Times New Roman" w:hAnsi="Times New Roman" w:cs="Times New Roman"/>
          <w:sz w:val="24"/>
          <w:szCs w:val="24"/>
        </w:rPr>
        <w:t xml:space="preserve"> the sum of the "</w:t>
      </w:r>
      <w:proofErr w:type="spellStart"/>
      <w:r w:rsidR="00CB7DAB" w:rsidRPr="00CB7DAB">
        <w:rPr>
          <w:rFonts w:ascii="Times New Roman" w:hAnsi="Times New Roman" w:cs="Times New Roman"/>
          <w:sz w:val="24"/>
          <w:szCs w:val="24"/>
        </w:rPr>
        <w:t>Months_on_book</w:t>
      </w:r>
      <w:proofErr w:type="spellEnd"/>
      <w:r w:rsidRPr="00704976">
        <w:rPr>
          <w:rFonts w:ascii="Times New Roman" w:hAnsi="Times New Roman" w:cs="Times New Roman"/>
          <w:sz w:val="24"/>
          <w:szCs w:val="24"/>
        </w:rPr>
        <w:t>" whose "</w:t>
      </w:r>
      <w:proofErr w:type="spellStart"/>
      <w:r w:rsidR="008E6037" w:rsidRPr="008E6037">
        <w:rPr>
          <w:rFonts w:ascii="Times New Roman" w:hAnsi="Times New Roman" w:cs="Times New Roman"/>
          <w:sz w:val="24"/>
          <w:szCs w:val="24"/>
        </w:rPr>
        <w:t>Total_Relationship_Count</w:t>
      </w:r>
      <w:proofErr w:type="spellEnd"/>
      <w:r w:rsidRPr="00704976">
        <w:rPr>
          <w:rFonts w:ascii="Times New Roman" w:hAnsi="Times New Roman" w:cs="Times New Roman"/>
          <w:sz w:val="24"/>
          <w:szCs w:val="24"/>
        </w:rPr>
        <w:t>" exceeds 5. Calculate the "</w:t>
      </w:r>
      <w:r w:rsidR="004E133A" w:rsidRPr="004E133A">
        <w:rPr>
          <w:rFonts w:ascii="Times New Roman" w:hAnsi="Times New Roman" w:cs="Times New Roman"/>
          <w:sz w:val="24"/>
          <w:szCs w:val="24"/>
        </w:rPr>
        <w:t>Contacts_Count_12_mon</w:t>
      </w:r>
      <w:r w:rsidR="004E133A">
        <w:rPr>
          <w:rFonts w:ascii="Times New Roman" w:hAnsi="Times New Roman" w:cs="Times New Roman"/>
          <w:sz w:val="24"/>
          <w:szCs w:val="24"/>
        </w:rPr>
        <w:t xml:space="preserve">” </w:t>
      </w:r>
      <w:r w:rsidRPr="00704976">
        <w:rPr>
          <w:rFonts w:ascii="Times New Roman" w:hAnsi="Times New Roman" w:cs="Times New Roman"/>
          <w:sz w:val="24"/>
          <w:szCs w:val="24"/>
        </w:rPr>
        <w:t xml:space="preserve">for each instance when the </w:t>
      </w:r>
      <w:r w:rsidR="001B750A">
        <w:rPr>
          <w:rFonts w:ascii="Times New Roman" w:hAnsi="Times New Roman" w:cs="Times New Roman"/>
          <w:sz w:val="24"/>
          <w:szCs w:val="24"/>
        </w:rPr>
        <w:t>Salary</w:t>
      </w:r>
      <w:r w:rsidRPr="00704976">
        <w:rPr>
          <w:rFonts w:ascii="Times New Roman" w:hAnsi="Times New Roman" w:cs="Times New Roman"/>
          <w:sz w:val="24"/>
          <w:szCs w:val="24"/>
        </w:rPr>
        <w:t xml:space="preserve"> is more than </w:t>
      </w:r>
      <w:r w:rsidR="001B750A">
        <w:rPr>
          <w:rFonts w:ascii="Times New Roman" w:hAnsi="Times New Roman" w:cs="Times New Roman"/>
          <w:sz w:val="24"/>
          <w:szCs w:val="24"/>
        </w:rPr>
        <w:t>“</w:t>
      </w:r>
      <w:r w:rsidR="001B750A" w:rsidRPr="00704976">
        <w:rPr>
          <w:rFonts w:ascii="Times New Roman" w:hAnsi="Times New Roman" w:cs="Times New Roman"/>
          <w:sz w:val="24"/>
          <w:szCs w:val="24"/>
        </w:rPr>
        <w:t>“</w:t>
      </w:r>
      <w:r w:rsidR="001B750A" w:rsidRPr="006457F3">
        <w:rPr>
          <w:rFonts w:ascii="Times New Roman" w:hAnsi="Times New Roman" w:cs="Times New Roman"/>
          <w:sz w:val="24"/>
          <w:szCs w:val="24"/>
        </w:rPr>
        <w:t>Less than $40K</w:t>
      </w:r>
      <w:r w:rsidR="001B750A" w:rsidRPr="00704976">
        <w:rPr>
          <w:rFonts w:ascii="Times New Roman" w:hAnsi="Times New Roman" w:cs="Times New Roman"/>
          <w:sz w:val="24"/>
          <w:szCs w:val="24"/>
        </w:rPr>
        <w:t xml:space="preserve">” </w:t>
      </w:r>
      <w:r w:rsidRPr="00704976">
        <w:rPr>
          <w:rFonts w:ascii="Times New Roman" w:hAnsi="Times New Roman" w:cs="Times New Roman"/>
          <w:sz w:val="24"/>
          <w:szCs w:val="24"/>
        </w:rPr>
        <w:t>.</w:t>
      </w:r>
    </w:p>
    <w:p w14:paraId="462B36A0" w14:textId="26FC6687" w:rsidR="005505AC" w:rsidRDefault="005505AC" w:rsidP="004F5111">
      <w:pPr>
        <w:pStyle w:val="ListParagraph"/>
        <w:jc w:val="center"/>
        <w:rPr>
          <w:rFonts w:ascii="Times New Roman" w:hAnsi="Times New Roman" w:cs="Times New Roman"/>
          <w:b/>
          <w:bCs/>
          <w:sz w:val="24"/>
          <w:szCs w:val="24"/>
        </w:rPr>
      </w:pPr>
      <w:r w:rsidRPr="005505AC">
        <w:rPr>
          <w:rFonts w:ascii="Times New Roman" w:hAnsi="Times New Roman" w:cs="Times New Roman"/>
          <w:b/>
          <w:bCs/>
          <w:sz w:val="24"/>
          <w:szCs w:val="24"/>
        </w:rPr>
        <w:t xml:space="preserve">Part </w:t>
      </w:r>
      <w:r w:rsidR="001D7D56">
        <w:rPr>
          <w:rFonts w:ascii="Times New Roman" w:hAnsi="Times New Roman" w:cs="Times New Roman"/>
          <w:b/>
          <w:bCs/>
          <w:sz w:val="24"/>
          <w:szCs w:val="24"/>
        </w:rPr>
        <w:t>B</w:t>
      </w:r>
    </w:p>
    <w:p w14:paraId="1E6E2987" w14:textId="11767C8C" w:rsidR="005505AC" w:rsidRDefault="001D7D56" w:rsidP="004F5111">
      <w:pPr>
        <w:jc w:val="both"/>
        <w:rPr>
          <w:rFonts w:ascii="Times New Roman" w:hAnsi="Times New Roman" w:cs="Times New Roman"/>
          <w:sz w:val="24"/>
          <w:szCs w:val="24"/>
        </w:rPr>
      </w:pPr>
      <w:r w:rsidRPr="001D7D56">
        <w:rPr>
          <w:rFonts w:ascii="Times New Roman" w:hAnsi="Times New Roman" w:cs="Times New Roman"/>
          <w:sz w:val="24"/>
          <w:szCs w:val="24"/>
        </w:rPr>
        <w:t>Design a dashboard with the features listed below.</w:t>
      </w:r>
    </w:p>
    <w:p w14:paraId="5B49810D" w14:textId="62DBE587" w:rsidR="001D7D56" w:rsidRDefault="001D7D56" w:rsidP="004F5111">
      <w:pPr>
        <w:pStyle w:val="ListParagraph"/>
        <w:numPr>
          <w:ilvl w:val="0"/>
          <w:numId w:val="4"/>
        </w:numPr>
        <w:jc w:val="both"/>
        <w:rPr>
          <w:rFonts w:ascii="Times New Roman" w:hAnsi="Times New Roman" w:cs="Times New Roman"/>
          <w:sz w:val="24"/>
          <w:szCs w:val="24"/>
        </w:rPr>
      </w:pPr>
      <w:r w:rsidRPr="001D7D56">
        <w:rPr>
          <w:rFonts w:ascii="Times New Roman" w:hAnsi="Times New Roman" w:cs="Times New Roman"/>
          <w:sz w:val="24"/>
          <w:szCs w:val="24"/>
        </w:rPr>
        <w:t>Charting may be done with any Colum data of your choice. The dashboard should display minimum three of the six graphs described below. Each set of graph data and graph model should be unique from the others.</w:t>
      </w:r>
    </w:p>
    <w:p w14:paraId="29014D27" w14:textId="23E9513F" w:rsidR="001D7D56" w:rsidRDefault="001D7D56"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Line chart</w:t>
      </w:r>
    </w:p>
    <w:p w14:paraId="48DE96FB" w14:textId="45400499" w:rsidR="001D7D56" w:rsidRDefault="001D7D56"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Pie chart</w:t>
      </w:r>
    </w:p>
    <w:p w14:paraId="43FD4383" w14:textId="7AC48618" w:rsidR="001D7D56" w:rsidRDefault="001D7D56"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Bar graph</w:t>
      </w:r>
    </w:p>
    <w:p w14:paraId="60594A71" w14:textId="699DFA8E" w:rsidR="001D7D56" w:rsidRDefault="001D7D56"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Scatter Plot</w:t>
      </w:r>
    </w:p>
    <w:p w14:paraId="6CA217FD" w14:textId="1A4C5417" w:rsidR="001D7D56" w:rsidRDefault="009B75A7"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Bubble chart</w:t>
      </w:r>
    </w:p>
    <w:p w14:paraId="7D42A5EE" w14:textId="6E3CED20" w:rsidR="009B75A7" w:rsidRPr="001D7D56" w:rsidRDefault="009B75A7"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Histogram </w:t>
      </w:r>
    </w:p>
    <w:p w14:paraId="0994B937" w14:textId="1B9136FE" w:rsidR="001D7D56" w:rsidRDefault="00090C6E" w:rsidP="004F5111">
      <w:pPr>
        <w:pStyle w:val="ListParagraph"/>
        <w:numPr>
          <w:ilvl w:val="0"/>
          <w:numId w:val="4"/>
        </w:numPr>
        <w:jc w:val="both"/>
        <w:rPr>
          <w:rFonts w:ascii="Times New Roman" w:hAnsi="Times New Roman" w:cs="Times New Roman"/>
          <w:sz w:val="24"/>
          <w:szCs w:val="24"/>
        </w:rPr>
      </w:pPr>
      <w:r w:rsidRPr="001D7D56">
        <w:rPr>
          <w:rFonts w:ascii="Times New Roman" w:hAnsi="Times New Roman" w:cs="Times New Roman"/>
          <w:sz w:val="24"/>
          <w:szCs w:val="24"/>
        </w:rPr>
        <w:t xml:space="preserve">The dashboard should display </w:t>
      </w:r>
      <w:r w:rsidR="004A4091">
        <w:rPr>
          <w:rFonts w:ascii="Times New Roman" w:hAnsi="Times New Roman" w:cs="Times New Roman"/>
          <w:sz w:val="24"/>
          <w:szCs w:val="24"/>
        </w:rPr>
        <w:t>at least three text cards of your choice. You may use aggregate functions for developing a text card. (</w:t>
      </w:r>
      <w:proofErr w:type="spellStart"/>
      <w:r w:rsidR="004A4091">
        <w:rPr>
          <w:rFonts w:ascii="Times New Roman" w:hAnsi="Times New Roman" w:cs="Times New Roman"/>
          <w:sz w:val="24"/>
          <w:szCs w:val="24"/>
        </w:rPr>
        <w:t>Eg</w:t>
      </w:r>
      <w:proofErr w:type="spellEnd"/>
      <w:r w:rsidR="004A4091">
        <w:rPr>
          <w:rFonts w:ascii="Times New Roman" w:hAnsi="Times New Roman" w:cs="Times New Roman"/>
          <w:sz w:val="24"/>
          <w:szCs w:val="24"/>
        </w:rPr>
        <w:t xml:space="preserve"> maximum of Sales, minimum of </w:t>
      </w:r>
      <w:r w:rsidR="004A4091" w:rsidRPr="004A4091">
        <w:rPr>
          <w:rFonts w:ascii="Times New Roman" w:hAnsi="Times New Roman" w:cs="Times New Roman"/>
          <w:sz w:val="24"/>
          <w:szCs w:val="24"/>
        </w:rPr>
        <w:t>RESIDENTIAL UNITS</w:t>
      </w:r>
      <w:r w:rsidR="004A4091">
        <w:rPr>
          <w:rFonts w:ascii="Times New Roman" w:hAnsi="Times New Roman" w:cs="Times New Roman"/>
          <w:sz w:val="24"/>
          <w:szCs w:val="24"/>
        </w:rPr>
        <w:t xml:space="preserve">). </w:t>
      </w:r>
    </w:p>
    <w:p w14:paraId="2CF77096" w14:textId="64EF7BD2" w:rsidR="00090C6E" w:rsidRPr="001D7D56" w:rsidRDefault="00090C6E" w:rsidP="004F511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You may use some slicer or filter of your choice. </w:t>
      </w:r>
    </w:p>
    <w:sectPr w:rsidR="00090C6E" w:rsidRPr="001D7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96BCE"/>
    <w:multiLevelType w:val="hybridMultilevel"/>
    <w:tmpl w:val="1AE2C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5E2A31"/>
    <w:multiLevelType w:val="hybridMultilevel"/>
    <w:tmpl w:val="D5DE2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A645E0"/>
    <w:multiLevelType w:val="hybridMultilevel"/>
    <w:tmpl w:val="45C2790C"/>
    <w:lvl w:ilvl="0" w:tplc="23E8F8A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5E7CD3"/>
    <w:multiLevelType w:val="hybridMultilevel"/>
    <w:tmpl w:val="CC348BCC"/>
    <w:lvl w:ilvl="0" w:tplc="B7FA9DA4">
      <w:start w:val="1"/>
      <w:numFmt w:val="decimal"/>
      <w:lvlText w:val="%1."/>
      <w:lvlJc w:val="left"/>
      <w:pPr>
        <w:ind w:left="630" w:hanging="360"/>
      </w:pPr>
      <w:rPr>
        <w:rFonts w:hint="default"/>
        <w:b w:val="0"/>
        <w:bCs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489951981">
    <w:abstractNumId w:val="0"/>
  </w:num>
  <w:num w:numId="2" w16cid:durableId="1134758386">
    <w:abstractNumId w:val="2"/>
  </w:num>
  <w:num w:numId="3" w16cid:durableId="1928272526">
    <w:abstractNumId w:val="3"/>
  </w:num>
  <w:num w:numId="4" w16cid:durableId="1901287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57"/>
    <w:rsid w:val="00090C6E"/>
    <w:rsid w:val="001B750A"/>
    <w:rsid w:val="001C39CA"/>
    <w:rsid w:val="001D7D56"/>
    <w:rsid w:val="0022759E"/>
    <w:rsid w:val="00265D77"/>
    <w:rsid w:val="00275756"/>
    <w:rsid w:val="003563B4"/>
    <w:rsid w:val="003E0CB7"/>
    <w:rsid w:val="00411359"/>
    <w:rsid w:val="004366AD"/>
    <w:rsid w:val="00481906"/>
    <w:rsid w:val="004A4091"/>
    <w:rsid w:val="004E133A"/>
    <w:rsid w:val="004F5111"/>
    <w:rsid w:val="005505AC"/>
    <w:rsid w:val="005C7EBB"/>
    <w:rsid w:val="005D5CD0"/>
    <w:rsid w:val="005F6E49"/>
    <w:rsid w:val="006457F3"/>
    <w:rsid w:val="006723BC"/>
    <w:rsid w:val="00704976"/>
    <w:rsid w:val="007B44B3"/>
    <w:rsid w:val="00897757"/>
    <w:rsid w:val="008E6037"/>
    <w:rsid w:val="00904173"/>
    <w:rsid w:val="009217B2"/>
    <w:rsid w:val="00984FA0"/>
    <w:rsid w:val="009A0144"/>
    <w:rsid w:val="009A522C"/>
    <w:rsid w:val="009B75A7"/>
    <w:rsid w:val="00A366D3"/>
    <w:rsid w:val="00AC0CBF"/>
    <w:rsid w:val="00CB7DAB"/>
    <w:rsid w:val="00CF0CBB"/>
    <w:rsid w:val="00CF5B6D"/>
    <w:rsid w:val="00D0366B"/>
    <w:rsid w:val="00D1105A"/>
    <w:rsid w:val="00D959F9"/>
    <w:rsid w:val="00DF7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F479C"/>
  <w15:chartTrackingRefBased/>
  <w15:docId w15:val="{882671CD-78AA-4431-9EBB-D18EF3E1F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946</TotalTime>
  <Pages>1</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Sarin CR</dc:creator>
  <cp:keywords/>
  <dc:description/>
  <cp:lastModifiedBy>Sarin CR</cp:lastModifiedBy>
  <cp:revision>44</cp:revision>
  <dcterms:created xsi:type="dcterms:W3CDTF">2022-12-30T02:11:00Z</dcterms:created>
  <dcterms:modified xsi:type="dcterms:W3CDTF">2022-12-31T08:28:00Z</dcterms:modified>
</cp:coreProperties>
</file>