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01A1" w14:textId="23CE5264" w:rsidR="002C640D" w:rsidRPr="005A0818" w:rsidRDefault="007B3624">
      <w:pPr>
        <w:rPr>
          <w:rFonts w:ascii="Times New Roman" w:hAnsi="Times New Roman" w:cs="Times New Roman"/>
          <w:b/>
          <w:bCs/>
          <w:sz w:val="24"/>
          <w:szCs w:val="24"/>
        </w:rPr>
      </w:pPr>
      <w:r w:rsidRPr="005A0818">
        <w:rPr>
          <w:rFonts w:ascii="Times New Roman" w:hAnsi="Times New Roman" w:cs="Times New Roman"/>
          <w:sz w:val="24"/>
          <w:szCs w:val="24"/>
        </w:rPr>
        <w:t xml:space="preserve">                                          </w:t>
      </w:r>
      <w:r w:rsidRPr="005A0818">
        <w:rPr>
          <w:rFonts w:ascii="Times New Roman" w:hAnsi="Times New Roman" w:cs="Times New Roman"/>
          <w:b/>
          <w:bCs/>
          <w:sz w:val="24"/>
          <w:szCs w:val="24"/>
        </w:rPr>
        <w:t xml:space="preserve">MOVIE TICKETING SYSTEM TOKEN </w:t>
      </w:r>
    </w:p>
    <w:p w14:paraId="7A3FF4A8" w14:textId="5B81D9E7" w:rsidR="005A0818" w:rsidRDefault="005A0818">
      <w:pPr>
        <w:rPr>
          <w:rFonts w:ascii="Times New Roman" w:hAnsi="Times New Roman" w:cs="Times New Roman"/>
          <w:b/>
          <w:bCs/>
          <w:sz w:val="24"/>
          <w:szCs w:val="24"/>
        </w:rPr>
      </w:pPr>
      <w:r>
        <w:rPr>
          <w:rFonts w:ascii="Times New Roman" w:hAnsi="Times New Roman" w:cs="Times New Roman"/>
          <w:b/>
          <w:bCs/>
          <w:sz w:val="24"/>
          <w:szCs w:val="24"/>
        </w:rPr>
        <w:t xml:space="preserve">                    </w:t>
      </w:r>
      <w:r w:rsidR="00433935">
        <w:rPr>
          <w:rFonts w:ascii="Times New Roman" w:hAnsi="Times New Roman" w:cs="Times New Roman"/>
          <w:b/>
          <w:bCs/>
          <w:sz w:val="24"/>
          <w:szCs w:val="24"/>
        </w:rPr>
        <w:t xml:space="preserve">   </w:t>
      </w:r>
      <w:r w:rsidR="007B3624" w:rsidRPr="005A0818">
        <w:rPr>
          <w:rFonts w:ascii="Times New Roman" w:hAnsi="Times New Roman" w:cs="Times New Roman"/>
          <w:b/>
          <w:bCs/>
          <w:sz w:val="24"/>
          <w:szCs w:val="24"/>
        </w:rPr>
        <w:t xml:space="preserve">Yashwanth reddy, katam , </w:t>
      </w:r>
      <w:hyperlink r:id="rId5" w:history="1">
        <w:r w:rsidR="007B3624" w:rsidRPr="005A0818">
          <w:rPr>
            <w:rStyle w:val="Hyperlink"/>
            <w:rFonts w:ascii="Times New Roman" w:hAnsi="Times New Roman" w:cs="Times New Roman"/>
            <w:b/>
            <w:bCs/>
            <w:sz w:val="24"/>
            <w:szCs w:val="24"/>
          </w:rPr>
          <w:t>ykatam@buffalo.edu</w:t>
        </w:r>
      </w:hyperlink>
      <w:r w:rsidR="007B3624" w:rsidRPr="005A0818">
        <w:rPr>
          <w:rFonts w:ascii="Times New Roman" w:hAnsi="Times New Roman" w:cs="Times New Roman"/>
          <w:b/>
          <w:bCs/>
          <w:sz w:val="24"/>
          <w:szCs w:val="24"/>
        </w:rPr>
        <w:t xml:space="preserve"> , UB 50361872 </w:t>
      </w:r>
    </w:p>
    <w:p w14:paraId="5998184F" w14:textId="340DE0D0" w:rsidR="007B3624" w:rsidRPr="005A0818" w:rsidRDefault="005A0818">
      <w:pPr>
        <w:rPr>
          <w:rFonts w:ascii="Times New Roman" w:hAnsi="Times New Roman" w:cs="Times New Roman"/>
          <w:b/>
          <w:bCs/>
          <w:sz w:val="24"/>
          <w:szCs w:val="24"/>
        </w:rPr>
      </w:pPr>
      <w:r>
        <w:rPr>
          <w:rFonts w:ascii="Times New Roman" w:hAnsi="Times New Roman" w:cs="Times New Roman"/>
          <w:b/>
          <w:bCs/>
          <w:sz w:val="24"/>
          <w:szCs w:val="24"/>
        </w:rPr>
        <w:t xml:space="preserve">              </w:t>
      </w:r>
      <w:r w:rsidR="007B3624" w:rsidRPr="005A0818">
        <w:rPr>
          <w:rFonts w:ascii="Times New Roman" w:hAnsi="Times New Roman" w:cs="Times New Roman"/>
          <w:b/>
          <w:bCs/>
          <w:sz w:val="24"/>
          <w:szCs w:val="24"/>
        </w:rPr>
        <w:t xml:space="preserve">Sri Varaha Surya Vamsi , Saripudi , </w:t>
      </w:r>
      <w:hyperlink r:id="rId6" w:history="1">
        <w:r w:rsidR="007B3624" w:rsidRPr="005A0818">
          <w:rPr>
            <w:rStyle w:val="Hyperlink"/>
            <w:rFonts w:ascii="Times New Roman" w:hAnsi="Times New Roman" w:cs="Times New Roman"/>
            <w:b/>
            <w:bCs/>
            <w:sz w:val="24"/>
            <w:szCs w:val="24"/>
          </w:rPr>
          <w:t>srivarah@buffalo.edu</w:t>
        </w:r>
      </w:hyperlink>
      <w:r w:rsidR="007B3624" w:rsidRPr="005A0818">
        <w:rPr>
          <w:rFonts w:ascii="Times New Roman" w:hAnsi="Times New Roman" w:cs="Times New Roman"/>
          <w:b/>
          <w:bCs/>
          <w:sz w:val="24"/>
          <w:szCs w:val="24"/>
        </w:rPr>
        <w:t xml:space="preserve"> , UB 50357055</w:t>
      </w:r>
    </w:p>
    <w:p w14:paraId="6D67D3E6" w14:textId="43390283" w:rsidR="007B3624" w:rsidRPr="005A0818" w:rsidRDefault="007B3624">
      <w:pPr>
        <w:rPr>
          <w:rFonts w:ascii="Times New Roman" w:hAnsi="Times New Roman" w:cs="Times New Roman"/>
          <w:b/>
          <w:bCs/>
          <w:sz w:val="24"/>
          <w:szCs w:val="24"/>
        </w:rPr>
      </w:pPr>
    </w:p>
    <w:p w14:paraId="7D2231FB" w14:textId="49EF0EA1" w:rsidR="007B3624" w:rsidRPr="005A0818" w:rsidRDefault="007B3624">
      <w:pPr>
        <w:rPr>
          <w:rFonts w:ascii="Times New Roman" w:hAnsi="Times New Roman" w:cs="Times New Roman"/>
          <w:b/>
          <w:bCs/>
          <w:sz w:val="24"/>
          <w:szCs w:val="24"/>
        </w:rPr>
      </w:pPr>
      <w:r w:rsidRPr="005A0818">
        <w:rPr>
          <w:rFonts w:ascii="Times New Roman" w:hAnsi="Times New Roman" w:cs="Times New Roman"/>
          <w:b/>
          <w:bCs/>
          <w:sz w:val="24"/>
          <w:szCs w:val="24"/>
          <w:u w:val="single"/>
        </w:rPr>
        <w:t>ISSUES ADDRESSED</w:t>
      </w:r>
      <w:r w:rsidRPr="005A0818">
        <w:rPr>
          <w:rFonts w:ascii="Times New Roman" w:hAnsi="Times New Roman" w:cs="Times New Roman"/>
          <w:b/>
          <w:bCs/>
          <w:sz w:val="24"/>
          <w:szCs w:val="24"/>
        </w:rPr>
        <w:t xml:space="preserve"> – </w:t>
      </w:r>
      <w:r w:rsidR="00047C9D" w:rsidRPr="005A0818">
        <w:rPr>
          <w:rFonts w:ascii="Times New Roman" w:hAnsi="Times New Roman" w:cs="Times New Roman"/>
          <w:b/>
          <w:bCs/>
          <w:sz w:val="24"/>
          <w:szCs w:val="24"/>
        </w:rPr>
        <w:t xml:space="preserve"> </w:t>
      </w:r>
    </w:p>
    <w:p w14:paraId="682DDF10" w14:textId="3CEFEB44" w:rsidR="008D1E6B" w:rsidRDefault="00106C3D" w:rsidP="005A0818">
      <w:pPr>
        <w:pStyle w:val="ListParagraph"/>
        <w:numPr>
          <w:ilvl w:val="0"/>
          <w:numId w:val="3"/>
        </w:numPr>
        <w:rPr>
          <w:rFonts w:ascii="Times New Roman" w:hAnsi="Times New Roman" w:cs="Times New Roman"/>
          <w:sz w:val="24"/>
          <w:szCs w:val="24"/>
        </w:rPr>
      </w:pPr>
      <w:r w:rsidRPr="00106C3D">
        <w:rPr>
          <w:rFonts w:ascii="Times New Roman" w:hAnsi="Times New Roman" w:cs="Times New Roman"/>
          <w:b/>
          <w:bCs/>
          <w:sz w:val="24"/>
          <w:szCs w:val="24"/>
        </w:rPr>
        <w:t>No</w:t>
      </w:r>
      <w:r w:rsidR="004019F5" w:rsidRPr="004019F5">
        <w:rPr>
          <w:rFonts w:ascii="Times New Roman" w:hAnsi="Times New Roman" w:cs="Times New Roman"/>
          <w:b/>
          <w:bCs/>
          <w:sz w:val="24"/>
          <w:szCs w:val="24"/>
        </w:rPr>
        <w:t xml:space="preserve"> proper financing platform</w:t>
      </w:r>
      <w:r>
        <w:rPr>
          <w:rFonts w:ascii="Times New Roman" w:hAnsi="Times New Roman" w:cs="Times New Roman"/>
          <w:sz w:val="24"/>
          <w:szCs w:val="24"/>
        </w:rPr>
        <w:t xml:space="preserve">: </w:t>
      </w:r>
      <w:r>
        <w:rPr>
          <w:rFonts w:ascii="Times New Roman" w:hAnsi="Times New Roman" w:cs="Times New Roman"/>
          <w:sz w:val="24"/>
          <w:szCs w:val="24"/>
        </w:rPr>
        <w:t>The cinema being a intangible idea at the time of conception, it is very difficult for the aspiring makers to finance necessary capital from formal institutions. This has led to wastage of talent that exist at grass root level but has gone unearthed.</w:t>
      </w:r>
    </w:p>
    <w:p w14:paraId="3A1CD516" w14:textId="104E3EF7" w:rsidR="004019F5" w:rsidRDefault="004019F5" w:rsidP="005A0818">
      <w:pPr>
        <w:pStyle w:val="ListParagraph"/>
        <w:numPr>
          <w:ilvl w:val="0"/>
          <w:numId w:val="3"/>
        </w:numPr>
        <w:rPr>
          <w:rFonts w:ascii="Times New Roman" w:hAnsi="Times New Roman" w:cs="Times New Roman"/>
          <w:sz w:val="24"/>
          <w:szCs w:val="24"/>
        </w:rPr>
      </w:pPr>
      <w:r w:rsidRPr="00106C3D">
        <w:rPr>
          <w:rFonts w:ascii="Times New Roman" w:hAnsi="Times New Roman" w:cs="Times New Roman"/>
          <w:b/>
          <w:bCs/>
          <w:sz w:val="24"/>
          <w:szCs w:val="24"/>
        </w:rPr>
        <w:t>Movie production has never been an investment venture for small scale investors</w:t>
      </w:r>
      <w:r w:rsidR="00106C3D">
        <w:rPr>
          <w:rFonts w:ascii="Times New Roman" w:hAnsi="Times New Roman" w:cs="Times New Roman"/>
          <w:sz w:val="24"/>
          <w:szCs w:val="24"/>
        </w:rPr>
        <w:t>: C</w:t>
      </w:r>
      <w:r w:rsidR="00106C3D" w:rsidRPr="00106C3D">
        <w:rPr>
          <w:rFonts w:ascii="Times New Roman" w:hAnsi="Times New Roman" w:cs="Times New Roman"/>
          <w:sz w:val="24"/>
          <w:szCs w:val="24"/>
        </w:rPr>
        <w:t>inema in itself is a big venture involving a lot of capital investment, has moved away from the investment scope of the general public, who other wise are interested in  such investment avenues</w:t>
      </w:r>
    </w:p>
    <w:p w14:paraId="0084DD83" w14:textId="1FE41050" w:rsidR="004019F5" w:rsidRPr="00BF687D" w:rsidRDefault="004019F5" w:rsidP="00BF687D">
      <w:pPr>
        <w:pStyle w:val="ListParagraph"/>
        <w:numPr>
          <w:ilvl w:val="0"/>
          <w:numId w:val="3"/>
        </w:numPr>
        <w:rPr>
          <w:rFonts w:ascii="Times New Roman" w:hAnsi="Times New Roman" w:cs="Times New Roman"/>
          <w:sz w:val="24"/>
          <w:szCs w:val="24"/>
        </w:rPr>
      </w:pPr>
      <w:r w:rsidRPr="00106C3D">
        <w:rPr>
          <w:rFonts w:ascii="Times New Roman" w:hAnsi="Times New Roman" w:cs="Times New Roman"/>
          <w:b/>
          <w:bCs/>
          <w:sz w:val="24"/>
          <w:szCs w:val="24"/>
        </w:rPr>
        <w:t>No transparency in money flow in movie making process</w:t>
      </w:r>
      <w:r w:rsidR="00106C3D" w:rsidRPr="00106C3D">
        <w:rPr>
          <w:rFonts w:ascii="Times New Roman" w:hAnsi="Times New Roman" w:cs="Times New Roman"/>
          <w:b/>
          <w:bCs/>
          <w:sz w:val="24"/>
          <w:szCs w:val="24"/>
        </w:rPr>
        <w:t xml:space="preserve"> </w:t>
      </w:r>
      <w:r w:rsidR="00106C3D">
        <w:rPr>
          <w:rFonts w:ascii="Times New Roman" w:hAnsi="Times New Roman" w:cs="Times New Roman"/>
          <w:sz w:val="24"/>
          <w:szCs w:val="24"/>
        </w:rPr>
        <w:t>:</w:t>
      </w:r>
      <w:r w:rsidR="00106C3D">
        <w:rPr>
          <w:rFonts w:ascii="Times New Roman" w:hAnsi="Times New Roman" w:cs="Times New Roman"/>
          <w:sz w:val="24"/>
          <w:szCs w:val="24"/>
        </w:rPr>
        <w:t xml:space="preserve"> </w:t>
      </w:r>
      <w:r w:rsidR="00106C3D">
        <w:rPr>
          <w:rFonts w:ascii="Times New Roman" w:hAnsi="Times New Roman" w:cs="Times New Roman"/>
          <w:sz w:val="24"/>
          <w:szCs w:val="24"/>
        </w:rPr>
        <w:t>F</w:t>
      </w:r>
      <w:r w:rsidR="00106C3D">
        <w:rPr>
          <w:rFonts w:ascii="Times New Roman" w:hAnsi="Times New Roman" w:cs="Times New Roman"/>
          <w:sz w:val="24"/>
          <w:szCs w:val="24"/>
        </w:rPr>
        <w:t>ilm financing is considered one such grey  area with lot of scope for money laundering given the inherent opacity in the entire money flow</w:t>
      </w:r>
      <w:r w:rsidR="00893F96">
        <w:rPr>
          <w:rFonts w:ascii="Times New Roman" w:hAnsi="Times New Roman" w:cs="Times New Roman"/>
          <w:sz w:val="24"/>
          <w:szCs w:val="24"/>
        </w:rPr>
        <w:t>.</w:t>
      </w:r>
    </w:p>
    <w:p w14:paraId="275CED7F" w14:textId="330FEBC4" w:rsidR="007B3624" w:rsidRPr="005A0818" w:rsidRDefault="007B3624">
      <w:pPr>
        <w:rPr>
          <w:rFonts w:ascii="Times New Roman" w:hAnsi="Times New Roman" w:cs="Times New Roman"/>
          <w:b/>
          <w:bCs/>
          <w:sz w:val="24"/>
          <w:szCs w:val="24"/>
        </w:rPr>
      </w:pPr>
    </w:p>
    <w:p w14:paraId="22F57A39" w14:textId="382D14E8" w:rsidR="004019F5" w:rsidRPr="00893F96" w:rsidRDefault="007B3624">
      <w:pPr>
        <w:rPr>
          <w:rFonts w:ascii="Times New Roman" w:hAnsi="Times New Roman" w:cs="Times New Roman"/>
          <w:b/>
          <w:bCs/>
          <w:sz w:val="24"/>
          <w:szCs w:val="24"/>
        </w:rPr>
      </w:pPr>
      <w:r w:rsidRPr="005A0818">
        <w:rPr>
          <w:rFonts w:ascii="Times New Roman" w:hAnsi="Times New Roman" w:cs="Times New Roman"/>
          <w:b/>
          <w:bCs/>
          <w:sz w:val="24"/>
          <w:szCs w:val="24"/>
          <w:u w:val="single"/>
        </w:rPr>
        <w:t>ABSTRACT</w:t>
      </w:r>
      <w:r w:rsidRPr="005A0818">
        <w:rPr>
          <w:rFonts w:ascii="Times New Roman" w:hAnsi="Times New Roman" w:cs="Times New Roman"/>
          <w:b/>
          <w:bCs/>
          <w:sz w:val="24"/>
          <w:szCs w:val="24"/>
        </w:rPr>
        <w:t xml:space="preserve"> </w:t>
      </w:r>
      <w:r w:rsidR="00047C9D" w:rsidRPr="005A0818">
        <w:rPr>
          <w:rFonts w:ascii="Times New Roman" w:hAnsi="Times New Roman" w:cs="Times New Roman"/>
          <w:b/>
          <w:bCs/>
          <w:sz w:val="24"/>
          <w:szCs w:val="24"/>
        </w:rPr>
        <w:t>–</w:t>
      </w:r>
    </w:p>
    <w:p w14:paraId="688FDF02" w14:textId="6BF063D1" w:rsidR="004019F5" w:rsidRPr="005A0818" w:rsidRDefault="004019F5" w:rsidP="00106C3D">
      <w:pPr>
        <w:spacing w:line="360" w:lineRule="auto"/>
        <w:jc w:val="both"/>
        <w:rPr>
          <w:rFonts w:ascii="Times New Roman" w:hAnsi="Times New Roman" w:cs="Times New Roman"/>
          <w:sz w:val="24"/>
          <w:szCs w:val="24"/>
        </w:rPr>
      </w:pPr>
      <w:r w:rsidRPr="004019F5">
        <w:rPr>
          <w:rFonts w:ascii="Times New Roman" w:hAnsi="Times New Roman" w:cs="Times New Roman"/>
          <w:sz w:val="24"/>
          <w:szCs w:val="24"/>
        </w:rPr>
        <w:t xml:space="preserve">The platform is based on the public Ethereum blockchain network, </w:t>
      </w:r>
      <w:r w:rsidR="00893F96">
        <w:rPr>
          <w:rFonts w:ascii="Times New Roman" w:hAnsi="Times New Roman" w:cs="Times New Roman"/>
          <w:sz w:val="24"/>
          <w:szCs w:val="24"/>
        </w:rPr>
        <w:t>where</w:t>
      </w:r>
      <w:r w:rsidRPr="004019F5">
        <w:rPr>
          <w:rFonts w:ascii="Times New Roman" w:hAnsi="Times New Roman" w:cs="Times New Roman"/>
          <w:sz w:val="24"/>
          <w:szCs w:val="24"/>
        </w:rPr>
        <w:t xml:space="preserve"> </w:t>
      </w:r>
      <w:r w:rsidR="00893F96">
        <w:rPr>
          <w:rFonts w:ascii="Times New Roman" w:hAnsi="Times New Roman" w:cs="Times New Roman"/>
          <w:sz w:val="24"/>
          <w:szCs w:val="24"/>
        </w:rPr>
        <w:t>film investment tokens represented as</w:t>
      </w:r>
      <w:r w:rsidRPr="004019F5">
        <w:rPr>
          <w:rFonts w:ascii="Times New Roman" w:hAnsi="Times New Roman" w:cs="Times New Roman"/>
          <w:sz w:val="24"/>
          <w:szCs w:val="24"/>
        </w:rPr>
        <w:t xml:space="preserve"> tickets,</w:t>
      </w:r>
      <w:r w:rsidR="00893F96">
        <w:rPr>
          <w:rFonts w:ascii="Times New Roman" w:hAnsi="Times New Roman" w:cs="Times New Roman"/>
          <w:sz w:val="24"/>
          <w:szCs w:val="24"/>
        </w:rPr>
        <w:t xml:space="preserve"> </w:t>
      </w:r>
      <w:r w:rsidRPr="004019F5">
        <w:rPr>
          <w:rFonts w:ascii="Times New Roman" w:hAnsi="Times New Roman" w:cs="Times New Roman"/>
          <w:sz w:val="24"/>
          <w:szCs w:val="24"/>
        </w:rPr>
        <w:t xml:space="preserve">may be purchased with </w:t>
      </w:r>
      <w:r w:rsidR="00C14E8B">
        <w:rPr>
          <w:rFonts w:ascii="Times New Roman" w:hAnsi="Times New Roman" w:cs="Times New Roman"/>
          <w:sz w:val="24"/>
          <w:szCs w:val="24"/>
        </w:rPr>
        <w:t>MTST</w:t>
      </w:r>
      <w:r w:rsidRPr="004019F5">
        <w:rPr>
          <w:rFonts w:ascii="Times New Roman" w:hAnsi="Times New Roman" w:cs="Times New Roman"/>
          <w:sz w:val="24"/>
          <w:szCs w:val="24"/>
        </w:rPr>
        <w:t>, a platform-based ERC20 token.</w:t>
      </w:r>
      <w:r w:rsidR="00C44BDF" w:rsidRPr="00C44BDF">
        <w:rPr>
          <w:rFonts w:ascii="Times New Roman" w:hAnsi="Times New Roman" w:cs="Times New Roman"/>
          <w:sz w:val="24"/>
          <w:szCs w:val="24"/>
        </w:rPr>
        <w:t xml:space="preserve"> </w:t>
      </w:r>
      <w:r w:rsidR="00106C3D">
        <w:rPr>
          <w:rFonts w:ascii="Times New Roman" w:hAnsi="Times New Roman" w:cs="Times New Roman"/>
          <w:sz w:val="24"/>
          <w:szCs w:val="24"/>
        </w:rPr>
        <w:t xml:space="preserve">This is a </w:t>
      </w:r>
      <w:r w:rsidR="00C44BDF" w:rsidRPr="004019F5">
        <w:rPr>
          <w:rFonts w:ascii="Times New Roman" w:hAnsi="Times New Roman" w:cs="Times New Roman"/>
          <w:sz w:val="24"/>
          <w:szCs w:val="24"/>
        </w:rPr>
        <w:t xml:space="preserve">blockchain-based end-to-end </w:t>
      </w:r>
      <w:r w:rsidR="00C44BDF">
        <w:rPr>
          <w:rFonts w:ascii="Times New Roman" w:hAnsi="Times New Roman" w:cs="Times New Roman"/>
          <w:sz w:val="24"/>
          <w:szCs w:val="24"/>
        </w:rPr>
        <w:t xml:space="preserve">common </w:t>
      </w:r>
      <w:r w:rsidR="00C44BDF" w:rsidRPr="004019F5">
        <w:rPr>
          <w:rFonts w:ascii="Times New Roman" w:hAnsi="Times New Roman" w:cs="Times New Roman"/>
          <w:sz w:val="24"/>
          <w:szCs w:val="24"/>
        </w:rPr>
        <w:t>platform for</w:t>
      </w:r>
      <w:r w:rsidR="00C44BDF">
        <w:rPr>
          <w:rFonts w:ascii="Times New Roman" w:hAnsi="Times New Roman" w:cs="Times New Roman"/>
          <w:sz w:val="24"/>
          <w:szCs w:val="24"/>
        </w:rPr>
        <w:t xml:space="preserve"> both investors who are interested in movie production </w:t>
      </w:r>
      <w:r w:rsidR="00893F96">
        <w:rPr>
          <w:rFonts w:ascii="Times New Roman" w:hAnsi="Times New Roman" w:cs="Times New Roman"/>
          <w:sz w:val="24"/>
          <w:szCs w:val="24"/>
        </w:rPr>
        <w:t>and</w:t>
      </w:r>
      <w:r w:rsidR="00C44BDF">
        <w:rPr>
          <w:rFonts w:ascii="Times New Roman" w:hAnsi="Times New Roman" w:cs="Times New Roman"/>
          <w:sz w:val="24"/>
          <w:szCs w:val="24"/>
        </w:rPr>
        <w:t xml:space="preserve"> for aspiring budding directors/artists</w:t>
      </w:r>
      <w:r w:rsidR="00106C3D">
        <w:rPr>
          <w:rFonts w:ascii="Times New Roman" w:hAnsi="Times New Roman" w:cs="Times New Roman"/>
          <w:sz w:val="24"/>
          <w:szCs w:val="24"/>
        </w:rPr>
        <w:t>. The idea further enhances its scope by creation of secondary market with in the scope of the application</w:t>
      </w:r>
      <w:r w:rsidR="00893F96">
        <w:rPr>
          <w:rFonts w:ascii="Times New Roman" w:hAnsi="Times New Roman" w:cs="Times New Roman"/>
          <w:sz w:val="24"/>
          <w:szCs w:val="24"/>
        </w:rPr>
        <w:t>, where investor with ticket can sell it at a premium based on the popularity garnered by the movie during production. The block chain technology gives the necessary transparency by adding a trust layer to the platform.</w:t>
      </w:r>
      <w:r w:rsidR="00C018D9">
        <w:rPr>
          <w:rFonts w:ascii="Times New Roman" w:hAnsi="Times New Roman" w:cs="Times New Roman"/>
          <w:sz w:val="24"/>
          <w:szCs w:val="24"/>
        </w:rPr>
        <w:t xml:space="preserve"> Finally when the movie as a product is ready, can be monetized and the investors be compensated based on the proportional number of tokens each investor possess. </w:t>
      </w:r>
    </w:p>
    <w:p w14:paraId="25FE6038" w14:textId="74D18F13" w:rsidR="00047C9D" w:rsidRPr="005A0818" w:rsidRDefault="00047C9D" w:rsidP="00047C9D">
      <w:pPr>
        <w:tabs>
          <w:tab w:val="left" w:pos="3559"/>
        </w:tabs>
        <w:rPr>
          <w:rFonts w:ascii="Times New Roman" w:hAnsi="Times New Roman" w:cs="Times New Roman"/>
          <w:b/>
          <w:bCs/>
          <w:sz w:val="24"/>
          <w:szCs w:val="24"/>
        </w:rPr>
      </w:pPr>
      <w:r w:rsidRPr="005A0818">
        <w:rPr>
          <w:rFonts w:ascii="Times New Roman" w:hAnsi="Times New Roman" w:cs="Times New Roman"/>
          <w:b/>
          <w:bCs/>
          <w:sz w:val="24"/>
          <w:szCs w:val="24"/>
          <w:u w:val="single"/>
        </w:rPr>
        <w:t>ERC20 symbol and reason</w:t>
      </w:r>
      <w:r w:rsidRPr="005A0818">
        <w:rPr>
          <w:rFonts w:ascii="Times New Roman" w:hAnsi="Times New Roman" w:cs="Times New Roman"/>
          <w:b/>
          <w:bCs/>
          <w:sz w:val="24"/>
          <w:szCs w:val="24"/>
          <w:u w:val="single"/>
        </w:rPr>
        <w:t xml:space="preserve">ing </w:t>
      </w:r>
      <w:r w:rsidRPr="005A0818">
        <w:rPr>
          <w:rFonts w:ascii="Times New Roman" w:hAnsi="Times New Roman" w:cs="Times New Roman"/>
          <w:b/>
          <w:bCs/>
          <w:sz w:val="24"/>
          <w:szCs w:val="24"/>
        </w:rPr>
        <w:t xml:space="preserve"> - </w:t>
      </w:r>
    </w:p>
    <w:p w14:paraId="266ABFD1" w14:textId="56AE8EED" w:rsidR="00047C9D" w:rsidRPr="005A0818" w:rsidRDefault="00047C9D" w:rsidP="00047C9D">
      <w:pPr>
        <w:tabs>
          <w:tab w:val="left" w:pos="3559"/>
        </w:tabs>
        <w:rPr>
          <w:rFonts w:ascii="Times New Roman" w:hAnsi="Times New Roman" w:cs="Times New Roman"/>
          <w:sz w:val="24"/>
          <w:szCs w:val="24"/>
        </w:rPr>
      </w:pPr>
      <w:r w:rsidRPr="00BF687D">
        <w:rPr>
          <w:rFonts w:ascii="Times New Roman" w:hAnsi="Times New Roman" w:cs="Times New Roman"/>
          <w:b/>
          <w:bCs/>
          <w:sz w:val="24"/>
          <w:szCs w:val="24"/>
        </w:rPr>
        <w:t>Symbol</w:t>
      </w:r>
      <w:r w:rsidRPr="005A0818">
        <w:rPr>
          <w:rFonts w:ascii="Times New Roman" w:hAnsi="Times New Roman" w:cs="Times New Roman"/>
          <w:sz w:val="24"/>
          <w:szCs w:val="24"/>
        </w:rPr>
        <w:t xml:space="preserve"> – MTST</w:t>
      </w:r>
      <w:r w:rsidR="00BF687D">
        <w:rPr>
          <w:rFonts w:ascii="Times New Roman" w:hAnsi="Times New Roman" w:cs="Times New Roman"/>
          <w:sz w:val="24"/>
          <w:szCs w:val="24"/>
        </w:rPr>
        <w:t>.</w:t>
      </w:r>
    </w:p>
    <w:p w14:paraId="225C75AF" w14:textId="34FCA420" w:rsidR="00047C9D" w:rsidRPr="005A0818" w:rsidRDefault="00047C9D" w:rsidP="00047C9D">
      <w:pPr>
        <w:tabs>
          <w:tab w:val="left" w:pos="3559"/>
        </w:tabs>
        <w:rPr>
          <w:rFonts w:ascii="Times New Roman" w:hAnsi="Times New Roman" w:cs="Times New Roman"/>
          <w:sz w:val="24"/>
          <w:szCs w:val="24"/>
        </w:rPr>
      </w:pPr>
      <w:r w:rsidRPr="00BF687D">
        <w:rPr>
          <w:rFonts w:ascii="Times New Roman" w:hAnsi="Times New Roman" w:cs="Times New Roman"/>
          <w:b/>
          <w:bCs/>
          <w:sz w:val="24"/>
          <w:szCs w:val="24"/>
        </w:rPr>
        <w:t xml:space="preserve">Reason </w:t>
      </w:r>
      <w:r w:rsidRPr="005A0818">
        <w:rPr>
          <w:rFonts w:ascii="Times New Roman" w:hAnsi="Times New Roman" w:cs="Times New Roman"/>
          <w:sz w:val="24"/>
          <w:szCs w:val="24"/>
        </w:rPr>
        <w:t xml:space="preserve">– It </w:t>
      </w:r>
      <w:r w:rsidR="00C14E8B">
        <w:rPr>
          <w:rFonts w:ascii="Times New Roman" w:hAnsi="Times New Roman" w:cs="Times New Roman"/>
          <w:sz w:val="24"/>
          <w:szCs w:val="24"/>
        </w:rPr>
        <w:t>is an acronym of idea</w:t>
      </w:r>
      <w:r w:rsidRPr="005A0818">
        <w:rPr>
          <w:rFonts w:ascii="Times New Roman" w:hAnsi="Times New Roman" w:cs="Times New Roman"/>
          <w:sz w:val="24"/>
          <w:szCs w:val="24"/>
        </w:rPr>
        <w:t xml:space="preserve"> also it is easy to remember our token this way in a brief manner.</w:t>
      </w:r>
    </w:p>
    <w:p w14:paraId="3CDE7338" w14:textId="3CF6FA52" w:rsidR="00047C9D" w:rsidRPr="005A0818" w:rsidRDefault="00047C9D" w:rsidP="00047C9D">
      <w:pPr>
        <w:tabs>
          <w:tab w:val="left" w:pos="3559"/>
        </w:tabs>
        <w:rPr>
          <w:rFonts w:ascii="Times New Roman" w:hAnsi="Times New Roman" w:cs="Times New Roman"/>
          <w:b/>
          <w:bCs/>
          <w:sz w:val="24"/>
          <w:szCs w:val="24"/>
        </w:rPr>
      </w:pPr>
    </w:p>
    <w:p w14:paraId="382733B9" w14:textId="77777777" w:rsidR="00BF687D" w:rsidRDefault="00BF687D" w:rsidP="00047C9D">
      <w:pPr>
        <w:tabs>
          <w:tab w:val="left" w:pos="3559"/>
        </w:tabs>
        <w:rPr>
          <w:rFonts w:ascii="Times New Roman" w:hAnsi="Times New Roman" w:cs="Times New Roman"/>
          <w:b/>
          <w:bCs/>
          <w:sz w:val="24"/>
          <w:szCs w:val="24"/>
          <w:u w:val="single"/>
        </w:rPr>
      </w:pPr>
    </w:p>
    <w:p w14:paraId="69EDE07F" w14:textId="649F2224" w:rsidR="00047C9D" w:rsidRDefault="00047C9D" w:rsidP="00047C9D">
      <w:pPr>
        <w:tabs>
          <w:tab w:val="left" w:pos="3559"/>
        </w:tabs>
        <w:rPr>
          <w:rFonts w:ascii="Times New Roman" w:hAnsi="Times New Roman" w:cs="Times New Roman"/>
          <w:b/>
          <w:bCs/>
          <w:sz w:val="24"/>
          <w:szCs w:val="24"/>
          <w:u w:val="single"/>
        </w:rPr>
      </w:pPr>
      <w:r w:rsidRPr="005A0818">
        <w:rPr>
          <w:rFonts w:ascii="Times New Roman" w:hAnsi="Times New Roman" w:cs="Times New Roman"/>
          <w:b/>
          <w:bCs/>
          <w:sz w:val="24"/>
          <w:szCs w:val="24"/>
          <w:u w:val="single"/>
        </w:rPr>
        <w:lastRenderedPageBreak/>
        <w:t xml:space="preserve">The special functions besides the standard required functions of ERC20 </w:t>
      </w:r>
      <w:r w:rsidR="00BF687D">
        <w:rPr>
          <w:rFonts w:ascii="Times New Roman" w:hAnsi="Times New Roman" w:cs="Times New Roman"/>
          <w:b/>
          <w:bCs/>
          <w:sz w:val="24"/>
          <w:szCs w:val="24"/>
          <w:u w:val="single"/>
        </w:rPr>
        <w:t>are</w:t>
      </w:r>
      <w:r w:rsidRPr="005A0818">
        <w:rPr>
          <w:rFonts w:ascii="Times New Roman" w:hAnsi="Times New Roman" w:cs="Times New Roman"/>
          <w:b/>
          <w:bCs/>
          <w:sz w:val="24"/>
          <w:szCs w:val="24"/>
          <w:u w:val="single"/>
        </w:rPr>
        <w:t xml:space="preserve"> </w:t>
      </w:r>
      <w:r w:rsidR="00C14E8B">
        <w:rPr>
          <w:rFonts w:ascii="Times New Roman" w:hAnsi="Times New Roman" w:cs="Times New Roman"/>
          <w:b/>
          <w:bCs/>
          <w:sz w:val="24"/>
          <w:szCs w:val="24"/>
          <w:u w:val="single"/>
        </w:rPr>
        <w:t>–</w:t>
      </w:r>
      <w:r w:rsidRPr="005A0818">
        <w:rPr>
          <w:rFonts w:ascii="Times New Roman" w:hAnsi="Times New Roman" w:cs="Times New Roman"/>
          <w:b/>
          <w:bCs/>
          <w:sz w:val="24"/>
          <w:szCs w:val="24"/>
          <w:u w:val="single"/>
        </w:rPr>
        <w:t xml:space="preserve"> </w:t>
      </w:r>
    </w:p>
    <w:p w14:paraId="074600A2" w14:textId="37CC34C4" w:rsidR="00C14E8B" w:rsidRDefault="00C14E8B" w:rsidP="00047C9D">
      <w:pPr>
        <w:tabs>
          <w:tab w:val="left" w:pos="3559"/>
        </w:tabs>
        <w:rPr>
          <w:rFonts w:ascii="Times New Roman" w:hAnsi="Times New Roman" w:cs="Times New Roman"/>
          <w:b/>
          <w:bCs/>
          <w:sz w:val="24"/>
          <w:szCs w:val="24"/>
          <w:u w:val="single"/>
        </w:rPr>
      </w:pPr>
    </w:p>
    <w:p w14:paraId="430FCD24" w14:textId="71082F4D" w:rsidR="00D94D48" w:rsidRPr="00D94D48" w:rsidRDefault="004F78CF" w:rsidP="00D94D48">
      <w:pPr>
        <w:pStyle w:val="ListParagraph"/>
        <w:numPr>
          <w:ilvl w:val="0"/>
          <w:numId w:val="4"/>
        </w:numPr>
        <w:tabs>
          <w:tab w:val="left" w:pos="3559"/>
        </w:tabs>
        <w:rPr>
          <w:rFonts w:ascii="Times New Roman" w:hAnsi="Times New Roman" w:cs="Times New Roman"/>
          <w:sz w:val="24"/>
          <w:szCs w:val="24"/>
        </w:rPr>
      </w:pPr>
      <w:r w:rsidRPr="004F78CF">
        <w:rPr>
          <w:rFonts w:ascii="Times New Roman" w:hAnsi="Times New Roman" w:cs="Times New Roman"/>
          <w:b/>
          <w:bCs/>
          <w:sz w:val="24"/>
          <w:szCs w:val="24"/>
        </w:rPr>
        <w:t>Primary purchase for the tickets</w:t>
      </w:r>
      <w:r>
        <w:rPr>
          <w:rFonts w:ascii="Times New Roman" w:hAnsi="Times New Roman" w:cs="Times New Roman"/>
          <w:sz w:val="24"/>
          <w:szCs w:val="24"/>
        </w:rPr>
        <w:t xml:space="preserve"> – </w:t>
      </w:r>
      <w:r w:rsidRPr="00D94D48">
        <w:rPr>
          <w:rFonts w:ascii="Times New Roman" w:hAnsi="Times New Roman" w:cs="Times New Roman"/>
          <w:sz w:val="24"/>
          <w:szCs w:val="24"/>
        </w:rPr>
        <w:t xml:space="preserve">function transferTicket(address buyer) </w:t>
      </w:r>
    </w:p>
    <w:p w14:paraId="2E517B5C" w14:textId="2C421C3B" w:rsidR="004F78CF" w:rsidRPr="00D94D48" w:rsidRDefault="004F78CF" w:rsidP="00D94D48">
      <w:pPr>
        <w:pStyle w:val="ListParagraph"/>
        <w:numPr>
          <w:ilvl w:val="0"/>
          <w:numId w:val="4"/>
        </w:numPr>
        <w:tabs>
          <w:tab w:val="left" w:pos="3559"/>
        </w:tabs>
        <w:rPr>
          <w:rFonts w:ascii="Times New Roman" w:hAnsi="Times New Roman" w:cs="Times New Roman"/>
          <w:sz w:val="24"/>
          <w:szCs w:val="24"/>
        </w:rPr>
      </w:pPr>
      <w:r w:rsidRPr="00D94D48">
        <w:rPr>
          <w:rFonts w:ascii="Times New Roman" w:hAnsi="Times New Roman" w:cs="Times New Roman"/>
          <w:b/>
          <w:bCs/>
          <w:sz w:val="24"/>
          <w:szCs w:val="24"/>
        </w:rPr>
        <w:t>Secondary purchase for the tickets</w:t>
      </w:r>
      <w:r w:rsidRPr="00D94D48">
        <w:rPr>
          <w:rFonts w:ascii="Times New Roman" w:hAnsi="Times New Roman" w:cs="Times New Roman"/>
          <w:b/>
          <w:bCs/>
          <w:sz w:val="24"/>
          <w:szCs w:val="24"/>
        </w:rPr>
        <w:t xml:space="preserve"> –</w:t>
      </w:r>
      <w:r w:rsidRPr="00D94D48">
        <w:rPr>
          <w:rFonts w:ascii="Times New Roman" w:hAnsi="Times New Roman" w:cs="Times New Roman"/>
          <w:sz w:val="24"/>
          <w:szCs w:val="24"/>
        </w:rPr>
        <w:t>function secondaryTransferTicket(address buyer, uint256 saleTicketId)</w:t>
      </w:r>
      <w:r w:rsidRPr="00D94D48">
        <w:rPr>
          <w:rFonts w:ascii="Times New Roman" w:hAnsi="Times New Roman" w:cs="Times New Roman"/>
          <w:sz w:val="24"/>
          <w:szCs w:val="24"/>
        </w:rPr>
        <w:t xml:space="preserve"> </w:t>
      </w:r>
    </w:p>
    <w:p w14:paraId="7743E31F" w14:textId="5427E5AE" w:rsidR="00D12CCC" w:rsidRDefault="00D12CCC" w:rsidP="00D12CCC">
      <w:pPr>
        <w:pStyle w:val="ListParagraph"/>
        <w:numPr>
          <w:ilvl w:val="0"/>
          <w:numId w:val="4"/>
        </w:numPr>
        <w:tabs>
          <w:tab w:val="left" w:pos="3559"/>
        </w:tabs>
        <w:rPr>
          <w:rFonts w:ascii="Times New Roman" w:hAnsi="Times New Roman" w:cs="Times New Roman"/>
          <w:sz w:val="24"/>
          <w:szCs w:val="24"/>
        </w:rPr>
      </w:pPr>
      <w:r w:rsidRPr="00AE187F">
        <w:rPr>
          <w:rFonts w:ascii="Times New Roman" w:hAnsi="Times New Roman" w:cs="Times New Roman"/>
          <w:b/>
          <w:bCs/>
          <w:sz w:val="24"/>
          <w:szCs w:val="24"/>
        </w:rPr>
        <w:t>Get ticket actual price</w:t>
      </w:r>
      <w:r>
        <w:rPr>
          <w:rFonts w:ascii="Times New Roman" w:hAnsi="Times New Roman" w:cs="Times New Roman"/>
          <w:sz w:val="24"/>
          <w:szCs w:val="24"/>
        </w:rPr>
        <w:t xml:space="preserve"> –</w:t>
      </w:r>
      <w:r w:rsidR="00AE187F">
        <w:rPr>
          <w:rFonts w:ascii="Times New Roman" w:hAnsi="Times New Roman" w:cs="Times New Roman"/>
          <w:sz w:val="24"/>
          <w:szCs w:val="24"/>
        </w:rPr>
        <w:t xml:space="preserve"> </w:t>
      </w:r>
      <w:r w:rsidR="00AE187F" w:rsidRPr="00AE187F">
        <w:rPr>
          <w:rFonts w:ascii="Times New Roman" w:hAnsi="Times New Roman" w:cs="Times New Roman"/>
          <w:sz w:val="24"/>
          <w:szCs w:val="24"/>
        </w:rPr>
        <w:t>function getTicketPrice() public view returns (uint256)</w:t>
      </w:r>
    </w:p>
    <w:p w14:paraId="123BC307" w14:textId="629C0A3A" w:rsidR="00D12CCC" w:rsidRPr="00AE187F" w:rsidRDefault="00AE187F" w:rsidP="00D12CCC">
      <w:pPr>
        <w:pStyle w:val="ListParagraph"/>
        <w:numPr>
          <w:ilvl w:val="0"/>
          <w:numId w:val="4"/>
        </w:numPr>
        <w:tabs>
          <w:tab w:val="left" w:pos="3559"/>
        </w:tabs>
        <w:rPr>
          <w:rFonts w:ascii="Times New Roman" w:hAnsi="Times New Roman" w:cs="Times New Roman"/>
          <w:sz w:val="24"/>
          <w:szCs w:val="24"/>
        </w:rPr>
      </w:pPr>
      <w:r w:rsidRPr="00AE187F">
        <w:rPr>
          <w:rStyle w:val="pl-k"/>
          <w:rFonts w:ascii="Times New Roman" w:hAnsi="Times New Roman" w:cs="Times New Roman"/>
          <w:b/>
          <w:bCs/>
          <w:sz w:val="24"/>
          <w:szCs w:val="24"/>
          <w:shd w:val="clear" w:color="auto" w:fill="FFFFFF"/>
        </w:rPr>
        <w:t>Get current ticketId</w:t>
      </w:r>
      <w:r w:rsidRPr="00AE187F">
        <w:rPr>
          <w:rStyle w:val="pl-k"/>
          <w:rFonts w:ascii="Consolas" w:hAnsi="Consolas"/>
          <w:sz w:val="18"/>
          <w:szCs w:val="18"/>
          <w:shd w:val="clear" w:color="auto" w:fill="FFFFFF"/>
        </w:rPr>
        <w:t xml:space="preserve"> </w:t>
      </w:r>
      <w:r>
        <w:rPr>
          <w:rStyle w:val="pl-k"/>
          <w:rFonts w:ascii="Consolas" w:hAnsi="Consolas"/>
          <w:sz w:val="18"/>
          <w:szCs w:val="18"/>
          <w:shd w:val="clear" w:color="auto" w:fill="FFFFFF"/>
        </w:rPr>
        <w:t xml:space="preserve">- </w:t>
      </w:r>
      <w:r w:rsidRPr="00AE187F">
        <w:rPr>
          <w:rStyle w:val="pl-k"/>
          <w:rFonts w:ascii="Times New Roman" w:hAnsi="Times New Roman" w:cs="Times New Roman"/>
          <w:sz w:val="24"/>
          <w:szCs w:val="24"/>
          <w:shd w:val="clear" w:color="auto" w:fill="FFFFFF"/>
        </w:rPr>
        <w:t>function</w:t>
      </w:r>
      <w:r w:rsidRPr="00AE187F">
        <w:rPr>
          <w:rStyle w:val="pl-en"/>
          <w:rFonts w:ascii="Times New Roman" w:hAnsi="Times New Roman" w:cs="Times New Roman"/>
          <w:sz w:val="24"/>
          <w:szCs w:val="24"/>
          <w:shd w:val="clear" w:color="auto" w:fill="FFFFFF"/>
        </w:rPr>
        <w:t xml:space="preserve"> ticketCounts</w:t>
      </w:r>
      <w:r w:rsidRPr="00AE187F">
        <w:rPr>
          <w:rFonts w:ascii="Times New Roman" w:hAnsi="Times New Roman" w:cs="Times New Roman"/>
          <w:color w:val="24292F"/>
          <w:sz w:val="24"/>
          <w:szCs w:val="24"/>
          <w:shd w:val="clear" w:color="auto" w:fill="FFFFFF"/>
        </w:rPr>
        <w:t xml:space="preserve">() </w:t>
      </w:r>
      <w:r w:rsidRPr="00AE187F">
        <w:rPr>
          <w:rStyle w:val="pl-k"/>
          <w:rFonts w:ascii="Times New Roman" w:hAnsi="Times New Roman" w:cs="Times New Roman"/>
          <w:sz w:val="24"/>
          <w:szCs w:val="24"/>
          <w:shd w:val="clear" w:color="auto" w:fill="FFFFFF"/>
        </w:rPr>
        <w:t>public</w:t>
      </w:r>
      <w:r w:rsidRPr="00AE187F">
        <w:rPr>
          <w:rFonts w:ascii="Times New Roman" w:hAnsi="Times New Roman" w:cs="Times New Roman"/>
          <w:color w:val="24292F"/>
          <w:sz w:val="24"/>
          <w:szCs w:val="24"/>
          <w:shd w:val="clear" w:color="auto" w:fill="FFFFFF"/>
        </w:rPr>
        <w:t xml:space="preserve"> </w:t>
      </w:r>
      <w:r w:rsidRPr="00AE187F">
        <w:rPr>
          <w:rStyle w:val="pl-k"/>
          <w:rFonts w:ascii="Times New Roman" w:hAnsi="Times New Roman" w:cs="Times New Roman"/>
          <w:sz w:val="24"/>
          <w:szCs w:val="24"/>
          <w:shd w:val="clear" w:color="auto" w:fill="FFFFFF"/>
        </w:rPr>
        <w:t>view</w:t>
      </w:r>
      <w:r w:rsidRPr="00AE187F">
        <w:rPr>
          <w:rFonts w:ascii="Times New Roman" w:hAnsi="Times New Roman" w:cs="Times New Roman"/>
          <w:color w:val="24292F"/>
          <w:sz w:val="24"/>
          <w:szCs w:val="24"/>
          <w:shd w:val="clear" w:color="auto" w:fill="FFFFFF"/>
        </w:rPr>
        <w:t xml:space="preserve"> </w:t>
      </w:r>
      <w:r w:rsidRPr="00AE187F">
        <w:rPr>
          <w:rStyle w:val="pl-k"/>
          <w:rFonts w:ascii="Times New Roman" w:hAnsi="Times New Roman" w:cs="Times New Roman"/>
          <w:sz w:val="24"/>
          <w:szCs w:val="24"/>
          <w:shd w:val="clear" w:color="auto" w:fill="FFFFFF"/>
        </w:rPr>
        <w:t>returns</w:t>
      </w:r>
      <w:r w:rsidRPr="00AE187F">
        <w:rPr>
          <w:rFonts w:ascii="Times New Roman" w:hAnsi="Times New Roman" w:cs="Times New Roman"/>
          <w:color w:val="24292F"/>
          <w:sz w:val="24"/>
          <w:szCs w:val="24"/>
          <w:shd w:val="clear" w:color="auto" w:fill="FFFFFF"/>
        </w:rPr>
        <w:t xml:space="preserve"> (</w:t>
      </w:r>
      <w:r w:rsidRPr="00AE187F">
        <w:rPr>
          <w:rStyle w:val="pl-c1"/>
          <w:rFonts w:ascii="Times New Roman" w:hAnsi="Times New Roman" w:cs="Times New Roman"/>
          <w:sz w:val="24"/>
          <w:szCs w:val="24"/>
          <w:shd w:val="clear" w:color="auto" w:fill="FFFFFF"/>
        </w:rPr>
        <w:t>uint256</w:t>
      </w:r>
      <w:r w:rsidRPr="00AE187F">
        <w:rPr>
          <w:rFonts w:ascii="Times New Roman" w:hAnsi="Times New Roman" w:cs="Times New Roman"/>
          <w:color w:val="24292F"/>
          <w:sz w:val="24"/>
          <w:szCs w:val="24"/>
          <w:shd w:val="clear" w:color="auto" w:fill="FFFFFF"/>
        </w:rPr>
        <w:t>)</w:t>
      </w:r>
    </w:p>
    <w:p w14:paraId="17414E7B" w14:textId="01ADFFEE" w:rsidR="00AE187F" w:rsidRPr="00AE187F" w:rsidRDefault="00AE187F" w:rsidP="00D12CCC">
      <w:pPr>
        <w:pStyle w:val="ListParagraph"/>
        <w:numPr>
          <w:ilvl w:val="0"/>
          <w:numId w:val="4"/>
        </w:numPr>
        <w:tabs>
          <w:tab w:val="left" w:pos="3559"/>
        </w:tabs>
        <w:rPr>
          <w:rFonts w:ascii="Times New Roman" w:hAnsi="Times New Roman" w:cs="Times New Roman"/>
          <w:b/>
          <w:bCs/>
          <w:sz w:val="24"/>
          <w:szCs w:val="24"/>
        </w:rPr>
      </w:pPr>
      <w:r w:rsidRPr="00AE187F">
        <w:rPr>
          <w:rFonts w:ascii="Times New Roman" w:hAnsi="Times New Roman" w:cs="Times New Roman"/>
          <w:b/>
          <w:bCs/>
          <w:sz w:val="24"/>
          <w:szCs w:val="24"/>
        </w:rPr>
        <w:t>Get ticket details</w:t>
      </w:r>
      <w:r>
        <w:rPr>
          <w:rFonts w:ascii="Times New Roman" w:hAnsi="Times New Roman" w:cs="Times New Roman"/>
          <w:b/>
          <w:bCs/>
          <w:sz w:val="24"/>
          <w:szCs w:val="24"/>
        </w:rPr>
        <w:t xml:space="preserve"> - </w:t>
      </w:r>
      <w:r w:rsidRPr="00AE187F">
        <w:rPr>
          <w:rFonts w:ascii="Times New Roman" w:hAnsi="Times New Roman" w:cs="Times New Roman"/>
          <w:sz w:val="24"/>
          <w:szCs w:val="24"/>
        </w:rPr>
        <w:t>function getTicketDetails</w:t>
      </w:r>
      <w:r w:rsidR="00BF687D">
        <w:rPr>
          <w:rFonts w:ascii="Times New Roman" w:hAnsi="Times New Roman" w:cs="Times New Roman"/>
          <w:sz w:val="24"/>
          <w:szCs w:val="24"/>
        </w:rPr>
        <w:t xml:space="preserve"> </w:t>
      </w:r>
      <w:r w:rsidRPr="00AE187F">
        <w:rPr>
          <w:rFonts w:ascii="Times New Roman" w:hAnsi="Times New Roman" w:cs="Times New Roman"/>
          <w:sz w:val="24"/>
          <w:szCs w:val="24"/>
        </w:rPr>
        <w:t>(uint256 ticketId)</w:t>
      </w:r>
    </w:p>
    <w:p w14:paraId="6DE4B4D3" w14:textId="090A66A1" w:rsidR="00AE187F" w:rsidRDefault="00AE187F" w:rsidP="00D12CCC">
      <w:pPr>
        <w:pStyle w:val="ListParagraph"/>
        <w:numPr>
          <w:ilvl w:val="0"/>
          <w:numId w:val="4"/>
        </w:numPr>
        <w:tabs>
          <w:tab w:val="left" w:pos="3559"/>
        </w:tabs>
        <w:rPr>
          <w:rFonts w:ascii="Times New Roman" w:hAnsi="Times New Roman" w:cs="Times New Roman"/>
          <w:sz w:val="24"/>
          <w:szCs w:val="24"/>
        </w:rPr>
      </w:pPr>
      <w:r w:rsidRPr="00AE187F">
        <w:rPr>
          <w:rFonts w:ascii="Times New Roman" w:hAnsi="Times New Roman" w:cs="Times New Roman"/>
          <w:b/>
          <w:bCs/>
          <w:sz w:val="24"/>
          <w:szCs w:val="24"/>
        </w:rPr>
        <w:t>Get all tickets available for sale</w:t>
      </w:r>
      <w:r>
        <w:rPr>
          <w:rFonts w:ascii="Times New Roman" w:hAnsi="Times New Roman" w:cs="Times New Roman"/>
          <w:b/>
          <w:bCs/>
          <w:sz w:val="24"/>
          <w:szCs w:val="24"/>
        </w:rPr>
        <w:t xml:space="preserve"> - </w:t>
      </w:r>
      <w:r w:rsidRPr="00AE187F">
        <w:rPr>
          <w:rFonts w:ascii="Times New Roman" w:hAnsi="Times New Roman" w:cs="Times New Roman"/>
          <w:sz w:val="24"/>
          <w:szCs w:val="24"/>
        </w:rPr>
        <w:t>function getTicketsForSale() public view returns (uint256[] memory)</w:t>
      </w:r>
    </w:p>
    <w:p w14:paraId="6F0FE58F" w14:textId="47ED9BB0" w:rsidR="00AE187F" w:rsidRDefault="00AE187F" w:rsidP="00D12CCC">
      <w:pPr>
        <w:pStyle w:val="ListParagraph"/>
        <w:numPr>
          <w:ilvl w:val="0"/>
          <w:numId w:val="4"/>
        </w:numPr>
        <w:tabs>
          <w:tab w:val="left" w:pos="3559"/>
        </w:tabs>
        <w:rPr>
          <w:rFonts w:ascii="Times New Roman" w:hAnsi="Times New Roman" w:cs="Times New Roman"/>
          <w:sz w:val="24"/>
          <w:szCs w:val="24"/>
        </w:rPr>
      </w:pPr>
      <w:r w:rsidRPr="00AE187F">
        <w:rPr>
          <w:rFonts w:ascii="Times New Roman" w:hAnsi="Times New Roman" w:cs="Times New Roman"/>
          <w:b/>
          <w:bCs/>
          <w:sz w:val="24"/>
          <w:szCs w:val="24"/>
        </w:rPr>
        <w:t>Get all tickets owned by a customer</w:t>
      </w:r>
      <w:r>
        <w:rPr>
          <w:rFonts w:ascii="Times New Roman" w:hAnsi="Times New Roman" w:cs="Times New Roman"/>
          <w:b/>
          <w:bCs/>
          <w:sz w:val="24"/>
          <w:szCs w:val="24"/>
        </w:rPr>
        <w:t xml:space="preserve"> - </w:t>
      </w:r>
      <w:r w:rsidRPr="00AE187F">
        <w:rPr>
          <w:rFonts w:ascii="Times New Roman" w:hAnsi="Times New Roman" w:cs="Times New Roman"/>
          <w:sz w:val="24"/>
          <w:szCs w:val="24"/>
        </w:rPr>
        <w:t>function getTicketsOfCustomer(address customer)</w:t>
      </w:r>
    </w:p>
    <w:p w14:paraId="017A9C43" w14:textId="035629FC" w:rsidR="00BF687D" w:rsidRPr="00BF687D" w:rsidRDefault="00BF687D" w:rsidP="00D12CCC">
      <w:pPr>
        <w:pStyle w:val="ListParagraph"/>
        <w:numPr>
          <w:ilvl w:val="0"/>
          <w:numId w:val="4"/>
        </w:numPr>
        <w:tabs>
          <w:tab w:val="left" w:pos="3559"/>
        </w:tabs>
        <w:rPr>
          <w:rFonts w:ascii="Times New Roman" w:hAnsi="Times New Roman" w:cs="Times New Roman"/>
          <w:sz w:val="24"/>
          <w:szCs w:val="24"/>
        </w:rPr>
      </w:pPr>
      <w:r w:rsidRPr="00BF687D">
        <w:rPr>
          <w:rFonts w:ascii="Times New Roman" w:hAnsi="Times New Roman" w:cs="Times New Roman"/>
          <w:b/>
          <w:bCs/>
          <w:sz w:val="24"/>
          <w:szCs w:val="24"/>
        </w:rPr>
        <w:t>Get selling price for the ticket</w:t>
      </w:r>
      <w:r>
        <w:rPr>
          <w:rFonts w:ascii="Times New Roman" w:hAnsi="Times New Roman" w:cs="Times New Roman"/>
          <w:b/>
          <w:bCs/>
          <w:sz w:val="24"/>
          <w:szCs w:val="24"/>
        </w:rPr>
        <w:t xml:space="preserve"> - </w:t>
      </w:r>
      <w:r w:rsidRPr="00BF687D">
        <w:rPr>
          <w:rFonts w:ascii="Times New Roman" w:hAnsi="Times New Roman" w:cs="Times New Roman"/>
          <w:sz w:val="24"/>
          <w:szCs w:val="24"/>
        </w:rPr>
        <w:t>function getSellingPrice(uint256 ticketId) public view returns (uint256)</w:t>
      </w:r>
    </w:p>
    <w:p w14:paraId="620C1FA2" w14:textId="3D00819F" w:rsidR="00AE187F" w:rsidRDefault="00AE187F" w:rsidP="00AE187F">
      <w:pPr>
        <w:tabs>
          <w:tab w:val="left" w:pos="3559"/>
        </w:tabs>
        <w:rPr>
          <w:rFonts w:ascii="Times New Roman" w:hAnsi="Times New Roman" w:cs="Times New Roman"/>
          <w:sz w:val="24"/>
          <w:szCs w:val="24"/>
        </w:rPr>
      </w:pPr>
    </w:p>
    <w:p w14:paraId="5779983D" w14:textId="45B2112D" w:rsidR="00AE187F" w:rsidRPr="00AE187F" w:rsidRDefault="00AE187F" w:rsidP="00AE187F">
      <w:pPr>
        <w:tabs>
          <w:tab w:val="left" w:pos="3559"/>
        </w:tabs>
        <w:rPr>
          <w:rFonts w:ascii="Times New Roman" w:hAnsi="Times New Roman" w:cs="Times New Roman"/>
          <w:sz w:val="24"/>
          <w:szCs w:val="24"/>
        </w:rPr>
      </w:pPr>
      <w:r>
        <w:rPr>
          <w:rFonts w:ascii="Times New Roman" w:hAnsi="Times New Roman" w:cs="Times New Roman"/>
          <w:sz w:val="24"/>
          <w:szCs w:val="24"/>
        </w:rPr>
        <w:t>*</w:t>
      </w:r>
      <w:r w:rsidRPr="00AE187F">
        <w:rPr>
          <w:rFonts w:ascii="Times New Roman" w:hAnsi="Times New Roman" w:cs="Times New Roman"/>
          <w:b/>
          <w:bCs/>
          <w:sz w:val="24"/>
          <w:szCs w:val="24"/>
        </w:rPr>
        <w:t>*</w:t>
      </w:r>
      <w:r>
        <w:rPr>
          <w:rFonts w:ascii="Times New Roman" w:hAnsi="Times New Roman" w:cs="Times New Roman"/>
          <w:sz w:val="24"/>
          <w:szCs w:val="24"/>
        </w:rPr>
        <w:t>*</w:t>
      </w:r>
      <w:r w:rsidRPr="00BF687D">
        <w:rPr>
          <w:rFonts w:ascii="Times New Roman" w:hAnsi="Times New Roman" w:cs="Times New Roman"/>
          <w:b/>
          <w:bCs/>
          <w:sz w:val="24"/>
          <w:szCs w:val="24"/>
          <w:u w:val="single"/>
        </w:rPr>
        <w:t xml:space="preserve">Note </w:t>
      </w:r>
      <w:r>
        <w:rPr>
          <w:rFonts w:ascii="Times New Roman" w:hAnsi="Times New Roman" w:cs="Times New Roman"/>
          <w:sz w:val="24"/>
          <w:szCs w:val="24"/>
        </w:rPr>
        <w:t xml:space="preserve">– We will be adding some more functions during the course of developing ERC20 </w:t>
      </w:r>
      <w:r w:rsidR="00BF687D">
        <w:rPr>
          <w:rFonts w:ascii="Times New Roman" w:hAnsi="Times New Roman" w:cs="Times New Roman"/>
          <w:sz w:val="24"/>
          <w:szCs w:val="24"/>
        </w:rPr>
        <w:t xml:space="preserve">   </w:t>
      </w:r>
      <w:r>
        <w:rPr>
          <w:rFonts w:ascii="Times New Roman" w:hAnsi="Times New Roman" w:cs="Times New Roman"/>
          <w:sz w:val="24"/>
          <w:szCs w:val="24"/>
        </w:rPr>
        <w:t xml:space="preserve">token </w:t>
      </w:r>
      <w:r w:rsidRPr="00BF687D">
        <w:rPr>
          <w:rFonts w:ascii="Times New Roman" w:hAnsi="Times New Roman" w:cs="Times New Roman"/>
          <w:sz w:val="24"/>
          <w:szCs w:val="24"/>
        </w:rPr>
        <w:t>*</w:t>
      </w:r>
      <w:r w:rsidRPr="00BF687D">
        <w:rPr>
          <w:rFonts w:ascii="Times New Roman" w:hAnsi="Times New Roman" w:cs="Times New Roman"/>
          <w:b/>
          <w:bCs/>
          <w:sz w:val="24"/>
          <w:szCs w:val="24"/>
        </w:rPr>
        <w:t>*</w:t>
      </w:r>
      <w:r w:rsidRPr="00AE187F">
        <w:rPr>
          <w:rFonts w:ascii="Times New Roman" w:hAnsi="Times New Roman" w:cs="Times New Roman"/>
          <w:b/>
          <w:bCs/>
          <w:sz w:val="24"/>
          <w:szCs w:val="24"/>
        </w:rPr>
        <w:t>*</w:t>
      </w:r>
      <w:r>
        <w:rPr>
          <w:rFonts w:ascii="Times New Roman" w:hAnsi="Times New Roman" w:cs="Times New Roman"/>
          <w:sz w:val="24"/>
          <w:szCs w:val="24"/>
        </w:rPr>
        <w:t xml:space="preserve"> </w:t>
      </w:r>
    </w:p>
    <w:sectPr w:rsidR="00AE187F" w:rsidRPr="00AE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B2"/>
    <w:multiLevelType w:val="hybridMultilevel"/>
    <w:tmpl w:val="A07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7A0"/>
    <w:multiLevelType w:val="hybridMultilevel"/>
    <w:tmpl w:val="C03E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30CE0"/>
    <w:multiLevelType w:val="hybridMultilevel"/>
    <w:tmpl w:val="79EA7856"/>
    <w:lvl w:ilvl="0" w:tplc="FD60D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E4419"/>
    <w:multiLevelType w:val="hybridMultilevel"/>
    <w:tmpl w:val="46A0CD38"/>
    <w:lvl w:ilvl="0" w:tplc="4A1ED2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24"/>
    <w:rsid w:val="00047C9D"/>
    <w:rsid w:val="00106C3D"/>
    <w:rsid w:val="002C640D"/>
    <w:rsid w:val="004019F5"/>
    <w:rsid w:val="00433935"/>
    <w:rsid w:val="00465BC0"/>
    <w:rsid w:val="004F78CF"/>
    <w:rsid w:val="00511EC9"/>
    <w:rsid w:val="005A0818"/>
    <w:rsid w:val="007B3624"/>
    <w:rsid w:val="00893F96"/>
    <w:rsid w:val="008D1E6B"/>
    <w:rsid w:val="00AE187F"/>
    <w:rsid w:val="00BF687D"/>
    <w:rsid w:val="00C018D9"/>
    <w:rsid w:val="00C14E8B"/>
    <w:rsid w:val="00C44BDF"/>
    <w:rsid w:val="00D12CCC"/>
    <w:rsid w:val="00D94D48"/>
    <w:rsid w:val="00E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426A"/>
  <w15:chartTrackingRefBased/>
  <w15:docId w15:val="{4C87317A-6631-46F0-A3E0-7883CD3E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624"/>
    <w:rPr>
      <w:color w:val="0563C1" w:themeColor="hyperlink"/>
      <w:u w:val="single"/>
    </w:rPr>
  </w:style>
  <w:style w:type="character" w:styleId="UnresolvedMention">
    <w:name w:val="Unresolved Mention"/>
    <w:basedOn w:val="DefaultParagraphFont"/>
    <w:uiPriority w:val="99"/>
    <w:semiHidden/>
    <w:unhideWhenUsed/>
    <w:rsid w:val="007B3624"/>
    <w:rPr>
      <w:color w:val="605E5C"/>
      <w:shd w:val="clear" w:color="auto" w:fill="E1DFDD"/>
    </w:rPr>
  </w:style>
  <w:style w:type="paragraph" w:styleId="ListParagraph">
    <w:name w:val="List Paragraph"/>
    <w:basedOn w:val="Normal"/>
    <w:uiPriority w:val="34"/>
    <w:qFormat/>
    <w:rsid w:val="008D1E6B"/>
    <w:pPr>
      <w:ind w:left="720"/>
      <w:contextualSpacing/>
    </w:pPr>
  </w:style>
  <w:style w:type="character" w:customStyle="1" w:styleId="pl-k">
    <w:name w:val="pl-k"/>
    <w:basedOn w:val="DefaultParagraphFont"/>
    <w:rsid w:val="00AE187F"/>
  </w:style>
  <w:style w:type="character" w:customStyle="1" w:styleId="pl-en">
    <w:name w:val="pl-en"/>
    <w:basedOn w:val="DefaultParagraphFont"/>
    <w:rsid w:val="00AE187F"/>
  </w:style>
  <w:style w:type="character" w:customStyle="1" w:styleId="pl-c1">
    <w:name w:val="pl-c1"/>
    <w:basedOn w:val="DefaultParagraphFont"/>
    <w:rsid w:val="00AE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190">
      <w:bodyDiv w:val="1"/>
      <w:marLeft w:val="0"/>
      <w:marRight w:val="0"/>
      <w:marTop w:val="0"/>
      <w:marBottom w:val="0"/>
      <w:divBdr>
        <w:top w:val="none" w:sz="0" w:space="0" w:color="auto"/>
        <w:left w:val="none" w:sz="0" w:space="0" w:color="auto"/>
        <w:bottom w:val="none" w:sz="0" w:space="0" w:color="auto"/>
        <w:right w:val="none" w:sz="0" w:space="0" w:color="auto"/>
      </w:divBdr>
    </w:div>
    <w:div w:id="16735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varah@buffalo.edu" TargetMode="External"/><Relationship Id="rId5" Type="http://schemas.openxmlformats.org/officeDocument/2006/relationships/hyperlink" Target="mailto:ykatam@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saripudi</dc:creator>
  <cp:keywords/>
  <dc:description/>
  <cp:lastModifiedBy>vamsi saripudi</cp:lastModifiedBy>
  <cp:revision>1</cp:revision>
  <dcterms:created xsi:type="dcterms:W3CDTF">2021-10-09T15:47:00Z</dcterms:created>
  <dcterms:modified xsi:type="dcterms:W3CDTF">2021-10-09T20:20:00Z</dcterms:modified>
</cp:coreProperties>
</file>