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B4EFE" w14:textId="6E8C0293" w:rsidR="003B6C84" w:rsidRPr="003B6C84" w:rsidRDefault="003B6C84" w:rsidP="00AF1A34">
      <w:pPr>
        <w:pStyle w:val="3"/>
        <w:bidi w:val="0"/>
        <w:jc w:val="both"/>
      </w:pPr>
      <w:r>
        <w:t xml:space="preserve">Question 1 - </w:t>
      </w:r>
      <w:r w:rsidRPr="00993845">
        <w:t>Quasispecies Simulation on Binary Genomes</w:t>
      </w:r>
    </w:p>
    <w:p w14:paraId="1FF7C789" w14:textId="49A7F425" w:rsidR="00BA23DA" w:rsidRDefault="003B6C84" w:rsidP="00AF1A34">
      <w:pPr>
        <w:bidi w:val="0"/>
        <w:jc w:val="both"/>
      </w:pPr>
      <w:r>
        <w:rPr>
          <w:b/>
          <w:bCs/>
        </w:rPr>
        <w:t>Ex5 by Sarit Moses and Itamar Nini</w:t>
      </w:r>
    </w:p>
    <w:p w14:paraId="768B84BB" w14:textId="0ACEC5F9" w:rsidR="003B6C84" w:rsidRDefault="003B6C84" w:rsidP="00AF1A34">
      <w:pPr>
        <w:bidi w:val="0"/>
        <w:jc w:val="both"/>
      </w:pPr>
      <w:r>
        <w:t>The objective of this assignment was to explore the synthetic fitness landscape of a binary genome of length L. For each simulation, we generated all possible options of a binary sequence at that length, assigned one of them randomly to be the founder (frequency 1 for the founder sequence and 0 for all other sequences)</w:t>
      </w:r>
      <w:r w:rsidR="00121C3E">
        <w:t xml:space="preserve">, assigned a fitness to each of the sequences and then changed their frequencies according to the quasispecies model for a chosen number of generations. Fitness was assigned based on the number of "1" characters divided by length of the sequence. </w:t>
      </w:r>
      <w:r w:rsidR="00E208B2">
        <w:t xml:space="preserve">We chose to ignore the population size and work directly with frequencies. </w:t>
      </w:r>
    </w:p>
    <w:p w14:paraId="21C2B241" w14:textId="50D9059C" w:rsidR="007422D6" w:rsidRDefault="00121C3E" w:rsidP="007422D6">
      <w:pPr>
        <w:bidi w:val="0"/>
        <w:jc w:val="both"/>
      </w:pPr>
      <w:r>
        <w:t xml:space="preserve">We noticed that lower mutation rate led to much longer time frames until mutation-fitness equilibrium is reached (see figure below). This may be explained by the fact that higher mutation rates lead to faster achieving a diversity of sequences (and this diversity allows an equilibrium to form), while a lower mutation rate would take longer to reach such diversity. </w:t>
      </w:r>
      <w:r w:rsidR="00AF1A34">
        <w:t>If</w:t>
      </w:r>
      <w:r>
        <w:t xml:space="preserve"> there is not enough diversity, the rate of mutation of each sequence into other sequences would be higher than the rate of mutation of other sequences into that sequence, which means that there is no equilibrium</w:t>
      </w:r>
      <w:r w:rsidR="007422D6">
        <w:t xml:space="preserve"> (Figure 1)</w:t>
      </w:r>
      <w:r>
        <w:t xml:space="preserve">. </w:t>
      </w:r>
    </w:p>
    <w:p w14:paraId="4668AD59" w14:textId="3129BB73" w:rsidR="005A7EA9" w:rsidRDefault="00000000" w:rsidP="008B6539">
      <w:pPr>
        <w:bidi w:val="0"/>
        <w:jc w:val="both"/>
      </w:pPr>
      <w:r>
        <w:pict w14:anchorId="23817A5F">
          <v:shapetype id="_x0000_t202" coordsize="21600,21600" o:spt="202" path="m,l,21600r21600,l21600,xe">
            <v:stroke joinstyle="miter"/>
            <v:path gradientshapeok="t" o:connecttype="rect"/>
          </v:shapetype>
          <v:shape id="_x0000_s1029" type="#_x0000_t202" style="width:414.4pt;height:280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88D955A" w14:textId="77777777" w:rsidR="005A7EA9" w:rsidRDefault="005A7EA9" w:rsidP="005A7EA9">
                  <w:pPr>
                    <w:bidi w:val="0"/>
                    <w:jc w:val="both"/>
                  </w:pPr>
                  <w:r>
                    <w:rPr>
                      <w:b/>
                      <w:bCs/>
                    </w:rPr>
                    <w:t>Figure 1.</w:t>
                  </w:r>
                  <w:r>
                    <w:t xml:space="preserve"> Effect of mutation rate on time to achieving mutation-fitness equilibrium. </w:t>
                  </w:r>
                </w:p>
                <w:p w14:paraId="3AA741BD" w14:textId="77777777" w:rsidR="005A7EA9" w:rsidRPr="006113ED" w:rsidRDefault="005A7EA9" w:rsidP="005A7EA9">
                  <w:pPr>
                    <w:bidi w:val="0"/>
                    <w:jc w:val="both"/>
                  </w:pPr>
                  <w:r w:rsidRPr="00121C3E">
                    <w:rPr>
                      <w:noProof/>
                    </w:rPr>
                    <w:drawing>
                      <wp:inline distT="0" distB="0" distL="0" distR="0" wp14:anchorId="194B8EF2" wp14:editId="02B7A7B2">
                        <wp:extent cx="5070475" cy="3168894"/>
                        <wp:effectExtent l="0" t="0" r="0" b="0"/>
                        <wp:docPr id="272148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0475" cy="3168894"/>
                                </a:xfrm>
                                <a:prstGeom prst="rect">
                                  <a:avLst/>
                                </a:prstGeom>
                                <a:noFill/>
                                <a:ln>
                                  <a:noFill/>
                                </a:ln>
                              </pic:spPr>
                            </pic:pic>
                          </a:graphicData>
                        </a:graphic>
                      </wp:inline>
                    </w:drawing>
                  </w:r>
                </w:p>
                <w:p w14:paraId="3D91B14C" w14:textId="77777777" w:rsidR="005A7EA9" w:rsidRDefault="005A7EA9" w:rsidP="005A7EA9">
                  <w:pPr>
                    <w:bidi w:val="0"/>
                    <w:jc w:val="both"/>
                  </w:pPr>
                </w:p>
              </w:txbxContent>
            </v:textbox>
            <w10:anchorlock/>
          </v:shape>
        </w:pict>
      </w:r>
    </w:p>
    <w:p w14:paraId="7091977E" w14:textId="6F315EC5" w:rsidR="00121C3E" w:rsidRDefault="00121C3E" w:rsidP="005A7EA9">
      <w:pPr>
        <w:bidi w:val="0"/>
        <w:jc w:val="both"/>
      </w:pPr>
      <w:r>
        <w:t xml:space="preserve">We also examined the </w:t>
      </w:r>
      <w:r w:rsidR="00E208B2">
        <w:t xml:space="preserve">value of fixed </w:t>
      </w:r>
      <w:r w:rsidR="006113ED">
        <w:t>average fitness of the population in comparison to the value of the highest possible fitness of the population (a scenario where the subspecies with the highest fitness is the entire population). Sometimes the fixed value is close to the highest possible value, but that is not always the case. For example, running the simulation with q=0 would ensure that the fixed species is the one that was randomly chosen as a founder, even if it is not the fittest</w:t>
      </w:r>
      <w:r w:rsidR="007422D6">
        <w:t xml:space="preserve"> (Figure 2)</w:t>
      </w:r>
      <w:r w:rsidR="006113ED">
        <w:t xml:space="preserve">. </w:t>
      </w:r>
      <w:r w:rsidR="007422D6">
        <w:t>On the other hand, when introducing mutations</w:t>
      </w:r>
      <w:r w:rsidR="005A7EA9">
        <w:t xml:space="preserve"> at a very low rate (q=0.001 for L=</w:t>
      </w:r>
      <w:r w:rsidR="003362C0">
        <w:t>3</w:t>
      </w:r>
      <w:r w:rsidR="005A7EA9">
        <w:t xml:space="preserve">), the occurrence of mutations was enough to allow the appearance of the most fit sequence, but they were </w:t>
      </w:r>
      <w:r w:rsidR="005A7EA9">
        <w:lastRenderedPageBreak/>
        <w:t>not fast enough to prevent it from fixating in the population after it appeared (Figure 3). A higher mutation rate (q=0.</w:t>
      </w:r>
      <w:r w:rsidR="003362C0">
        <w:t>1</w:t>
      </w:r>
      <w:r w:rsidR="005A7EA9">
        <w:t xml:space="preserve"> for L=</w:t>
      </w:r>
      <w:r w:rsidR="003362C0">
        <w:t>3</w:t>
      </w:r>
      <w:r w:rsidR="005A7EA9">
        <w:t xml:space="preserve">, representing one mutation per </w:t>
      </w:r>
      <w:r w:rsidR="003362C0">
        <w:t>~3 replication events</w:t>
      </w:r>
      <w:r w:rsidR="005A7EA9">
        <w:t xml:space="preserve">) caused the creation of fixed non-zero frequencies for a few different sequences in the population, causing fixation of an average fitness that is lower than the highest possible value (Figure 4). </w:t>
      </w:r>
    </w:p>
    <w:p w14:paraId="55CFE370" w14:textId="019A85CD" w:rsidR="008B6539" w:rsidRDefault="00320ACC" w:rsidP="008B6539">
      <w:pPr>
        <w:bidi w:val="0"/>
        <w:jc w:val="both"/>
      </w:pPr>
      <w:r>
        <w:pict w14:anchorId="23817A5F">
          <v:shape id="תיבת טקסט 2" o:spid="_x0000_s1028" type="#_x0000_t202" style="width:414.4pt;height:332.95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B788239" w14:textId="017A2FFB" w:rsidR="008B6539" w:rsidRDefault="008B6539" w:rsidP="008B6539">
                  <w:pPr>
                    <w:bidi w:val="0"/>
                    <w:jc w:val="both"/>
                  </w:pPr>
                  <w:r>
                    <w:rPr>
                      <w:b/>
                      <w:bCs/>
                    </w:rPr>
                    <w:t>Figure 2.</w:t>
                  </w:r>
                  <w:r>
                    <w:t xml:space="preserve"> Fitness (left) and sequence frequencies (right) over time for a population with sequence length </w:t>
                  </w:r>
                  <w:r w:rsidR="002956A6">
                    <w:t>3</w:t>
                  </w:r>
                  <w:r>
                    <w:t xml:space="preserve"> and no mutations (q=0). The simulation was run 2 times (top and bottom figures are different runs). </w:t>
                  </w:r>
                </w:p>
                <w:p w14:paraId="69289C25" w14:textId="4A889861" w:rsidR="008B6539" w:rsidRPr="006113ED" w:rsidRDefault="002956A6" w:rsidP="002956A6">
                  <w:pPr>
                    <w:bidi w:val="0"/>
                    <w:jc w:val="both"/>
                  </w:pPr>
                  <w:r w:rsidRPr="002956A6">
                    <w:drawing>
                      <wp:inline distT="0" distB="0" distL="0" distR="0" wp14:anchorId="2E513176" wp14:editId="044E10B3">
                        <wp:extent cx="2493060" cy="1650148"/>
                        <wp:effectExtent l="0" t="0" r="0" b="0"/>
                        <wp:docPr id="1980313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t="11751"/>
                                <a:stretch/>
                              </pic:blipFill>
                              <pic:spPr bwMode="auto">
                                <a:xfrm>
                                  <a:off x="0" y="0"/>
                                  <a:ext cx="2518199" cy="1666787"/>
                                </a:xfrm>
                                <a:prstGeom prst="rect">
                                  <a:avLst/>
                                </a:prstGeom>
                                <a:noFill/>
                                <a:ln>
                                  <a:noFill/>
                                </a:ln>
                                <a:extLst>
                                  <a:ext uri="{53640926-AAD7-44D8-BBD7-CCE9431645EC}">
                                    <a14:shadowObscured xmlns:a14="http://schemas.microsoft.com/office/drawing/2010/main"/>
                                  </a:ext>
                                </a:extLst>
                              </pic:spPr>
                            </pic:pic>
                          </a:graphicData>
                        </a:graphic>
                      </wp:inline>
                    </w:drawing>
                  </w:r>
                  <w:r w:rsidRPr="002956A6">
                    <w:drawing>
                      <wp:inline distT="0" distB="0" distL="0" distR="0" wp14:anchorId="63DF9C81" wp14:editId="30E21BA4">
                        <wp:extent cx="2385690" cy="1646460"/>
                        <wp:effectExtent l="0" t="0" r="0" b="0"/>
                        <wp:docPr id="40254614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t="7985"/>
                                <a:stretch/>
                              </pic:blipFill>
                              <pic:spPr bwMode="auto">
                                <a:xfrm>
                                  <a:off x="0" y="0"/>
                                  <a:ext cx="2406453" cy="1660790"/>
                                </a:xfrm>
                                <a:prstGeom prst="rect">
                                  <a:avLst/>
                                </a:prstGeom>
                                <a:noFill/>
                                <a:ln>
                                  <a:noFill/>
                                </a:ln>
                                <a:extLst>
                                  <a:ext uri="{53640926-AAD7-44D8-BBD7-CCE9431645EC}">
                                    <a14:shadowObscured xmlns:a14="http://schemas.microsoft.com/office/drawing/2010/main"/>
                                  </a:ext>
                                </a:extLst>
                              </pic:spPr>
                            </pic:pic>
                          </a:graphicData>
                        </a:graphic>
                      </wp:inline>
                    </w:drawing>
                  </w:r>
                </w:p>
                <w:p w14:paraId="50A84FAD" w14:textId="4F7EB812" w:rsidR="00320ACC" w:rsidRPr="00320ACC" w:rsidRDefault="00320ACC" w:rsidP="00320ACC">
                  <w:pPr>
                    <w:bidi w:val="0"/>
                    <w:jc w:val="both"/>
                  </w:pPr>
                  <w:r w:rsidRPr="00320ACC">
                    <w:drawing>
                      <wp:inline distT="0" distB="0" distL="0" distR="0" wp14:anchorId="5D2A75DA" wp14:editId="5C3740D8">
                        <wp:extent cx="2523194" cy="1663250"/>
                        <wp:effectExtent l="0" t="0" r="0" b="0"/>
                        <wp:docPr id="1932009470" name="תמונה 8" descr="תמונה שמכילה טקסט, צילום מסך, קו,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9470" name="תמונה 8" descr="תמונה שמכילה טקסט, צילום מסך, קו, תרשים&#10;&#10;תוכן שנוצר על-ידי בינה מלאכותית עשוי להיות שגוי."/>
                                <pic:cNvPicPr>
                                  <a:picLocks noChangeAspect="1" noChangeArrowheads="1"/>
                                </pic:cNvPicPr>
                              </pic:nvPicPr>
                              <pic:blipFill rotWithShape="1">
                                <a:blip r:embed="rId8">
                                  <a:extLst>
                                    <a:ext uri="{28A0092B-C50C-407E-A947-70E740481C1C}">
                                      <a14:useLocalDpi xmlns:a14="http://schemas.microsoft.com/office/drawing/2010/main" val="0"/>
                                    </a:ext>
                                  </a:extLst>
                                </a:blip>
                                <a:srcRect t="12113"/>
                                <a:stretch/>
                              </pic:blipFill>
                              <pic:spPr bwMode="auto">
                                <a:xfrm>
                                  <a:off x="0" y="0"/>
                                  <a:ext cx="2552788" cy="1682758"/>
                                </a:xfrm>
                                <a:prstGeom prst="rect">
                                  <a:avLst/>
                                </a:prstGeom>
                                <a:noFill/>
                                <a:ln>
                                  <a:noFill/>
                                </a:ln>
                                <a:extLst>
                                  <a:ext uri="{53640926-AAD7-44D8-BBD7-CCE9431645EC}">
                                    <a14:shadowObscured xmlns:a14="http://schemas.microsoft.com/office/drawing/2010/main"/>
                                  </a:ext>
                                </a:extLst>
                              </pic:spPr>
                            </pic:pic>
                          </a:graphicData>
                        </a:graphic>
                      </wp:inline>
                    </w:drawing>
                  </w:r>
                  <w:r w:rsidRPr="00320ACC">
                    <w:drawing>
                      <wp:inline distT="0" distB="0" distL="0" distR="0" wp14:anchorId="753A1799" wp14:editId="42A0EE84">
                        <wp:extent cx="2358190" cy="1644012"/>
                        <wp:effectExtent l="0" t="0" r="0" b="0"/>
                        <wp:docPr id="1300490954"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9">
                                  <a:extLst>
                                    <a:ext uri="{28A0092B-C50C-407E-A947-70E740481C1C}">
                                      <a14:useLocalDpi xmlns:a14="http://schemas.microsoft.com/office/drawing/2010/main" val="0"/>
                                    </a:ext>
                                  </a:extLst>
                                </a:blip>
                                <a:srcRect t="7051"/>
                                <a:stretch/>
                              </pic:blipFill>
                              <pic:spPr bwMode="auto">
                                <a:xfrm>
                                  <a:off x="0" y="0"/>
                                  <a:ext cx="2385715" cy="1663201"/>
                                </a:xfrm>
                                <a:prstGeom prst="rect">
                                  <a:avLst/>
                                </a:prstGeom>
                                <a:noFill/>
                                <a:ln>
                                  <a:noFill/>
                                </a:ln>
                                <a:extLst>
                                  <a:ext uri="{53640926-AAD7-44D8-BBD7-CCE9431645EC}">
                                    <a14:shadowObscured xmlns:a14="http://schemas.microsoft.com/office/drawing/2010/main"/>
                                  </a:ext>
                                </a:extLst>
                              </pic:spPr>
                            </pic:pic>
                          </a:graphicData>
                        </a:graphic>
                      </wp:inline>
                    </w:drawing>
                  </w:r>
                </w:p>
                <w:p w14:paraId="73AFADD8" w14:textId="77777777" w:rsidR="008B6539" w:rsidRDefault="008B6539" w:rsidP="00320ACC">
                  <w:pPr>
                    <w:bidi w:val="0"/>
                    <w:jc w:val="both"/>
                  </w:pPr>
                </w:p>
              </w:txbxContent>
            </v:textbox>
            <w10:anchorlock/>
          </v:shape>
        </w:pict>
      </w:r>
    </w:p>
    <w:p w14:paraId="324FEC1B" w14:textId="3EF52DE3" w:rsidR="005A7EA9" w:rsidRDefault="002956A6" w:rsidP="005A7EA9">
      <w:pPr>
        <w:bidi w:val="0"/>
        <w:jc w:val="both"/>
      </w:pPr>
      <w:r>
        <w:pict w14:anchorId="068B62C4">
          <v:shape id="_x0000_s1027" type="#_x0000_t202" style="width:414.4pt;height:193.95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2C58BCF1" w14:textId="72E6875A" w:rsidR="005A7EA9" w:rsidRDefault="005A7EA9" w:rsidP="005A7EA9">
                  <w:pPr>
                    <w:bidi w:val="0"/>
                    <w:jc w:val="both"/>
                  </w:pPr>
                  <w:r>
                    <w:rPr>
                      <w:b/>
                      <w:bCs/>
                    </w:rPr>
                    <w:t>Figure 3.</w:t>
                  </w:r>
                  <w:r>
                    <w:t xml:space="preserve"> Fitness (left) and sequence frequencies (right) over time for a population with sequence length </w:t>
                  </w:r>
                  <w:r w:rsidR="002956A6">
                    <w:t>3</w:t>
                  </w:r>
                  <w:r>
                    <w:t xml:space="preserve"> and mutation rate q=0.001.</w:t>
                  </w:r>
                  <w:r w:rsidR="00DD1047">
                    <w:t xml:space="preserve"> The simulation was run 2 times with similar results.</w:t>
                  </w:r>
                </w:p>
                <w:p w14:paraId="5D49D9D3" w14:textId="59CA5319" w:rsidR="005A7EA9" w:rsidRDefault="002956A6" w:rsidP="002956A6">
                  <w:pPr>
                    <w:bidi w:val="0"/>
                    <w:jc w:val="both"/>
                  </w:pPr>
                  <w:r w:rsidRPr="002956A6">
                    <w:drawing>
                      <wp:inline distT="0" distB="0" distL="0" distR="0" wp14:anchorId="0C135ADF" wp14:editId="415AE79B">
                        <wp:extent cx="2546508" cy="1681007"/>
                        <wp:effectExtent l="0" t="0" r="0" b="0"/>
                        <wp:docPr id="3" name="תמונה 2" descr="תמונה שמכילה טקסט, צילום מסך, קו, מלבן&#10;&#10;תוכן שנוצר על-ידי בינה מלאכותית עשוי להיות שגוי.">
                          <a:extLst xmlns:a="http://schemas.openxmlformats.org/drawingml/2006/main">
                            <a:ext uri="{FF2B5EF4-FFF2-40B4-BE49-F238E27FC236}">
                              <a16:creationId xmlns:a16="http://schemas.microsoft.com/office/drawing/2014/main" id="{70C680BB-01F6-0270-AB55-F0CF2A72F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descr="תמונה שמכילה טקסט, צילום מסך, קו, מלבן&#10;&#10;תוכן שנוצר על-ידי בינה מלאכותית עשוי להיות שגוי.">
                                  <a:extLst>
                                    <a:ext uri="{FF2B5EF4-FFF2-40B4-BE49-F238E27FC236}">
                                      <a16:creationId xmlns:a16="http://schemas.microsoft.com/office/drawing/2014/main" id="{70C680BB-01F6-0270-AB55-F0CF2A72FB5C}"/>
                                    </a:ext>
                                  </a:extLst>
                                </pic:cNvPr>
                                <pic:cNvPicPr>
                                  <a:picLocks noChangeAspect="1"/>
                                </pic:cNvPicPr>
                              </pic:nvPicPr>
                              <pic:blipFill>
                                <a:blip r:embed="rId10">
                                  <a:extLst>
                                    <a:ext uri="{28A0092B-C50C-407E-A947-70E740481C1C}">
                                      <a14:useLocalDpi xmlns:a14="http://schemas.microsoft.com/office/drawing/2010/main" val="0"/>
                                    </a:ext>
                                  </a:extLst>
                                </a:blip>
                                <a:srcRect t="11973"/>
                                <a:stretch/>
                              </pic:blipFill>
                              <pic:spPr>
                                <a:xfrm>
                                  <a:off x="0" y="0"/>
                                  <a:ext cx="2567214" cy="1694675"/>
                                </a:xfrm>
                                <a:prstGeom prst="rect">
                                  <a:avLst/>
                                </a:prstGeom>
                              </pic:spPr>
                            </pic:pic>
                          </a:graphicData>
                        </a:graphic>
                      </wp:inline>
                    </w:drawing>
                  </w:r>
                  <w:r w:rsidRPr="002956A6">
                    <w:drawing>
                      <wp:inline distT="0" distB="0" distL="0" distR="0" wp14:anchorId="41E2CF48" wp14:editId="1953500F">
                        <wp:extent cx="2410777" cy="1680711"/>
                        <wp:effectExtent l="0" t="0" r="0" b="0"/>
                        <wp:docPr id="10" name="תמונה 9" descr="תמונה שמכילה טקסט, צילום מסך, תצוגה, תרשים&#10;&#10;תוכן שנוצר על-ידי בינה מלאכותית עשוי להיות שגוי.">
                          <a:extLst xmlns:a="http://schemas.openxmlformats.org/drawingml/2006/main">
                            <a:ext uri="{FF2B5EF4-FFF2-40B4-BE49-F238E27FC236}">
                              <a16:creationId xmlns:a16="http://schemas.microsoft.com/office/drawing/2014/main" id="{F5DFDE7C-6C58-D275-5ECA-CE4C23B4D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9" descr="תמונה שמכילה טקסט, צילום מסך, תצוגה, תרשים&#10;&#10;תוכן שנוצר על-ידי בינה מלאכותית עשוי להיות שגוי.">
                                  <a:extLst>
                                    <a:ext uri="{FF2B5EF4-FFF2-40B4-BE49-F238E27FC236}">
                                      <a16:creationId xmlns:a16="http://schemas.microsoft.com/office/drawing/2014/main" id="{F5DFDE7C-6C58-D275-5ECA-CE4C23B4D493}"/>
                                    </a:ext>
                                  </a:extLst>
                                </pic:cNvPr>
                                <pic:cNvPicPr>
                                  <a:picLocks noChangeAspect="1"/>
                                </pic:cNvPicPr>
                              </pic:nvPicPr>
                              <pic:blipFill>
                                <a:blip r:embed="rId11">
                                  <a:extLst>
                                    <a:ext uri="{28A0092B-C50C-407E-A947-70E740481C1C}">
                                      <a14:useLocalDpi xmlns:a14="http://schemas.microsoft.com/office/drawing/2010/main" val="0"/>
                                    </a:ext>
                                  </a:extLst>
                                </a:blip>
                                <a:srcRect t="7046"/>
                                <a:stretch/>
                              </pic:blipFill>
                              <pic:spPr>
                                <a:xfrm>
                                  <a:off x="0" y="0"/>
                                  <a:ext cx="2428181" cy="1692845"/>
                                </a:xfrm>
                                <a:prstGeom prst="rect">
                                  <a:avLst/>
                                </a:prstGeom>
                              </pic:spPr>
                            </pic:pic>
                          </a:graphicData>
                        </a:graphic>
                      </wp:inline>
                    </w:drawing>
                  </w:r>
                </w:p>
              </w:txbxContent>
            </v:textbox>
            <w10:anchorlock/>
          </v:shape>
        </w:pict>
      </w:r>
    </w:p>
    <w:p w14:paraId="2338D5F0" w14:textId="59D32F09" w:rsidR="006113ED" w:rsidRPr="006113ED" w:rsidRDefault="004E3D9E" w:rsidP="006113ED">
      <w:pPr>
        <w:bidi w:val="0"/>
        <w:jc w:val="both"/>
      </w:pPr>
      <w:r>
        <w:pict w14:anchorId="4E1BBAE1">
          <v:shape id="_x0000_s1026" type="#_x0000_t202" style="width:414.4pt;height:192.5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18DD2408" w14:textId="0CBB1D1D" w:rsidR="00DD1047" w:rsidRDefault="00DD1047" w:rsidP="00DD1047">
                  <w:pPr>
                    <w:bidi w:val="0"/>
                    <w:jc w:val="both"/>
                  </w:pPr>
                  <w:r>
                    <w:rPr>
                      <w:b/>
                      <w:bCs/>
                    </w:rPr>
                    <w:t>Figure 4.</w:t>
                  </w:r>
                  <w:r>
                    <w:t xml:space="preserve"> Fitness (left) and sequence frequencies (right) over time for a population with sequence length </w:t>
                  </w:r>
                  <w:r w:rsidR="004E3D9E">
                    <w:t>3</w:t>
                  </w:r>
                  <w:r>
                    <w:t xml:space="preserve"> and mutation rate q=0.</w:t>
                  </w:r>
                  <w:r w:rsidR="004E3D9E">
                    <w:t>1</w:t>
                  </w:r>
                  <w:r>
                    <w:t>. The simulation was run 2 times with similar results.</w:t>
                  </w:r>
                  <w:r w:rsidR="00D218C3">
                    <w:t xml:space="preserve"> In both cases, the maximum possible fitness was </w:t>
                  </w:r>
                  <w:r w:rsidR="004E3D9E">
                    <w:t>1.92</w:t>
                  </w:r>
                  <w:r w:rsidR="005B1C6E">
                    <w:t xml:space="preserve"> while fixated fitness was ~1.</w:t>
                  </w:r>
                  <w:r w:rsidR="004E3D9E">
                    <w:t>65</w:t>
                  </w:r>
                  <w:r w:rsidR="005B1C6E">
                    <w:t>.</w:t>
                  </w:r>
                </w:p>
                <w:p w14:paraId="76BBF5A9" w14:textId="7C2A31FC" w:rsidR="00DD1047" w:rsidRDefault="004E3D9E" w:rsidP="004E3D9E">
                  <w:pPr>
                    <w:bidi w:val="0"/>
                    <w:jc w:val="both"/>
                  </w:pPr>
                  <w:r w:rsidRPr="004E3D9E">
                    <w:drawing>
                      <wp:inline distT="0" distB="0" distL="0" distR="0" wp14:anchorId="18844AE7" wp14:editId="4FB34D4C">
                        <wp:extent cx="2286662" cy="1524879"/>
                        <wp:effectExtent l="0" t="0" r="0" b="0"/>
                        <wp:docPr id="9" name="תמונה 8" descr="תמונה שמכילה טקסט, צילום מסך, קו, תצוגה&#10;&#10;תוכן שנוצר על-ידי בינה מלאכותית עשוי להיות שגוי.">
                          <a:extLst xmlns:a="http://schemas.openxmlformats.org/drawingml/2006/main">
                            <a:ext uri="{FF2B5EF4-FFF2-40B4-BE49-F238E27FC236}">
                              <a16:creationId xmlns:a16="http://schemas.microsoft.com/office/drawing/2014/main" id="{DEAD0F51-8352-7A60-BAD8-688554DC2F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descr="תמונה שמכילה טקסט, צילום מסך, קו, תצוגה&#10;&#10;תוכן שנוצר על-ידי בינה מלאכותית עשוי להיות שגוי.">
                                  <a:extLst>
                                    <a:ext uri="{FF2B5EF4-FFF2-40B4-BE49-F238E27FC236}">
                                      <a16:creationId xmlns:a16="http://schemas.microsoft.com/office/drawing/2014/main" id="{DEAD0F51-8352-7A60-BAD8-688554DC2F6F}"/>
                                    </a:ext>
                                  </a:extLst>
                                </pic:cNvPr>
                                <pic:cNvPicPr>
                                  <a:picLocks noChangeAspect="1"/>
                                </pic:cNvPicPr>
                              </pic:nvPicPr>
                              <pic:blipFill>
                                <a:blip r:embed="rId12">
                                  <a:extLst>
                                    <a:ext uri="{28A0092B-C50C-407E-A947-70E740481C1C}">
                                      <a14:useLocalDpi xmlns:a14="http://schemas.microsoft.com/office/drawing/2010/main" val="0"/>
                                    </a:ext>
                                  </a:extLst>
                                </a:blip>
                                <a:srcRect t="11078"/>
                                <a:stretch/>
                              </pic:blipFill>
                              <pic:spPr>
                                <a:xfrm>
                                  <a:off x="0" y="0"/>
                                  <a:ext cx="2309891" cy="1540369"/>
                                </a:xfrm>
                                <a:prstGeom prst="rect">
                                  <a:avLst/>
                                </a:prstGeom>
                              </pic:spPr>
                            </pic:pic>
                          </a:graphicData>
                        </a:graphic>
                      </wp:inline>
                    </w:drawing>
                  </w:r>
                  <w:r w:rsidRPr="004E3D9E">
                    <w:drawing>
                      <wp:inline distT="0" distB="0" distL="0" distR="0" wp14:anchorId="79CC79AB" wp14:editId="0D813D6F">
                        <wp:extent cx="2207888" cy="1539206"/>
                        <wp:effectExtent l="0" t="0" r="0" b="0"/>
                        <wp:docPr id="5" name="תמונה 4" descr="תמונה שמכילה טקסט, צילום מסך, תצוגה, מספר&#10;&#10;תוכן שנוצר על-ידי בינה מלאכותית עשוי להיות שגוי.">
                          <a:extLst xmlns:a="http://schemas.openxmlformats.org/drawingml/2006/main">
                            <a:ext uri="{FF2B5EF4-FFF2-40B4-BE49-F238E27FC236}">
                              <a16:creationId xmlns:a16="http://schemas.microsoft.com/office/drawing/2014/main" id="{9B364879-0693-81AC-0F1E-C176A5C74D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תמונה שמכילה טקסט, צילום מסך, תצוגה, מספר&#10;&#10;תוכן שנוצר על-ידי בינה מלאכותית עשוי להיות שגוי.">
                                  <a:extLst>
                                    <a:ext uri="{FF2B5EF4-FFF2-40B4-BE49-F238E27FC236}">
                                      <a16:creationId xmlns:a16="http://schemas.microsoft.com/office/drawing/2014/main" id="{9B364879-0693-81AC-0F1E-C176A5C74D70}"/>
                                    </a:ext>
                                  </a:extLst>
                                </pic:cNvPr>
                                <pic:cNvPicPr>
                                  <a:picLocks noChangeAspect="1"/>
                                </pic:cNvPicPr>
                              </pic:nvPicPr>
                              <pic:blipFill>
                                <a:blip r:embed="rId13">
                                  <a:extLst>
                                    <a:ext uri="{28A0092B-C50C-407E-A947-70E740481C1C}">
                                      <a14:useLocalDpi xmlns:a14="http://schemas.microsoft.com/office/drawing/2010/main" val="0"/>
                                    </a:ext>
                                  </a:extLst>
                                </a:blip>
                                <a:srcRect t="7046"/>
                                <a:stretch/>
                              </pic:blipFill>
                              <pic:spPr>
                                <a:xfrm>
                                  <a:off x="0" y="0"/>
                                  <a:ext cx="2226668" cy="1552298"/>
                                </a:xfrm>
                                <a:prstGeom prst="rect">
                                  <a:avLst/>
                                </a:prstGeom>
                              </pic:spPr>
                            </pic:pic>
                          </a:graphicData>
                        </a:graphic>
                      </wp:inline>
                    </w:drawing>
                  </w:r>
                </w:p>
              </w:txbxContent>
            </v:textbox>
            <w10:anchorlock/>
          </v:shape>
        </w:pict>
      </w:r>
    </w:p>
    <w:p w14:paraId="20B5F785" w14:textId="77777777" w:rsidR="006113ED" w:rsidRPr="00121C3E" w:rsidRDefault="006113ED" w:rsidP="006113ED">
      <w:pPr>
        <w:bidi w:val="0"/>
        <w:jc w:val="both"/>
      </w:pPr>
    </w:p>
    <w:p w14:paraId="57F41608" w14:textId="6E3DD95E" w:rsidR="00121C3E" w:rsidRPr="00DE7585" w:rsidRDefault="00121C3E" w:rsidP="00AF1A34">
      <w:pPr>
        <w:bidi w:val="0"/>
        <w:jc w:val="both"/>
      </w:pPr>
    </w:p>
    <w:sectPr w:rsidR="00121C3E" w:rsidRPr="00DE7585"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F4C6B"/>
    <w:multiLevelType w:val="multilevel"/>
    <w:tmpl w:val="C552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416B2"/>
    <w:multiLevelType w:val="multilevel"/>
    <w:tmpl w:val="CA30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511345">
    <w:abstractNumId w:val="1"/>
  </w:num>
  <w:num w:numId="2" w16cid:durableId="189989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4BB"/>
    <w:rsid w:val="00121C3E"/>
    <w:rsid w:val="00265C8C"/>
    <w:rsid w:val="002956A6"/>
    <w:rsid w:val="00320ACC"/>
    <w:rsid w:val="003362C0"/>
    <w:rsid w:val="00366C92"/>
    <w:rsid w:val="003B6C84"/>
    <w:rsid w:val="004E3D9E"/>
    <w:rsid w:val="005A7EA9"/>
    <w:rsid w:val="005B1C6E"/>
    <w:rsid w:val="006113ED"/>
    <w:rsid w:val="007422D6"/>
    <w:rsid w:val="00772A0A"/>
    <w:rsid w:val="00873684"/>
    <w:rsid w:val="008B6539"/>
    <w:rsid w:val="009D2277"/>
    <w:rsid w:val="00A7566F"/>
    <w:rsid w:val="00AF1A34"/>
    <w:rsid w:val="00BA23DA"/>
    <w:rsid w:val="00D218C3"/>
    <w:rsid w:val="00DD1047"/>
    <w:rsid w:val="00DE7585"/>
    <w:rsid w:val="00DF617E"/>
    <w:rsid w:val="00E208B2"/>
    <w:rsid w:val="00EF44BB"/>
    <w:rsid w:val="00F67E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997E2C"/>
  <w15:chartTrackingRefBased/>
  <w15:docId w15:val="{AE93F5DC-DB67-47A0-AA98-5486FFE5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4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F44B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4B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4B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4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4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4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4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4B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4B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EF44B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4BB"/>
    <w:rPr>
      <w:rFonts w:eastAsiaTheme="majorEastAsia" w:cstheme="majorBidi"/>
      <w:i/>
      <w:iCs/>
      <w:color w:val="0F4761" w:themeColor="accent1" w:themeShade="BF"/>
    </w:rPr>
  </w:style>
  <w:style w:type="character" w:customStyle="1" w:styleId="50">
    <w:name w:val="כותרת 5 תו"/>
    <w:basedOn w:val="a0"/>
    <w:link w:val="5"/>
    <w:uiPriority w:val="9"/>
    <w:semiHidden/>
    <w:rsid w:val="00EF44BB"/>
    <w:rPr>
      <w:rFonts w:eastAsiaTheme="majorEastAsia" w:cstheme="majorBidi"/>
      <w:color w:val="0F4761" w:themeColor="accent1" w:themeShade="BF"/>
    </w:rPr>
  </w:style>
  <w:style w:type="character" w:customStyle="1" w:styleId="60">
    <w:name w:val="כותרת 6 תו"/>
    <w:basedOn w:val="a0"/>
    <w:link w:val="6"/>
    <w:uiPriority w:val="9"/>
    <w:semiHidden/>
    <w:rsid w:val="00EF44BB"/>
    <w:rPr>
      <w:rFonts w:eastAsiaTheme="majorEastAsia" w:cstheme="majorBidi"/>
      <w:i/>
      <w:iCs/>
      <w:color w:val="595959" w:themeColor="text1" w:themeTint="A6"/>
    </w:rPr>
  </w:style>
  <w:style w:type="character" w:customStyle="1" w:styleId="70">
    <w:name w:val="כותרת 7 תו"/>
    <w:basedOn w:val="a0"/>
    <w:link w:val="7"/>
    <w:uiPriority w:val="9"/>
    <w:semiHidden/>
    <w:rsid w:val="00EF44BB"/>
    <w:rPr>
      <w:rFonts w:eastAsiaTheme="majorEastAsia" w:cstheme="majorBidi"/>
      <w:color w:val="595959" w:themeColor="text1" w:themeTint="A6"/>
    </w:rPr>
  </w:style>
  <w:style w:type="character" w:customStyle="1" w:styleId="80">
    <w:name w:val="כותרת 8 תו"/>
    <w:basedOn w:val="a0"/>
    <w:link w:val="8"/>
    <w:uiPriority w:val="9"/>
    <w:semiHidden/>
    <w:rsid w:val="00EF44BB"/>
    <w:rPr>
      <w:rFonts w:eastAsiaTheme="majorEastAsia" w:cstheme="majorBidi"/>
      <w:i/>
      <w:iCs/>
      <w:color w:val="272727" w:themeColor="text1" w:themeTint="D8"/>
    </w:rPr>
  </w:style>
  <w:style w:type="character" w:customStyle="1" w:styleId="90">
    <w:name w:val="כותרת 9 תו"/>
    <w:basedOn w:val="a0"/>
    <w:link w:val="9"/>
    <w:uiPriority w:val="9"/>
    <w:semiHidden/>
    <w:rsid w:val="00EF44BB"/>
    <w:rPr>
      <w:rFonts w:eastAsiaTheme="majorEastAsia" w:cstheme="majorBidi"/>
      <w:color w:val="272727" w:themeColor="text1" w:themeTint="D8"/>
    </w:rPr>
  </w:style>
  <w:style w:type="paragraph" w:styleId="a3">
    <w:name w:val="Title"/>
    <w:basedOn w:val="a"/>
    <w:next w:val="a"/>
    <w:link w:val="a4"/>
    <w:uiPriority w:val="10"/>
    <w:qFormat/>
    <w:rsid w:val="00EF4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4B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4B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4BB"/>
    <w:pPr>
      <w:spacing w:before="160"/>
      <w:jc w:val="center"/>
    </w:pPr>
    <w:rPr>
      <w:i/>
      <w:iCs/>
      <w:color w:val="404040" w:themeColor="text1" w:themeTint="BF"/>
    </w:rPr>
  </w:style>
  <w:style w:type="character" w:customStyle="1" w:styleId="a8">
    <w:name w:val="ציטוט תו"/>
    <w:basedOn w:val="a0"/>
    <w:link w:val="a7"/>
    <w:uiPriority w:val="29"/>
    <w:rsid w:val="00EF44BB"/>
    <w:rPr>
      <w:i/>
      <w:iCs/>
      <w:color w:val="404040" w:themeColor="text1" w:themeTint="BF"/>
    </w:rPr>
  </w:style>
  <w:style w:type="paragraph" w:styleId="a9">
    <w:name w:val="List Paragraph"/>
    <w:basedOn w:val="a"/>
    <w:uiPriority w:val="34"/>
    <w:qFormat/>
    <w:rsid w:val="00EF44BB"/>
    <w:pPr>
      <w:ind w:left="720"/>
      <w:contextualSpacing/>
    </w:pPr>
  </w:style>
  <w:style w:type="character" w:styleId="aa">
    <w:name w:val="Intense Emphasis"/>
    <w:basedOn w:val="a0"/>
    <w:uiPriority w:val="21"/>
    <w:qFormat/>
    <w:rsid w:val="00EF44BB"/>
    <w:rPr>
      <w:i/>
      <w:iCs/>
      <w:color w:val="0F4761" w:themeColor="accent1" w:themeShade="BF"/>
    </w:rPr>
  </w:style>
  <w:style w:type="paragraph" w:styleId="ab">
    <w:name w:val="Intense Quote"/>
    <w:basedOn w:val="a"/>
    <w:next w:val="a"/>
    <w:link w:val="ac"/>
    <w:uiPriority w:val="30"/>
    <w:qFormat/>
    <w:rsid w:val="00EF4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4BB"/>
    <w:rPr>
      <w:i/>
      <w:iCs/>
      <w:color w:val="0F4761" w:themeColor="accent1" w:themeShade="BF"/>
    </w:rPr>
  </w:style>
  <w:style w:type="character" w:styleId="ad">
    <w:name w:val="Intense Reference"/>
    <w:basedOn w:val="a0"/>
    <w:uiPriority w:val="32"/>
    <w:qFormat/>
    <w:rsid w:val="00EF44BB"/>
    <w:rPr>
      <w:b/>
      <w:bCs/>
      <w:smallCaps/>
      <w:color w:val="0F4761" w:themeColor="accent1" w:themeShade="BF"/>
      <w:spacing w:val="5"/>
    </w:rPr>
  </w:style>
  <w:style w:type="paragraph" w:styleId="NormalWeb">
    <w:name w:val="Normal (Web)"/>
    <w:basedOn w:val="a"/>
    <w:uiPriority w:val="99"/>
    <w:semiHidden/>
    <w:unhideWhenUsed/>
    <w:rsid w:val="006113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4722">
      <w:bodyDiv w:val="1"/>
      <w:marLeft w:val="0"/>
      <w:marRight w:val="0"/>
      <w:marTop w:val="0"/>
      <w:marBottom w:val="0"/>
      <w:divBdr>
        <w:top w:val="none" w:sz="0" w:space="0" w:color="auto"/>
        <w:left w:val="none" w:sz="0" w:space="0" w:color="auto"/>
        <w:bottom w:val="none" w:sz="0" w:space="0" w:color="auto"/>
        <w:right w:val="none" w:sz="0" w:space="0" w:color="auto"/>
      </w:divBdr>
    </w:div>
    <w:div w:id="60062507">
      <w:bodyDiv w:val="1"/>
      <w:marLeft w:val="0"/>
      <w:marRight w:val="0"/>
      <w:marTop w:val="0"/>
      <w:marBottom w:val="0"/>
      <w:divBdr>
        <w:top w:val="none" w:sz="0" w:space="0" w:color="auto"/>
        <w:left w:val="none" w:sz="0" w:space="0" w:color="auto"/>
        <w:bottom w:val="none" w:sz="0" w:space="0" w:color="auto"/>
        <w:right w:val="none" w:sz="0" w:space="0" w:color="auto"/>
      </w:divBdr>
    </w:div>
    <w:div w:id="283848675">
      <w:bodyDiv w:val="1"/>
      <w:marLeft w:val="0"/>
      <w:marRight w:val="0"/>
      <w:marTop w:val="0"/>
      <w:marBottom w:val="0"/>
      <w:divBdr>
        <w:top w:val="none" w:sz="0" w:space="0" w:color="auto"/>
        <w:left w:val="none" w:sz="0" w:space="0" w:color="auto"/>
        <w:bottom w:val="none" w:sz="0" w:space="0" w:color="auto"/>
        <w:right w:val="none" w:sz="0" w:space="0" w:color="auto"/>
      </w:divBdr>
    </w:div>
    <w:div w:id="369571762">
      <w:bodyDiv w:val="1"/>
      <w:marLeft w:val="0"/>
      <w:marRight w:val="0"/>
      <w:marTop w:val="0"/>
      <w:marBottom w:val="0"/>
      <w:divBdr>
        <w:top w:val="none" w:sz="0" w:space="0" w:color="auto"/>
        <w:left w:val="none" w:sz="0" w:space="0" w:color="auto"/>
        <w:bottom w:val="none" w:sz="0" w:space="0" w:color="auto"/>
        <w:right w:val="none" w:sz="0" w:space="0" w:color="auto"/>
      </w:divBdr>
    </w:div>
    <w:div w:id="377970002">
      <w:bodyDiv w:val="1"/>
      <w:marLeft w:val="0"/>
      <w:marRight w:val="0"/>
      <w:marTop w:val="0"/>
      <w:marBottom w:val="0"/>
      <w:divBdr>
        <w:top w:val="none" w:sz="0" w:space="0" w:color="auto"/>
        <w:left w:val="none" w:sz="0" w:space="0" w:color="auto"/>
        <w:bottom w:val="none" w:sz="0" w:space="0" w:color="auto"/>
        <w:right w:val="none" w:sz="0" w:space="0" w:color="auto"/>
      </w:divBdr>
    </w:div>
    <w:div w:id="491605552">
      <w:bodyDiv w:val="1"/>
      <w:marLeft w:val="0"/>
      <w:marRight w:val="0"/>
      <w:marTop w:val="0"/>
      <w:marBottom w:val="0"/>
      <w:divBdr>
        <w:top w:val="none" w:sz="0" w:space="0" w:color="auto"/>
        <w:left w:val="none" w:sz="0" w:space="0" w:color="auto"/>
        <w:bottom w:val="none" w:sz="0" w:space="0" w:color="auto"/>
        <w:right w:val="none" w:sz="0" w:space="0" w:color="auto"/>
      </w:divBdr>
    </w:div>
    <w:div w:id="648559938">
      <w:bodyDiv w:val="1"/>
      <w:marLeft w:val="0"/>
      <w:marRight w:val="0"/>
      <w:marTop w:val="0"/>
      <w:marBottom w:val="0"/>
      <w:divBdr>
        <w:top w:val="none" w:sz="0" w:space="0" w:color="auto"/>
        <w:left w:val="none" w:sz="0" w:space="0" w:color="auto"/>
        <w:bottom w:val="none" w:sz="0" w:space="0" w:color="auto"/>
        <w:right w:val="none" w:sz="0" w:space="0" w:color="auto"/>
      </w:divBdr>
    </w:div>
    <w:div w:id="649284165">
      <w:bodyDiv w:val="1"/>
      <w:marLeft w:val="0"/>
      <w:marRight w:val="0"/>
      <w:marTop w:val="0"/>
      <w:marBottom w:val="0"/>
      <w:divBdr>
        <w:top w:val="none" w:sz="0" w:space="0" w:color="auto"/>
        <w:left w:val="none" w:sz="0" w:space="0" w:color="auto"/>
        <w:bottom w:val="none" w:sz="0" w:space="0" w:color="auto"/>
        <w:right w:val="none" w:sz="0" w:space="0" w:color="auto"/>
      </w:divBdr>
    </w:div>
    <w:div w:id="766465817">
      <w:bodyDiv w:val="1"/>
      <w:marLeft w:val="0"/>
      <w:marRight w:val="0"/>
      <w:marTop w:val="0"/>
      <w:marBottom w:val="0"/>
      <w:divBdr>
        <w:top w:val="none" w:sz="0" w:space="0" w:color="auto"/>
        <w:left w:val="none" w:sz="0" w:space="0" w:color="auto"/>
        <w:bottom w:val="none" w:sz="0" w:space="0" w:color="auto"/>
        <w:right w:val="none" w:sz="0" w:space="0" w:color="auto"/>
      </w:divBdr>
    </w:div>
    <w:div w:id="786629987">
      <w:bodyDiv w:val="1"/>
      <w:marLeft w:val="0"/>
      <w:marRight w:val="0"/>
      <w:marTop w:val="0"/>
      <w:marBottom w:val="0"/>
      <w:divBdr>
        <w:top w:val="none" w:sz="0" w:space="0" w:color="auto"/>
        <w:left w:val="none" w:sz="0" w:space="0" w:color="auto"/>
        <w:bottom w:val="none" w:sz="0" w:space="0" w:color="auto"/>
        <w:right w:val="none" w:sz="0" w:space="0" w:color="auto"/>
      </w:divBdr>
    </w:div>
    <w:div w:id="788665206">
      <w:bodyDiv w:val="1"/>
      <w:marLeft w:val="0"/>
      <w:marRight w:val="0"/>
      <w:marTop w:val="0"/>
      <w:marBottom w:val="0"/>
      <w:divBdr>
        <w:top w:val="none" w:sz="0" w:space="0" w:color="auto"/>
        <w:left w:val="none" w:sz="0" w:space="0" w:color="auto"/>
        <w:bottom w:val="none" w:sz="0" w:space="0" w:color="auto"/>
        <w:right w:val="none" w:sz="0" w:space="0" w:color="auto"/>
      </w:divBdr>
    </w:div>
    <w:div w:id="843201300">
      <w:bodyDiv w:val="1"/>
      <w:marLeft w:val="0"/>
      <w:marRight w:val="0"/>
      <w:marTop w:val="0"/>
      <w:marBottom w:val="0"/>
      <w:divBdr>
        <w:top w:val="none" w:sz="0" w:space="0" w:color="auto"/>
        <w:left w:val="none" w:sz="0" w:space="0" w:color="auto"/>
        <w:bottom w:val="none" w:sz="0" w:space="0" w:color="auto"/>
        <w:right w:val="none" w:sz="0" w:space="0" w:color="auto"/>
      </w:divBdr>
    </w:div>
    <w:div w:id="860317832">
      <w:bodyDiv w:val="1"/>
      <w:marLeft w:val="0"/>
      <w:marRight w:val="0"/>
      <w:marTop w:val="0"/>
      <w:marBottom w:val="0"/>
      <w:divBdr>
        <w:top w:val="none" w:sz="0" w:space="0" w:color="auto"/>
        <w:left w:val="none" w:sz="0" w:space="0" w:color="auto"/>
        <w:bottom w:val="none" w:sz="0" w:space="0" w:color="auto"/>
        <w:right w:val="none" w:sz="0" w:space="0" w:color="auto"/>
      </w:divBdr>
    </w:div>
    <w:div w:id="976379374">
      <w:bodyDiv w:val="1"/>
      <w:marLeft w:val="0"/>
      <w:marRight w:val="0"/>
      <w:marTop w:val="0"/>
      <w:marBottom w:val="0"/>
      <w:divBdr>
        <w:top w:val="none" w:sz="0" w:space="0" w:color="auto"/>
        <w:left w:val="none" w:sz="0" w:space="0" w:color="auto"/>
        <w:bottom w:val="none" w:sz="0" w:space="0" w:color="auto"/>
        <w:right w:val="none" w:sz="0" w:space="0" w:color="auto"/>
      </w:divBdr>
    </w:div>
    <w:div w:id="1098527767">
      <w:bodyDiv w:val="1"/>
      <w:marLeft w:val="0"/>
      <w:marRight w:val="0"/>
      <w:marTop w:val="0"/>
      <w:marBottom w:val="0"/>
      <w:divBdr>
        <w:top w:val="none" w:sz="0" w:space="0" w:color="auto"/>
        <w:left w:val="none" w:sz="0" w:space="0" w:color="auto"/>
        <w:bottom w:val="none" w:sz="0" w:space="0" w:color="auto"/>
        <w:right w:val="none" w:sz="0" w:space="0" w:color="auto"/>
      </w:divBdr>
    </w:div>
    <w:div w:id="1137524792">
      <w:bodyDiv w:val="1"/>
      <w:marLeft w:val="0"/>
      <w:marRight w:val="0"/>
      <w:marTop w:val="0"/>
      <w:marBottom w:val="0"/>
      <w:divBdr>
        <w:top w:val="none" w:sz="0" w:space="0" w:color="auto"/>
        <w:left w:val="none" w:sz="0" w:space="0" w:color="auto"/>
        <w:bottom w:val="none" w:sz="0" w:space="0" w:color="auto"/>
        <w:right w:val="none" w:sz="0" w:space="0" w:color="auto"/>
      </w:divBdr>
    </w:div>
    <w:div w:id="1186752839">
      <w:bodyDiv w:val="1"/>
      <w:marLeft w:val="0"/>
      <w:marRight w:val="0"/>
      <w:marTop w:val="0"/>
      <w:marBottom w:val="0"/>
      <w:divBdr>
        <w:top w:val="none" w:sz="0" w:space="0" w:color="auto"/>
        <w:left w:val="none" w:sz="0" w:space="0" w:color="auto"/>
        <w:bottom w:val="none" w:sz="0" w:space="0" w:color="auto"/>
        <w:right w:val="none" w:sz="0" w:space="0" w:color="auto"/>
      </w:divBdr>
    </w:div>
    <w:div w:id="1199510817">
      <w:bodyDiv w:val="1"/>
      <w:marLeft w:val="0"/>
      <w:marRight w:val="0"/>
      <w:marTop w:val="0"/>
      <w:marBottom w:val="0"/>
      <w:divBdr>
        <w:top w:val="none" w:sz="0" w:space="0" w:color="auto"/>
        <w:left w:val="none" w:sz="0" w:space="0" w:color="auto"/>
        <w:bottom w:val="none" w:sz="0" w:space="0" w:color="auto"/>
        <w:right w:val="none" w:sz="0" w:space="0" w:color="auto"/>
      </w:divBdr>
    </w:div>
    <w:div w:id="1212688759">
      <w:bodyDiv w:val="1"/>
      <w:marLeft w:val="0"/>
      <w:marRight w:val="0"/>
      <w:marTop w:val="0"/>
      <w:marBottom w:val="0"/>
      <w:divBdr>
        <w:top w:val="none" w:sz="0" w:space="0" w:color="auto"/>
        <w:left w:val="none" w:sz="0" w:space="0" w:color="auto"/>
        <w:bottom w:val="none" w:sz="0" w:space="0" w:color="auto"/>
        <w:right w:val="none" w:sz="0" w:space="0" w:color="auto"/>
      </w:divBdr>
    </w:div>
    <w:div w:id="1244946272">
      <w:bodyDiv w:val="1"/>
      <w:marLeft w:val="0"/>
      <w:marRight w:val="0"/>
      <w:marTop w:val="0"/>
      <w:marBottom w:val="0"/>
      <w:divBdr>
        <w:top w:val="none" w:sz="0" w:space="0" w:color="auto"/>
        <w:left w:val="none" w:sz="0" w:space="0" w:color="auto"/>
        <w:bottom w:val="none" w:sz="0" w:space="0" w:color="auto"/>
        <w:right w:val="none" w:sz="0" w:space="0" w:color="auto"/>
      </w:divBdr>
    </w:div>
    <w:div w:id="1436511436">
      <w:bodyDiv w:val="1"/>
      <w:marLeft w:val="0"/>
      <w:marRight w:val="0"/>
      <w:marTop w:val="0"/>
      <w:marBottom w:val="0"/>
      <w:divBdr>
        <w:top w:val="none" w:sz="0" w:space="0" w:color="auto"/>
        <w:left w:val="none" w:sz="0" w:space="0" w:color="auto"/>
        <w:bottom w:val="none" w:sz="0" w:space="0" w:color="auto"/>
        <w:right w:val="none" w:sz="0" w:space="0" w:color="auto"/>
      </w:divBdr>
    </w:div>
    <w:div w:id="1452285086">
      <w:bodyDiv w:val="1"/>
      <w:marLeft w:val="0"/>
      <w:marRight w:val="0"/>
      <w:marTop w:val="0"/>
      <w:marBottom w:val="0"/>
      <w:divBdr>
        <w:top w:val="none" w:sz="0" w:space="0" w:color="auto"/>
        <w:left w:val="none" w:sz="0" w:space="0" w:color="auto"/>
        <w:bottom w:val="none" w:sz="0" w:space="0" w:color="auto"/>
        <w:right w:val="none" w:sz="0" w:space="0" w:color="auto"/>
      </w:divBdr>
    </w:div>
    <w:div w:id="1525241493">
      <w:bodyDiv w:val="1"/>
      <w:marLeft w:val="0"/>
      <w:marRight w:val="0"/>
      <w:marTop w:val="0"/>
      <w:marBottom w:val="0"/>
      <w:divBdr>
        <w:top w:val="none" w:sz="0" w:space="0" w:color="auto"/>
        <w:left w:val="none" w:sz="0" w:space="0" w:color="auto"/>
        <w:bottom w:val="none" w:sz="0" w:space="0" w:color="auto"/>
        <w:right w:val="none" w:sz="0" w:space="0" w:color="auto"/>
      </w:divBdr>
    </w:div>
    <w:div w:id="1646355324">
      <w:bodyDiv w:val="1"/>
      <w:marLeft w:val="0"/>
      <w:marRight w:val="0"/>
      <w:marTop w:val="0"/>
      <w:marBottom w:val="0"/>
      <w:divBdr>
        <w:top w:val="none" w:sz="0" w:space="0" w:color="auto"/>
        <w:left w:val="none" w:sz="0" w:space="0" w:color="auto"/>
        <w:bottom w:val="none" w:sz="0" w:space="0" w:color="auto"/>
        <w:right w:val="none" w:sz="0" w:space="0" w:color="auto"/>
      </w:divBdr>
    </w:div>
    <w:div w:id="1655644874">
      <w:bodyDiv w:val="1"/>
      <w:marLeft w:val="0"/>
      <w:marRight w:val="0"/>
      <w:marTop w:val="0"/>
      <w:marBottom w:val="0"/>
      <w:divBdr>
        <w:top w:val="none" w:sz="0" w:space="0" w:color="auto"/>
        <w:left w:val="none" w:sz="0" w:space="0" w:color="auto"/>
        <w:bottom w:val="none" w:sz="0" w:space="0" w:color="auto"/>
        <w:right w:val="none" w:sz="0" w:space="0" w:color="auto"/>
      </w:divBdr>
    </w:div>
    <w:div w:id="1760984881">
      <w:bodyDiv w:val="1"/>
      <w:marLeft w:val="0"/>
      <w:marRight w:val="0"/>
      <w:marTop w:val="0"/>
      <w:marBottom w:val="0"/>
      <w:divBdr>
        <w:top w:val="none" w:sz="0" w:space="0" w:color="auto"/>
        <w:left w:val="none" w:sz="0" w:space="0" w:color="auto"/>
        <w:bottom w:val="none" w:sz="0" w:space="0" w:color="auto"/>
        <w:right w:val="none" w:sz="0" w:space="0" w:color="auto"/>
      </w:divBdr>
    </w:div>
    <w:div w:id="1819109900">
      <w:bodyDiv w:val="1"/>
      <w:marLeft w:val="0"/>
      <w:marRight w:val="0"/>
      <w:marTop w:val="0"/>
      <w:marBottom w:val="0"/>
      <w:divBdr>
        <w:top w:val="none" w:sz="0" w:space="0" w:color="auto"/>
        <w:left w:val="none" w:sz="0" w:space="0" w:color="auto"/>
        <w:bottom w:val="none" w:sz="0" w:space="0" w:color="auto"/>
        <w:right w:val="none" w:sz="0" w:space="0" w:color="auto"/>
      </w:divBdr>
    </w:div>
    <w:div w:id="18398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3</Pages>
  <Words>419</Words>
  <Characters>2099</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15</cp:revision>
  <dcterms:created xsi:type="dcterms:W3CDTF">2025-05-18T17:16:00Z</dcterms:created>
  <dcterms:modified xsi:type="dcterms:W3CDTF">2025-05-21T18:26:00Z</dcterms:modified>
</cp:coreProperties>
</file>