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42F3" w14:textId="77777777" w:rsidR="00AE7254" w:rsidRPr="00110A24" w:rsidRDefault="00AE7254" w:rsidP="00AE7254">
      <w:r w:rsidRPr="00110A2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7807579" wp14:editId="46277E25">
                <wp:simplePos x="0" y="0"/>
                <wp:positionH relativeFrom="page">
                  <wp:posOffset>428625</wp:posOffset>
                </wp:positionH>
                <wp:positionV relativeFrom="margin">
                  <wp:posOffset>-1170304</wp:posOffset>
                </wp:positionV>
                <wp:extent cx="228600" cy="10403359"/>
                <wp:effectExtent l="0" t="0" r="0" b="0"/>
                <wp:wrapNone/>
                <wp:docPr id="1728545881" name="Group 1728545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0403359"/>
                          <a:chOff x="5231700" y="0"/>
                          <a:chExt cx="228600" cy="7560000"/>
                        </a:xfrm>
                      </wpg:grpSpPr>
                      <wpg:grpSp>
                        <wpg:cNvPr id="150243782" name="Group 150243782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1022607563" name="Rectangle 1022607563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1A64BB" w14:textId="77777777" w:rsidR="00AE7254" w:rsidRDefault="00AE7254" w:rsidP="00AE72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5180660" name="Rectangle 645180660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92DA20" w14:textId="77777777" w:rsidR="00AE7254" w:rsidRDefault="00AE7254" w:rsidP="00AE72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0658735" name="Rectangle 300658735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EB4EE4" w14:textId="77777777" w:rsidR="00AE7254" w:rsidRDefault="00AE7254" w:rsidP="00AE72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07579" id="Group 1728545881" o:spid="_x0000_s1026" style="position:absolute;margin-left:33.75pt;margin-top:-92.15pt;width:18pt;height:819.15pt;z-index:251659264;mso-position-horizontal-relative:page;mso-position-vertical-relative:margin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">
                <v:group id="Group 150243782" o:spid="_x0000_s1027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">
                  <v:rect id="Rectangle 1022607563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41A64BB" w14:textId="77777777" w:rsidR="00AE7254" w:rsidRDefault="00AE7254" w:rsidP="00AE72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45180660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" fillcolor="#e97132 [3205]" stroked="f">
                    <v:textbox inset="2.53958mm,2.53958mm,2.53958mm,2.53958mm">
                      <w:txbxContent>
                        <w:p w14:paraId="3B92DA20" w14:textId="77777777" w:rsidR="00AE7254" w:rsidRDefault="00AE7254" w:rsidP="00AE72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00658735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" fillcolor="#156082 [3204]" stroked="f">
                    <v:textbox inset="2.53958mm,2.53958mm,2.53958mm,2.53958mm">
                      <w:txbxContent>
                        <w:p w14:paraId="67EB4EE4" w14:textId="77777777" w:rsidR="00AE7254" w:rsidRDefault="00AE7254" w:rsidP="00AE72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margin"/>
              </v:group>
            </w:pict>
          </mc:Fallback>
        </mc:AlternateContent>
      </w:r>
      <w:r w:rsidRPr="00110A24">
        <w:rPr>
          <w:noProof/>
        </w:rPr>
        <w:drawing>
          <wp:anchor distT="0" distB="0" distL="114300" distR="114300" simplePos="0" relativeHeight="251661312" behindDoc="0" locked="0" layoutInCell="1" hidden="0" allowOverlap="1" wp14:anchorId="741F2D73" wp14:editId="6B1F9713">
            <wp:simplePos x="0" y="0"/>
            <wp:positionH relativeFrom="margin">
              <wp:posOffset>4174490</wp:posOffset>
            </wp:positionH>
            <wp:positionV relativeFrom="margin">
              <wp:posOffset>-276224</wp:posOffset>
            </wp:positionV>
            <wp:extent cx="2206625" cy="762000"/>
            <wp:effectExtent l="0" t="0" r="0" b="0"/>
            <wp:wrapSquare wrapText="bothSides" distT="0" distB="0" distL="114300" distR="114300"/>
            <wp:docPr id="1728545883" name="image1.png" descr="A logo for college comput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for college computing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0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59"/>
      </w:tblGrid>
      <w:tr w:rsidR="00AE7254" w:rsidRPr="00110A24" w14:paraId="0BE32E72" w14:textId="77777777" w:rsidTr="004B5A0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94A67" w14:textId="77777777" w:rsidR="00AE7254" w:rsidRPr="00BB2CF7" w:rsidRDefault="00AE7254" w:rsidP="004B5A0D">
            <w:pPr>
              <w:spacing w:line="480" w:lineRule="auto"/>
              <w:rPr>
                <w:i/>
                <w:color w:val="215E99" w:themeColor="text2" w:themeTint="BF"/>
                <w:sz w:val="32"/>
                <w:szCs w:val="32"/>
              </w:rPr>
            </w:pPr>
            <w:r w:rsidRPr="00BB2CF7">
              <w:rPr>
                <w:i/>
                <w:color w:val="215E99" w:themeColor="text2" w:themeTint="BF"/>
                <w:sz w:val="32"/>
                <w:szCs w:val="32"/>
              </w:rPr>
              <w:t>Student Full Name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02A84171" w14:textId="77777777" w:rsidR="00AE7254" w:rsidRPr="00110A24" w:rsidRDefault="00AE7254" w:rsidP="004B5A0D">
            <w:pPr>
              <w:spacing w:line="480" w:lineRule="auto"/>
              <w:rPr>
                <w:sz w:val="32"/>
                <w:szCs w:val="32"/>
              </w:rPr>
            </w:pPr>
            <w:r w:rsidRPr="00110A24">
              <w:rPr>
                <w:sz w:val="32"/>
                <w:szCs w:val="32"/>
              </w:rPr>
              <w:t>Sara Arellano Arteaga</w:t>
            </w:r>
          </w:p>
        </w:tc>
      </w:tr>
      <w:tr w:rsidR="00AE7254" w:rsidRPr="00110A24" w14:paraId="5EFE9F54" w14:textId="77777777" w:rsidTr="004B5A0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798D35" w14:textId="77777777" w:rsidR="00AE7254" w:rsidRPr="00BB2CF7" w:rsidRDefault="00AE7254" w:rsidP="004B5A0D">
            <w:pPr>
              <w:spacing w:line="480" w:lineRule="auto"/>
              <w:rPr>
                <w:i/>
                <w:color w:val="215E99" w:themeColor="text2" w:themeTint="BF"/>
                <w:sz w:val="32"/>
                <w:szCs w:val="32"/>
              </w:rPr>
            </w:pPr>
            <w:r w:rsidRPr="00BB2CF7">
              <w:rPr>
                <w:i/>
                <w:color w:val="215E99" w:themeColor="text2" w:themeTint="BF"/>
                <w:sz w:val="32"/>
                <w:szCs w:val="32"/>
              </w:rPr>
              <w:t>Student Number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432AE0CB" w14:textId="77777777" w:rsidR="00AE7254" w:rsidRPr="00110A24" w:rsidRDefault="00AE7254" w:rsidP="004B5A0D">
            <w:pPr>
              <w:spacing w:line="480" w:lineRule="auto"/>
              <w:rPr>
                <w:sz w:val="32"/>
                <w:szCs w:val="32"/>
              </w:rPr>
            </w:pPr>
            <w:r w:rsidRPr="00110A24">
              <w:rPr>
                <w:sz w:val="32"/>
                <w:szCs w:val="32"/>
              </w:rPr>
              <w:t>2024216</w:t>
            </w:r>
          </w:p>
        </w:tc>
      </w:tr>
      <w:tr w:rsidR="00AE7254" w:rsidRPr="00110A24" w14:paraId="1A9E49A8" w14:textId="77777777" w:rsidTr="004B5A0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337EC" w14:textId="77777777" w:rsidR="00AE7254" w:rsidRPr="00BB2CF7" w:rsidRDefault="00AE7254" w:rsidP="004B5A0D">
            <w:pPr>
              <w:spacing w:line="480" w:lineRule="auto"/>
              <w:rPr>
                <w:i/>
                <w:color w:val="215E99" w:themeColor="text2" w:themeTint="BF"/>
                <w:sz w:val="32"/>
                <w:szCs w:val="32"/>
              </w:rPr>
            </w:pPr>
            <w:r w:rsidRPr="00BB2CF7">
              <w:rPr>
                <w:i/>
                <w:color w:val="215E99" w:themeColor="text2" w:themeTint="BF"/>
                <w:sz w:val="32"/>
                <w:szCs w:val="32"/>
              </w:rPr>
              <w:t>Module Title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6CF553D7" w14:textId="5BDEDAF4" w:rsidR="00AE7254" w:rsidRPr="00110A24" w:rsidRDefault="00AE7254" w:rsidP="004B5A0D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Algorithms &amp; Construct</w:t>
            </w:r>
            <w:r w:rsidR="00AE39CD">
              <w:rPr>
                <w:sz w:val="32"/>
                <w:szCs w:val="32"/>
              </w:rPr>
              <w:t>s</w:t>
            </w:r>
            <w:r w:rsidRPr="00110A24">
              <w:rPr>
                <w:sz w:val="32"/>
                <w:szCs w:val="32"/>
              </w:rPr>
              <w:t xml:space="preserve"> </w:t>
            </w:r>
          </w:p>
        </w:tc>
      </w:tr>
      <w:tr w:rsidR="00AE7254" w:rsidRPr="00110A24" w14:paraId="7B3E1952" w14:textId="77777777" w:rsidTr="004B5A0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7C70E5" w14:textId="77777777" w:rsidR="00AE7254" w:rsidRPr="00BB2CF7" w:rsidRDefault="00AE7254" w:rsidP="004B5A0D">
            <w:pPr>
              <w:spacing w:line="480" w:lineRule="auto"/>
              <w:rPr>
                <w:i/>
                <w:color w:val="215E99" w:themeColor="text2" w:themeTint="BF"/>
                <w:sz w:val="32"/>
                <w:szCs w:val="32"/>
              </w:rPr>
            </w:pPr>
            <w:r w:rsidRPr="00BB2CF7">
              <w:rPr>
                <w:i/>
                <w:color w:val="215E99" w:themeColor="text2" w:themeTint="BF"/>
                <w:sz w:val="32"/>
                <w:szCs w:val="32"/>
              </w:rPr>
              <w:t>Assessment Title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5203EA3D" w14:textId="77777777" w:rsidR="00AE7254" w:rsidRPr="00110A24" w:rsidRDefault="00AE7254" w:rsidP="004B5A0D">
            <w:pPr>
              <w:spacing w:line="480" w:lineRule="auto"/>
              <w:rPr>
                <w:sz w:val="32"/>
                <w:szCs w:val="32"/>
              </w:rPr>
            </w:pPr>
            <w:r w:rsidRPr="00DA4F7F">
              <w:rPr>
                <w:sz w:val="32"/>
                <w:szCs w:val="32"/>
              </w:rPr>
              <w:t>System Modelling &amp; Build</w:t>
            </w:r>
          </w:p>
        </w:tc>
      </w:tr>
      <w:tr w:rsidR="00AE7254" w:rsidRPr="00110A24" w14:paraId="09252024" w14:textId="77777777" w:rsidTr="004B5A0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5E65F6" w14:textId="77777777" w:rsidR="00AE7254" w:rsidRPr="00BB2CF7" w:rsidRDefault="00AE7254" w:rsidP="004B5A0D">
            <w:pPr>
              <w:spacing w:line="480" w:lineRule="auto"/>
              <w:rPr>
                <w:i/>
                <w:color w:val="215E99" w:themeColor="text2" w:themeTint="BF"/>
                <w:sz w:val="32"/>
                <w:szCs w:val="32"/>
              </w:rPr>
            </w:pPr>
            <w:r w:rsidRPr="00BB2CF7">
              <w:rPr>
                <w:i/>
                <w:color w:val="215E99" w:themeColor="text2" w:themeTint="BF"/>
                <w:sz w:val="32"/>
                <w:szCs w:val="32"/>
              </w:rPr>
              <w:t>Lecturer/Supervisor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787A5BEA" w14:textId="4095B3EF" w:rsidR="00AE7254" w:rsidRPr="00110A24" w:rsidRDefault="00AE39CD" w:rsidP="004B5A0D">
            <w:pPr>
              <w:spacing w:line="480" w:lineRule="auto"/>
              <w:rPr>
                <w:sz w:val="32"/>
                <w:szCs w:val="32"/>
              </w:rPr>
            </w:pPr>
            <w:r w:rsidRPr="00AE39CD">
              <w:rPr>
                <w:sz w:val="32"/>
                <w:szCs w:val="32"/>
              </w:rPr>
              <w:t>Muhammad Iqbal</w:t>
            </w:r>
          </w:p>
        </w:tc>
      </w:tr>
      <w:tr w:rsidR="00AE7254" w:rsidRPr="00110A24" w14:paraId="72D39061" w14:textId="77777777" w:rsidTr="004B5A0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EA991" w14:textId="77777777" w:rsidR="00AE7254" w:rsidRPr="00BB2CF7" w:rsidRDefault="00AE7254" w:rsidP="004B5A0D">
            <w:pPr>
              <w:spacing w:line="480" w:lineRule="auto"/>
              <w:rPr>
                <w:i/>
                <w:color w:val="215E99" w:themeColor="text2" w:themeTint="BF"/>
                <w:sz w:val="32"/>
                <w:szCs w:val="32"/>
              </w:rPr>
            </w:pPr>
            <w:r w:rsidRPr="00BB2CF7">
              <w:rPr>
                <w:i/>
                <w:color w:val="215E99" w:themeColor="text2" w:themeTint="BF"/>
                <w:sz w:val="32"/>
                <w:szCs w:val="32"/>
              </w:rPr>
              <w:t>Assessment Due Date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14CC0B20" w14:textId="77777777" w:rsidR="00AE7254" w:rsidRPr="00110A24" w:rsidRDefault="00AE7254" w:rsidP="004B5A0D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F53AB7">
              <w:rPr>
                <w:sz w:val="32"/>
                <w:szCs w:val="32"/>
                <w:vertAlign w:val="superscript"/>
              </w:rPr>
              <w:t>th</w:t>
            </w:r>
            <w:r w:rsidRPr="00110A24">
              <w:rPr>
                <w:sz w:val="32"/>
                <w:szCs w:val="32"/>
              </w:rPr>
              <w:t xml:space="preserve"> of </w:t>
            </w:r>
            <w:r>
              <w:rPr>
                <w:sz w:val="32"/>
                <w:szCs w:val="32"/>
              </w:rPr>
              <w:t>May</w:t>
            </w:r>
            <w:r w:rsidRPr="00110A24">
              <w:rPr>
                <w:sz w:val="32"/>
                <w:szCs w:val="32"/>
              </w:rPr>
              <w:t xml:space="preserve"> 2025</w:t>
            </w:r>
          </w:p>
        </w:tc>
      </w:tr>
      <w:tr w:rsidR="00AE7254" w:rsidRPr="00110A24" w14:paraId="1B033354" w14:textId="77777777" w:rsidTr="004B5A0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56DD90" w14:textId="77777777" w:rsidR="00AE7254" w:rsidRPr="00BB2CF7" w:rsidRDefault="00AE7254" w:rsidP="004B5A0D">
            <w:pPr>
              <w:spacing w:line="480" w:lineRule="auto"/>
              <w:rPr>
                <w:i/>
                <w:color w:val="215E99" w:themeColor="text2" w:themeTint="BF"/>
                <w:sz w:val="32"/>
                <w:szCs w:val="32"/>
              </w:rPr>
            </w:pPr>
            <w:r w:rsidRPr="00BB2CF7">
              <w:rPr>
                <w:i/>
                <w:color w:val="215E99" w:themeColor="text2" w:themeTint="BF"/>
                <w:sz w:val="32"/>
                <w:szCs w:val="32"/>
              </w:rPr>
              <w:t>Date of Submission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547EAEC2" w14:textId="77777777" w:rsidR="00AE7254" w:rsidRPr="00110A24" w:rsidRDefault="00AE7254" w:rsidP="004B5A0D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F53AB7">
              <w:rPr>
                <w:sz w:val="32"/>
                <w:szCs w:val="32"/>
                <w:vertAlign w:val="superscript"/>
              </w:rPr>
              <w:t>th</w:t>
            </w:r>
            <w:r w:rsidRPr="00110A24">
              <w:rPr>
                <w:sz w:val="32"/>
                <w:szCs w:val="32"/>
              </w:rPr>
              <w:t xml:space="preserve"> of </w:t>
            </w:r>
            <w:r>
              <w:rPr>
                <w:sz w:val="32"/>
                <w:szCs w:val="32"/>
              </w:rPr>
              <w:t>May</w:t>
            </w:r>
            <w:r w:rsidRPr="00110A24">
              <w:rPr>
                <w:sz w:val="32"/>
                <w:szCs w:val="32"/>
              </w:rPr>
              <w:t xml:space="preserve"> 2025</w:t>
            </w:r>
          </w:p>
        </w:tc>
      </w:tr>
    </w:tbl>
    <w:p w14:paraId="64D4D1BD" w14:textId="77777777" w:rsidR="00AE7254" w:rsidRPr="00110A24" w:rsidRDefault="00AE7254" w:rsidP="00AE7254">
      <w:pPr>
        <w:rPr>
          <w:b/>
          <w:sz w:val="32"/>
          <w:szCs w:val="32"/>
        </w:rPr>
      </w:pPr>
      <w:r w:rsidRPr="00110A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5F3AF4F" wp14:editId="609949D5">
                <wp:simplePos x="0" y="0"/>
                <wp:positionH relativeFrom="margin">
                  <wp:align>center</wp:align>
                </wp:positionH>
                <wp:positionV relativeFrom="paragraph">
                  <wp:posOffset>492125</wp:posOffset>
                </wp:positionV>
                <wp:extent cx="5800725" cy="2876550"/>
                <wp:effectExtent l="19050" t="19050" r="28575" b="19050"/>
                <wp:wrapNone/>
                <wp:docPr id="1728545882" name="Rectangle 1728545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B76BA" w14:textId="77777777" w:rsidR="00AE7254" w:rsidRDefault="00AE7254" w:rsidP="00AE725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56082"/>
                                <w:sz w:val="32"/>
                              </w:rPr>
                              <w:t>Declaration</w:t>
                            </w:r>
                          </w:p>
                          <w:p w14:paraId="5F16C317" w14:textId="77777777" w:rsidR="00AE7254" w:rsidRDefault="00AE7254" w:rsidP="00AE725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07473D93" w14:textId="77777777" w:rsidR="00AE7254" w:rsidRDefault="00AE7254" w:rsidP="00AE725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5311D950" w14:textId="77777777" w:rsidR="00AE7254" w:rsidRDefault="00AE7254" w:rsidP="00AE725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3AF4F" id="Rectangle 1728545882" o:spid="_x0000_s1031" style="position:absolute;margin-left:0;margin-top:38.75pt;width:456.75pt;height:226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" fillcolor="white [3201]" strokecolor="#156082 [3204]" strokeweight="2.2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94B76BA" w14:textId="77777777" w:rsidR="00AE7254" w:rsidRDefault="00AE7254" w:rsidP="00AE7254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56082"/>
                          <w:sz w:val="32"/>
                        </w:rPr>
                        <w:t>Declaration</w:t>
                      </w:r>
                    </w:p>
                    <w:p w14:paraId="5F16C317" w14:textId="77777777" w:rsidR="00AE7254" w:rsidRDefault="00AE7254" w:rsidP="00AE725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07473D93" w14:textId="77777777" w:rsidR="00AE7254" w:rsidRDefault="00AE7254" w:rsidP="00AE725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5311D950" w14:textId="77777777" w:rsidR="00AE7254" w:rsidRDefault="00AE7254" w:rsidP="00AE725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7F30A7" w14:textId="77777777" w:rsidR="00AE7254" w:rsidRPr="00110A24" w:rsidRDefault="00AE7254" w:rsidP="00AE7254"/>
    <w:p w14:paraId="517A4D36" w14:textId="77777777" w:rsidR="00AE7254" w:rsidRPr="00110A24" w:rsidRDefault="00AE7254" w:rsidP="00AE7254"/>
    <w:p w14:paraId="5BF0E296" w14:textId="77777777" w:rsidR="00AE7254" w:rsidRPr="00110A24" w:rsidRDefault="00AE7254" w:rsidP="00AE7254"/>
    <w:p w14:paraId="433189C1" w14:textId="77777777" w:rsidR="00AE7254" w:rsidRPr="00110A24" w:rsidRDefault="00AE7254" w:rsidP="00AE7254"/>
    <w:p w14:paraId="5E7E9537" w14:textId="77777777" w:rsidR="00AE7254" w:rsidRPr="00110A24" w:rsidRDefault="00AE7254" w:rsidP="00AE7254">
      <w:pPr>
        <w:jc w:val="center"/>
        <w:rPr>
          <w:b/>
          <w:bCs/>
        </w:rPr>
      </w:pPr>
    </w:p>
    <w:p w14:paraId="392F5298" w14:textId="77777777" w:rsidR="00AE7254" w:rsidRDefault="00AE7254" w:rsidP="00AE7254">
      <w:pPr>
        <w:rPr>
          <w:b/>
          <w:bCs/>
        </w:rPr>
      </w:pPr>
      <w:r>
        <w:rPr>
          <w:b/>
          <w:bCs/>
        </w:rPr>
        <w:br w:type="page"/>
      </w:r>
    </w:p>
    <w:p w14:paraId="0EB3527C" w14:textId="53C0E10C" w:rsidR="00905C0B" w:rsidRPr="00905C0B" w:rsidRDefault="00905C0B" w:rsidP="00330F98">
      <w:pPr>
        <w:ind w:left="2880" w:hanging="2880"/>
        <w:jc w:val="center"/>
        <w:rPr>
          <w:b/>
          <w:bCs/>
        </w:rPr>
      </w:pPr>
      <w:r>
        <w:rPr>
          <w:b/>
          <w:bCs/>
        </w:rPr>
        <w:lastRenderedPageBreak/>
        <w:t xml:space="preserve">Hospital </w:t>
      </w:r>
      <w:r w:rsidR="00330F98">
        <w:rPr>
          <w:b/>
          <w:bCs/>
        </w:rPr>
        <w:t>Employee Management Program Report</w:t>
      </w:r>
    </w:p>
    <w:p w14:paraId="638337A9" w14:textId="3A622654" w:rsidR="00D61BCA" w:rsidRDefault="007876DE" w:rsidP="001E56ED">
      <w:pPr>
        <w:jc w:val="both"/>
      </w:pPr>
      <w:r>
        <w:t xml:space="preserve">In the present report I will </w:t>
      </w:r>
      <w:r w:rsidRPr="007876DE">
        <w:t>explain</w:t>
      </w:r>
      <w:r>
        <w:t xml:space="preserve"> the</w:t>
      </w:r>
      <w:r w:rsidRPr="007876DE">
        <w:t xml:space="preserve"> choices for </w:t>
      </w:r>
      <w:r w:rsidR="001D0C2A" w:rsidRPr="007876DE">
        <w:t>sorting</w:t>
      </w:r>
      <w:r w:rsidRPr="007876DE">
        <w:t xml:space="preserve"> </w:t>
      </w:r>
      <w:r w:rsidR="001D0C2A">
        <w:t>and</w:t>
      </w:r>
      <w:r w:rsidRPr="007876DE">
        <w:t xml:space="preserve"> searching algorithms that </w:t>
      </w:r>
      <w:r>
        <w:t>I</w:t>
      </w:r>
      <w:r w:rsidRPr="007876DE">
        <w:t xml:space="preserve"> have used</w:t>
      </w:r>
      <w:r>
        <w:t xml:space="preserve"> in my program</w:t>
      </w:r>
      <w:r w:rsidR="00330F98">
        <w:t>.</w:t>
      </w:r>
      <w:r>
        <w:t xml:space="preserve"> </w:t>
      </w:r>
      <w:proofErr w:type="gramStart"/>
      <w:r>
        <w:t>First of all</w:t>
      </w:r>
      <w:proofErr w:type="gramEnd"/>
      <w:r>
        <w:t>, the institution that I have chosen is a “Hospital”, honestly because is the most familiar to me without the necessity of do</w:t>
      </w:r>
      <w:r w:rsidR="00330F98">
        <w:t>ing</w:t>
      </w:r>
      <w:r>
        <w:t xml:space="preserve"> any research.</w:t>
      </w:r>
      <w:r w:rsidR="007F6C74">
        <w:t xml:space="preserve"> </w:t>
      </w:r>
      <w:r w:rsidR="00712CF3">
        <w:t>The</w:t>
      </w:r>
      <w:r w:rsidR="007F6C74">
        <w:t xml:space="preserve"> tasks were</w:t>
      </w:r>
      <w:r w:rsidR="0028737E">
        <w:t>:</w:t>
      </w:r>
      <w:r w:rsidR="007F6C74">
        <w:t xml:space="preserve"> </w:t>
      </w:r>
      <w:proofErr w:type="gramStart"/>
      <w:r w:rsidR="007F6C74">
        <w:t>sort</w:t>
      </w:r>
      <w:proofErr w:type="gramEnd"/>
      <w:r w:rsidR="007F6C74">
        <w:t xml:space="preserve">, searching, </w:t>
      </w:r>
      <w:proofErr w:type="gramStart"/>
      <w:r w:rsidR="007F6C74">
        <w:t>add</w:t>
      </w:r>
      <w:proofErr w:type="gramEnd"/>
      <w:r w:rsidR="007F6C74">
        <w:t xml:space="preserve"> new objects and </w:t>
      </w:r>
      <w:r w:rsidR="003A004F">
        <w:t>generating</w:t>
      </w:r>
      <w:r w:rsidR="007F6C74">
        <w:t xml:space="preserve"> random data</w:t>
      </w:r>
      <w:r w:rsidR="0028737E">
        <w:t xml:space="preserve">. </w:t>
      </w:r>
    </w:p>
    <w:p w14:paraId="0CA81542" w14:textId="380FBA3E" w:rsidR="00790F9C" w:rsidRPr="003A004F" w:rsidRDefault="00357803" w:rsidP="001E56ED">
      <w:pPr>
        <w:jc w:val="both"/>
        <w:rPr>
          <w:b/>
          <w:bCs/>
        </w:rPr>
      </w:pPr>
      <w:r w:rsidRPr="003A004F">
        <w:rPr>
          <w:b/>
          <w:bCs/>
        </w:rPr>
        <w:t>Sorting algorithm:</w:t>
      </w:r>
    </w:p>
    <w:p w14:paraId="47C01697" w14:textId="77777777" w:rsidR="004A7CFD" w:rsidRDefault="004A7CFD" w:rsidP="004A7CFD">
      <w:pPr>
        <w:jc w:val="both"/>
      </w:pPr>
      <w:r>
        <w:t xml:space="preserve">To sort the names, I used the </w:t>
      </w:r>
      <w:r w:rsidRPr="0084010B">
        <w:rPr>
          <w:b/>
          <w:bCs/>
        </w:rPr>
        <w:t>Recursive Merge Sort</w:t>
      </w:r>
      <w:r>
        <w:t xml:space="preserve">, it </w:t>
      </w:r>
      <w:r w:rsidRPr="00757193">
        <w:t>is a popular sorting algorithm known for its efficiency and stability. It follows the divide-and-conquer approach. It works by recursively dividing the input array into two halves, recursively sorting the two halves and finally merging them back together to obtain the sorted array.</w:t>
      </w:r>
    </w:p>
    <w:p w14:paraId="41F454B0" w14:textId="4998E303" w:rsidR="007E5790" w:rsidRDefault="007E5790" w:rsidP="001E56ED">
      <w:pPr>
        <w:jc w:val="both"/>
      </w:pPr>
      <w:r>
        <w:t xml:space="preserve">I have </w:t>
      </w:r>
      <w:r w:rsidR="00485209">
        <w:t xml:space="preserve">chosen </w:t>
      </w:r>
      <w:r w:rsidR="001E56ED" w:rsidRPr="001E56ED">
        <w:t>Recursive Merge Sort</w:t>
      </w:r>
      <w:r w:rsidR="00485209">
        <w:t xml:space="preserve"> method because is faster</w:t>
      </w:r>
      <w:r w:rsidR="00F4528C">
        <w:t xml:space="preserve"> than simple algorithms like bubble</w:t>
      </w:r>
      <w:r w:rsidR="006B2F11">
        <w:t>, especially when the number of employees grows.</w:t>
      </w:r>
      <w:r w:rsidR="002C2201">
        <w:t xml:space="preserve"> </w:t>
      </w:r>
      <w:r w:rsidR="002C2201" w:rsidRPr="002C2201">
        <w:t>Merge sort preserves the relative order of records with equal keys, which is useful when sorting employees with the same name or department.</w:t>
      </w:r>
    </w:p>
    <w:p w14:paraId="26E8064E" w14:textId="566D2266" w:rsidR="002C2201" w:rsidRDefault="002C2201" w:rsidP="001E56ED">
      <w:pPr>
        <w:jc w:val="both"/>
        <w:rPr>
          <w:b/>
          <w:bCs/>
        </w:rPr>
      </w:pPr>
      <w:r>
        <w:rPr>
          <w:b/>
          <w:bCs/>
        </w:rPr>
        <w:t>Searching algorithm:</w:t>
      </w:r>
    </w:p>
    <w:p w14:paraId="4D9669FF" w14:textId="77777777" w:rsidR="00350E57" w:rsidRDefault="00350E57" w:rsidP="00350E57">
      <w:pPr>
        <w:jc w:val="both"/>
      </w:pPr>
      <w:r>
        <w:t xml:space="preserve">To search I have used the </w:t>
      </w:r>
      <w:r w:rsidRPr="003876D8">
        <w:rPr>
          <w:b/>
          <w:bCs/>
        </w:rPr>
        <w:t>Binary Search Algorithm</w:t>
      </w:r>
      <w:r>
        <w:t xml:space="preserve">, in base to the class notes first the arrays must be sorted and the use of Binary is faster than Lineal. </w:t>
      </w:r>
      <w:r w:rsidRPr="00986392">
        <w:t>The binary search gets its name because the algorithm continually divides the list into two parts</w:t>
      </w:r>
      <w:r>
        <w:t>, a</w:t>
      </w:r>
      <w:r w:rsidRPr="00986392">
        <w:t>lways look at the center value</w:t>
      </w:r>
      <w:r>
        <w:t xml:space="preserve"> and e</w:t>
      </w:r>
      <w:r w:rsidRPr="00986392">
        <w:t>ach time you get to discard half of the remaining list.</w:t>
      </w:r>
    </w:p>
    <w:p w14:paraId="1293F658" w14:textId="5F5D8E6D" w:rsidR="000B5F0E" w:rsidRDefault="00084C55" w:rsidP="001E56ED">
      <w:pPr>
        <w:jc w:val="both"/>
        <w:rPr>
          <w:b/>
          <w:bCs/>
        </w:rPr>
      </w:pPr>
      <w:r>
        <w:rPr>
          <w:b/>
          <w:bCs/>
        </w:rPr>
        <w:t xml:space="preserve">Random </w:t>
      </w:r>
      <w:proofErr w:type="gramStart"/>
      <w:r>
        <w:rPr>
          <w:b/>
          <w:bCs/>
        </w:rPr>
        <w:t>employees</w:t>
      </w:r>
      <w:proofErr w:type="gramEnd"/>
      <w:r>
        <w:rPr>
          <w:b/>
          <w:bCs/>
        </w:rPr>
        <w:t xml:space="preserve"> generation:</w:t>
      </w:r>
    </w:p>
    <w:p w14:paraId="32E172F9" w14:textId="4FEABBA8" w:rsidR="00084C55" w:rsidRDefault="0010069D" w:rsidP="001E56ED">
      <w:pPr>
        <w:jc w:val="both"/>
      </w:pPr>
      <w:r w:rsidRPr="0010069D">
        <w:t xml:space="preserve">A utility method creates </w:t>
      </w:r>
      <w:r w:rsidR="00D63451">
        <w:t>objects</w:t>
      </w:r>
      <w:r w:rsidRPr="0010069D">
        <w:t xml:space="preserve"> with randomly selected </w:t>
      </w:r>
      <w:r w:rsidR="00565314">
        <w:t xml:space="preserve">data. Each employee data is </w:t>
      </w:r>
      <w:r w:rsidR="00565314" w:rsidRPr="00565314">
        <w:t>generated by combining randomly picked first names and surnames from predefined arrays</w:t>
      </w:r>
      <w:r w:rsidR="00565314">
        <w:t>, also from two different Enums take the Manager Type and the Department.</w:t>
      </w:r>
      <w:r w:rsidR="00D63451">
        <w:t xml:space="preserve"> We also had worked in class with </w:t>
      </w:r>
      <w:r w:rsidR="0051375F">
        <w:t>it.</w:t>
      </w:r>
    </w:p>
    <w:p w14:paraId="309C96E3" w14:textId="4AF60950" w:rsidR="0051375F" w:rsidRDefault="0051375F" w:rsidP="001E56ED">
      <w:pPr>
        <w:jc w:val="both"/>
        <w:rPr>
          <w:b/>
          <w:bCs/>
        </w:rPr>
      </w:pPr>
      <w:r>
        <w:rPr>
          <w:b/>
          <w:bCs/>
        </w:rPr>
        <w:t>Enums:</w:t>
      </w:r>
    </w:p>
    <w:p w14:paraId="5B4F4D21" w14:textId="17EB41B2" w:rsidR="0051375F" w:rsidRDefault="0051375F" w:rsidP="001E56ED">
      <w:pPr>
        <w:jc w:val="both"/>
      </w:pPr>
      <w:r>
        <w:t xml:space="preserve">The </w:t>
      </w:r>
      <w:proofErr w:type="spellStart"/>
      <w:r>
        <w:t>enums</w:t>
      </w:r>
      <w:proofErr w:type="spellEnd"/>
      <w:r>
        <w:t xml:space="preserve"> have been used</w:t>
      </w:r>
      <w:r w:rsidR="00DC0196">
        <w:t xml:space="preserve"> </w:t>
      </w:r>
      <w:r w:rsidR="00DC0196" w:rsidRPr="00DC0196">
        <w:t>to define fixed sets of constants.</w:t>
      </w:r>
      <w:r w:rsidR="00DC0196">
        <w:t xml:space="preserve"> Like in Menu, Department and Manage. </w:t>
      </w:r>
      <w:r w:rsidR="00112352">
        <w:t xml:space="preserve">The main benefits of using it in my program are: </w:t>
      </w:r>
    </w:p>
    <w:p w14:paraId="57115D2C" w14:textId="1304BF8E" w:rsidR="00AD3333" w:rsidRDefault="00AD3333" w:rsidP="001E56ED">
      <w:pPr>
        <w:pStyle w:val="ListParagraph"/>
        <w:numPr>
          <w:ilvl w:val="0"/>
          <w:numId w:val="1"/>
        </w:numPr>
        <w:jc w:val="both"/>
      </w:pPr>
      <w:r>
        <w:t xml:space="preserve">Prevents invalid values </w:t>
      </w:r>
    </w:p>
    <w:p w14:paraId="664D56D0" w14:textId="58D1F919" w:rsidR="00AD3333" w:rsidRDefault="00AD3333" w:rsidP="001E56ED">
      <w:pPr>
        <w:pStyle w:val="ListParagraph"/>
        <w:numPr>
          <w:ilvl w:val="0"/>
          <w:numId w:val="1"/>
        </w:numPr>
        <w:jc w:val="both"/>
      </w:pPr>
      <w:r>
        <w:t>Makes switch-case and selection logic easier to implement.</w:t>
      </w:r>
    </w:p>
    <w:p w14:paraId="46CEBA30" w14:textId="400853D0" w:rsidR="00112352" w:rsidRDefault="00AD3333" w:rsidP="001E56ED">
      <w:pPr>
        <w:pStyle w:val="ListParagraph"/>
        <w:numPr>
          <w:ilvl w:val="0"/>
          <w:numId w:val="1"/>
        </w:numPr>
        <w:jc w:val="both"/>
      </w:pPr>
      <w:r>
        <w:t>Improves type safety and code clarity.</w:t>
      </w:r>
    </w:p>
    <w:p w14:paraId="16AA4850" w14:textId="77777777" w:rsidR="009E7113" w:rsidRDefault="009E7113" w:rsidP="001E56ED">
      <w:pPr>
        <w:jc w:val="both"/>
      </w:pPr>
    </w:p>
    <w:p w14:paraId="5DAC220B" w14:textId="77777777" w:rsidR="00330F98" w:rsidRDefault="00330F98" w:rsidP="001E56ED">
      <w:pPr>
        <w:jc w:val="both"/>
      </w:pPr>
    </w:p>
    <w:p w14:paraId="45B1388A" w14:textId="77777777" w:rsidR="009E7113" w:rsidRPr="009E7113" w:rsidRDefault="009E7113" w:rsidP="001E56ED">
      <w:pPr>
        <w:jc w:val="both"/>
        <w:rPr>
          <w:b/>
          <w:bCs/>
        </w:rPr>
      </w:pPr>
      <w:r w:rsidRPr="009E7113">
        <w:rPr>
          <w:b/>
          <w:bCs/>
        </w:rPr>
        <w:lastRenderedPageBreak/>
        <w:t>Conclusion</w:t>
      </w:r>
    </w:p>
    <w:p w14:paraId="49FBB548" w14:textId="1FD9A895" w:rsidR="003A03C0" w:rsidRPr="00542D7C" w:rsidRDefault="009E7113" w:rsidP="001E56ED">
      <w:pPr>
        <w:jc w:val="both"/>
      </w:pPr>
      <w:r>
        <w:t xml:space="preserve">The combination of random employee generation, well-structured </w:t>
      </w:r>
      <w:r w:rsidR="00013B65">
        <w:t>Enums</w:t>
      </w:r>
      <w:r>
        <w:t>, and efficient arrays allows the program to simulate a functional hospital employee management system</w:t>
      </w:r>
      <w:r w:rsidR="00330F98">
        <w:t xml:space="preserve"> </w:t>
      </w:r>
      <w:r w:rsidR="00013B65">
        <w:t xml:space="preserve">using methods like the </w:t>
      </w:r>
      <w:r w:rsidR="00013B65">
        <w:rPr>
          <w:b/>
          <w:bCs/>
        </w:rPr>
        <w:t xml:space="preserve">Recursive Merge Sort </w:t>
      </w:r>
      <w:r w:rsidR="00013B65">
        <w:t xml:space="preserve">and </w:t>
      </w:r>
      <w:r w:rsidR="00013B65">
        <w:rPr>
          <w:b/>
          <w:bCs/>
        </w:rPr>
        <w:t>Binary Search</w:t>
      </w:r>
      <w:r>
        <w:t>.</w:t>
      </w:r>
    </w:p>
    <w:sectPr w:rsidR="003A03C0" w:rsidRPr="0054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350D8"/>
    <w:multiLevelType w:val="hybridMultilevel"/>
    <w:tmpl w:val="5EA6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1634D"/>
    <w:multiLevelType w:val="hybridMultilevel"/>
    <w:tmpl w:val="8898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1713">
    <w:abstractNumId w:val="0"/>
  </w:num>
  <w:num w:numId="2" w16cid:durableId="141527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DE"/>
    <w:rsid w:val="00013B65"/>
    <w:rsid w:val="00023C43"/>
    <w:rsid w:val="00084C55"/>
    <w:rsid w:val="000B5F0E"/>
    <w:rsid w:val="0010069D"/>
    <w:rsid w:val="00112352"/>
    <w:rsid w:val="00136F9B"/>
    <w:rsid w:val="001D0C2A"/>
    <w:rsid w:val="001D1811"/>
    <w:rsid w:val="001E56ED"/>
    <w:rsid w:val="00201C6F"/>
    <w:rsid w:val="0028737E"/>
    <w:rsid w:val="002A01FA"/>
    <w:rsid w:val="002B4C7E"/>
    <w:rsid w:val="002C2201"/>
    <w:rsid w:val="002D5FEE"/>
    <w:rsid w:val="00330F98"/>
    <w:rsid w:val="00342FEE"/>
    <w:rsid w:val="00350E57"/>
    <w:rsid w:val="0035396F"/>
    <w:rsid w:val="00357803"/>
    <w:rsid w:val="003A004F"/>
    <w:rsid w:val="003A03C0"/>
    <w:rsid w:val="003A18B0"/>
    <w:rsid w:val="00485209"/>
    <w:rsid w:val="004A5261"/>
    <w:rsid w:val="004A7CFD"/>
    <w:rsid w:val="0051375F"/>
    <w:rsid w:val="00542D7C"/>
    <w:rsid w:val="00555448"/>
    <w:rsid w:val="00565314"/>
    <w:rsid w:val="005F2461"/>
    <w:rsid w:val="00654BCC"/>
    <w:rsid w:val="006B2F11"/>
    <w:rsid w:val="006C0DF5"/>
    <w:rsid w:val="00701EB1"/>
    <w:rsid w:val="00712CF3"/>
    <w:rsid w:val="007663BC"/>
    <w:rsid w:val="007876DE"/>
    <w:rsid w:val="00790F9C"/>
    <w:rsid w:val="007C06CD"/>
    <w:rsid w:val="007E5790"/>
    <w:rsid w:val="007E680E"/>
    <w:rsid w:val="007F6C74"/>
    <w:rsid w:val="008F3AE3"/>
    <w:rsid w:val="00905C0B"/>
    <w:rsid w:val="009E60F1"/>
    <w:rsid w:val="009E7113"/>
    <w:rsid w:val="00A54F27"/>
    <w:rsid w:val="00AD3333"/>
    <w:rsid w:val="00AE39CD"/>
    <w:rsid w:val="00AE7254"/>
    <w:rsid w:val="00C841DC"/>
    <w:rsid w:val="00D61BCA"/>
    <w:rsid w:val="00D63451"/>
    <w:rsid w:val="00D7057E"/>
    <w:rsid w:val="00DA7842"/>
    <w:rsid w:val="00DC0196"/>
    <w:rsid w:val="00E13193"/>
    <w:rsid w:val="00E31FCC"/>
    <w:rsid w:val="00E673C3"/>
    <w:rsid w:val="00F4528C"/>
    <w:rsid w:val="00FD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793E"/>
  <w15:chartTrackingRefBased/>
  <w15:docId w15:val="{0B27A17E-A5DE-4DC9-80DA-FA544A96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Arellano Arteaga</dc:creator>
  <cp:keywords/>
  <dc:description/>
  <cp:lastModifiedBy>Sara Arellano Arteaga</cp:lastModifiedBy>
  <cp:revision>58</cp:revision>
  <dcterms:created xsi:type="dcterms:W3CDTF">2025-05-10T13:32:00Z</dcterms:created>
  <dcterms:modified xsi:type="dcterms:W3CDTF">2025-05-10T15:40:00Z</dcterms:modified>
</cp:coreProperties>
</file>