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676BBE" w:rsidP="000E22B2">
      <w:pPr>
        <w:autoSpaceDE w:val="0"/>
        <w:autoSpaceDN w:val="0"/>
        <w:adjustRightInd w:val="0"/>
        <w:spacing w:after="0"/>
      </w:pPr>
      <w:r>
        <w:t>Ans:1    mean=</w:t>
      </w:r>
      <w:r w:rsidR="00602FE9">
        <w:t>.499</w:t>
      </w:r>
      <w:r>
        <w:t>07/15</w:t>
      </w:r>
    </w:p>
    <w:p w:rsidR="00676BBE" w:rsidRDefault="00676BBE" w:rsidP="000E22B2">
      <w:pPr>
        <w:autoSpaceDE w:val="0"/>
        <w:autoSpaceDN w:val="0"/>
        <w:adjustRightInd w:val="0"/>
        <w:spacing w:after="0"/>
      </w:pPr>
      <w:r>
        <w:t xml:space="preserve">                        =</w:t>
      </w:r>
      <w:r w:rsidR="00602FE9">
        <w:t>0.3327</w:t>
      </w:r>
    </w:p>
    <w:p w:rsidR="00180F0A" w:rsidRDefault="00602FE9" w:rsidP="000E22B2">
      <w:pPr>
        <w:autoSpaceDE w:val="0"/>
        <w:autoSpaceDN w:val="0"/>
        <w:adjustRightInd w:val="0"/>
        <w:spacing w:after="0"/>
      </w:pPr>
      <w:r>
        <w:t xml:space="preserve">             Variance = 0.02871</w:t>
      </w:r>
      <w:r w:rsidR="00180F0A">
        <w:t>57</w:t>
      </w:r>
    </w:p>
    <w:p w:rsidR="00180F0A" w:rsidRDefault="00602FE9" w:rsidP="000E22B2">
      <w:pPr>
        <w:autoSpaceDE w:val="0"/>
        <w:autoSpaceDN w:val="0"/>
        <w:adjustRightInd w:val="0"/>
        <w:spacing w:after="0"/>
      </w:pPr>
      <w:r>
        <w:t xml:space="preserve">Std.deviation </w:t>
      </w:r>
      <w:r w:rsidR="00180F0A">
        <w:t>=</w:t>
      </w:r>
      <w:r>
        <w:t xml:space="preserve">  0.1</w:t>
      </w:r>
      <w:r w:rsidR="00705391">
        <w:t>6</w:t>
      </w:r>
      <w:r>
        <w:t>945</w:t>
      </w:r>
    </w:p>
    <w:p w:rsidR="000E22B2" w:rsidRDefault="00602FE9" w:rsidP="000E22B2">
      <w:pPr>
        <w:pStyle w:val="ListParagraph"/>
        <w:autoSpaceDE w:val="0"/>
        <w:autoSpaceDN w:val="0"/>
        <w:adjustRightInd w:val="0"/>
        <w:spacing w:after="0"/>
      </w:pPr>
      <w:r>
        <w:t>Mo</w:t>
      </w:r>
      <w:r w:rsidR="00015FE6">
        <w:t>rgan Stanley is the outlier in the box plot and you can see the outlier in below histogram plot</w:t>
      </w:r>
    </w:p>
    <w:p w:rsidR="00767163" w:rsidRDefault="00767163" w:rsidP="00767163">
      <w:pPr>
        <w:autoSpaceDE w:val="0"/>
        <w:autoSpaceDN w:val="0"/>
        <w:adjustRightInd w:val="0"/>
        <w:spacing w:after="0"/>
      </w:pPr>
      <w:r>
        <w:rPr>
          <w:noProof/>
        </w:rPr>
        <w:lastRenderedPageBreak/>
        <w:drawing>
          <wp:inline distT="0" distB="0" distL="0" distR="0">
            <wp:extent cx="5943600" cy="6732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732720"/>
                    </a:xfrm>
                    <a:prstGeom prst="rect">
                      <a:avLst/>
                    </a:prstGeom>
                    <a:noFill/>
                    <a:ln w="9525">
                      <a:noFill/>
                      <a:miter lim="800000"/>
                      <a:headEnd/>
                      <a:tailEnd/>
                    </a:ln>
                  </pic:spPr>
                </pic:pic>
              </a:graphicData>
            </a:graphic>
          </wp:inline>
        </w:drawing>
      </w:r>
    </w:p>
    <w:p w:rsidR="00767163" w:rsidRDefault="00767163"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8B2714" w:rsidP="000E22B2">
      <w:pPr>
        <w:pStyle w:val="ListParagraph"/>
        <w:numPr>
          <w:ilvl w:val="0"/>
          <w:numId w:val="2"/>
        </w:numPr>
        <w:autoSpaceDE w:val="0"/>
        <w:autoSpaceDN w:val="0"/>
        <w:adjustRightInd w:val="0"/>
        <w:spacing w:after="0"/>
      </w:pPr>
      <w:r>
        <w:t>What can we say about the skewness</w:t>
      </w:r>
      <w:r w:rsidR="000E22B2">
        <w:t xml:space="preserve">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0E22B2" w:rsidRDefault="00870653" w:rsidP="000E22B2">
      <w:pPr>
        <w:autoSpaceDE w:val="0"/>
        <w:autoSpaceDN w:val="0"/>
        <w:adjustRightInd w:val="0"/>
        <w:spacing w:after="0"/>
      </w:pPr>
      <w:r>
        <w:t>Ans:2</w:t>
      </w:r>
      <w:r w:rsidR="008B2714">
        <w:t xml:space="preserve"> </w:t>
      </w:r>
      <w:r>
        <w:t>(i)</w:t>
      </w:r>
      <w:r w:rsidR="004B2577">
        <w:t xml:space="preserve"> Inter-quartile</w:t>
      </w:r>
      <w:r w:rsidR="00062534">
        <w:t xml:space="preserve"> range= (12.5</w:t>
      </w:r>
      <w:r w:rsidR="004B2577">
        <w:t>-5)</w:t>
      </w:r>
    </w:p>
    <w:p w:rsidR="004B2577" w:rsidRDefault="004B2577" w:rsidP="000E22B2">
      <w:pPr>
        <w:autoSpaceDE w:val="0"/>
        <w:autoSpaceDN w:val="0"/>
        <w:adjustRightInd w:val="0"/>
        <w:spacing w:after="0"/>
      </w:pPr>
      <w:r>
        <w:t xml:space="preserve">                    </w:t>
      </w:r>
      <w:r w:rsidR="00062534">
        <w:t xml:space="preserve">                              =7.5</w:t>
      </w:r>
    </w:p>
    <w:p w:rsidR="00062534" w:rsidRDefault="004B2577" w:rsidP="000E22B2">
      <w:pPr>
        <w:autoSpaceDE w:val="0"/>
        <w:autoSpaceDN w:val="0"/>
        <w:adjustRightInd w:val="0"/>
        <w:spacing w:after="0"/>
      </w:pPr>
      <w:r>
        <w:t xml:space="preserve">  This</w:t>
      </w:r>
      <w:r w:rsidR="008B2714">
        <w:t xml:space="preserve"> </w:t>
      </w:r>
      <w:r w:rsidR="00062534">
        <w:t xml:space="preserve">IQR value measure the spread of the </w:t>
      </w:r>
      <w:r w:rsidR="008B2714">
        <w:t>middle</w:t>
      </w:r>
      <w:r w:rsidR="00062534">
        <w:t xml:space="preserve"> half of the data points.</w:t>
      </w:r>
      <w:r>
        <w:t xml:space="preserve">  </w:t>
      </w:r>
    </w:p>
    <w:p w:rsidR="00870653" w:rsidRDefault="004B2577" w:rsidP="000E22B2">
      <w:pPr>
        <w:autoSpaceDE w:val="0"/>
        <w:autoSpaceDN w:val="0"/>
        <w:adjustRightInd w:val="0"/>
        <w:spacing w:after="0"/>
      </w:pPr>
      <w:r>
        <w:t xml:space="preserve">        (ii) </w:t>
      </w:r>
      <w:r w:rsidR="00602FE9">
        <w:t>Box plot is right skewed</w:t>
      </w:r>
      <w:r w:rsidR="008B2714">
        <w:t xml:space="preserve"> </w:t>
      </w:r>
      <w:r w:rsidR="00602FE9">
        <w:t>(Positive skewed) because the longer part of the data set lies to the right the median.</w:t>
      </w:r>
    </w:p>
    <w:p w:rsidR="00602FE9" w:rsidRDefault="00602FE9" w:rsidP="000E22B2">
      <w:pPr>
        <w:autoSpaceDE w:val="0"/>
        <w:autoSpaceDN w:val="0"/>
        <w:adjustRightInd w:val="0"/>
        <w:spacing w:after="0"/>
      </w:pPr>
      <w:r>
        <w:t xml:space="preserve">        (iii)</w:t>
      </w:r>
      <w:r w:rsidR="008B2714">
        <w:t>All the data points values get changed i.e interval is 0.5 and 2.5 is the outlier.</w:t>
      </w: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870653" w:rsidRDefault="00870653"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4E567F"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4E567F" w:rsidP="004E567F">
      <w:pPr>
        <w:pStyle w:val="ListParagraph"/>
        <w:autoSpaceDE w:val="0"/>
        <w:autoSpaceDN w:val="0"/>
        <w:adjustRightInd w:val="0"/>
        <w:spacing w:after="0"/>
        <w:ind w:left="1440"/>
      </w:pPr>
      <w:r>
        <w:t xml:space="preserve">Ans: Mode of this dataset lies at 6. </w:t>
      </w:r>
    </w:p>
    <w:p w:rsidR="004E567F" w:rsidRDefault="004E567F" w:rsidP="004E567F">
      <w:pPr>
        <w:pStyle w:val="ListParagraph"/>
        <w:autoSpaceDE w:val="0"/>
        <w:autoSpaceDN w:val="0"/>
        <w:adjustRightInd w:val="0"/>
        <w:spacing w:after="0"/>
        <w:ind w:left="1440"/>
      </w:pPr>
    </w:p>
    <w:p w:rsidR="004E567F" w:rsidRDefault="004E567F" w:rsidP="004E567F">
      <w:pPr>
        <w:autoSpaceDE w:val="0"/>
        <w:autoSpaceDN w:val="0"/>
        <w:adjustRightInd w:val="0"/>
        <w:spacing w:after="0"/>
      </w:pPr>
    </w:p>
    <w:p w:rsidR="004E567F"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4E567F" w:rsidRDefault="004E567F" w:rsidP="004E567F">
      <w:pPr>
        <w:pStyle w:val="ListParagraph"/>
        <w:autoSpaceDE w:val="0"/>
        <w:autoSpaceDN w:val="0"/>
        <w:adjustRightInd w:val="0"/>
        <w:spacing w:after="0"/>
        <w:ind w:left="1440"/>
      </w:pPr>
      <w:r>
        <w:t>Ans:</w:t>
      </w:r>
      <w:r w:rsidR="002D3A49">
        <w:t xml:space="preserve"> Right skewed dataset</w:t>
      </w:r>
    </w:p>
    <w:p w:rsidR="000E22B2" w:rsidRDefault="000E22B2" w:rsidP="004E567F">
      <w:pPr>
        <w:pStyle w:val="ListParagraph"/>
        <w:autoSpaceDE w:val="0"/>
        <w:autoSpaceDN w:val="0"/>
        <w:adjustRightInd w:val="0"/>
        <w:spacing w:after="0"/>
        <w:ind w:left="1440"/>
      </w:pP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2731BB" w:rsidRDefault="002D3A49" w:rsidP="000E22B2">
      <w:pPr>
        <w:tabs>
          <w:tab w:val="left" w:pos="540"/>
        </w:tabs>
        <w:autoSpaceDE w:val="0"/>
        <w:autoSpaceDN w:val="0"/>
        <w:adjustRightInd w:val="0"/>
        <w:spacing w:after="0"/>
      </w:pPr>
      <w:r>
        <w:t xml:space="preserve">               Ans:</w:t>
      </w:r>
      <w:r w:rsidR="002958B9">
        <w:t xml:space="preserve"> In case of histogram </w:t>
      </w:r>
      <w:r w:rsidR="002731BB">
        <w:t>the</w:t>
      </w:r>
      <w:r>
        <w:t xml:space="preserve"> </w:t>
      </w:r>
      <w:r w:rsidR="002958B9">
        <w:t>right skewed plot will obtain and most of the data points lie on</w:t>
      </w:r>
    </w:p>
    <w:p w:rsidR="002731BB" w:rsidRDefault="002731BB" w:rsidP="000E22B2">
      <w:pPr>
        <w:tabs>
          <w:tab w:val="left" w:pos="540"/>
        </w:tabs>
        <w:autoSpaceDE w:val="0"/>
        <w:autoSpaceDN w:val="0"/>
        <w:adjustRightInd w:val="0"/>
        <w:spacing w:after="0"/>
      </w:pPr>
      <w:r>
        <w:t xml:space="preserve">  </w:t>
      </w:r>
      <w:r w:rsidR="002958B9">
        <w:t xml:space="preserve"> the left side and mean value  will be  larger than median of the data set. If we talk about box plot the median is closer to the bottom of the box</w:t>
      </w:r>
      <w:r>
        <w:t xml:space="preserve"> and whisker is shorter on the lower end of the box so it is </w:t>
      </w:r>
    </w:p>
    <w:p w:rsidR="000E22B2" w:rsidRDefault="002731BB" w:rsidP="000E22B2">
      <w:pPr>
        <w:tabs>
          <w:tab w:val="left" w:pos="540"/>
        </w:tabs>
        <w:autoSpaceDE w:val="0"/>
        <w:autoSpaceDN w:val="0"/>
        <w:adjustRightInd w:val="0"/>
        <w:spacing w:after="0"/>
      </w:pPr>
      <w:r>
        <w:t xml:space="preserve"> right skewed.</w:t>
      </w:r>
    </w:p>
    <w:p w:rsidR="000E22B2" w:rsidRPr="0037002C" w:rsidRDefault="000E22B2" w:rsidP="000E22B2">
      <w:pPr>
        <w:autoSpaceDE w:val="0"/>
        <w:autoSpaceDN w:val="0"/>
        <w:adjustRightInd w:val="0"/>
        <w:spacing w:after="0"/>
      </w:pPr>
    </w:p>
    <w:p w:rsidR="000E22B2" w:rsidRPr="002D3A49"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rsidR="002D3A49" w:rsidRDefault="002731BB" w:rsidP="002D3A49">
      <w:pPr>
        <w:autoSpaceDE w:val="0"/>
        <w:autoSpaceDN w:val="0"/>
        <w:adjustRightInd w:val="0"/>
        <w:spacing w:after="0"/>
      </w:pPr>
      <w:r>
        <w:t>Ans:</w:t>
      </w:r>
      <w:r w:rsidR="00B156FF">
        <w:t xml:space="preserve">   let us considered the probability of 1 call misdirected out of 200 as event A </w:t>
      </w:r>
    </w:p>
    <w:p w:rsidR="00B156FF" w:rsidRDefault="00B156FF" w:rsidP="002D3A49">
      <w:pPr>
        <w:autoSpaceDE w:val="0"/>
        <w:autoSpaceDN w:val="0"/>
        <w:adjustRightInd w:val="0"/>
        <w:spacing w:after="0"/>
      </w:pPr>
      <w:r>
        <w:t xml:space="preserve">               Probability of occurring of event A =1/200</w:t>
      </w:r>
    </w:p>
    <w:p w:rsidR="00B156FF" w:rsidRDefault="00B156FF" w:rsidP="002D3A49">
      <w:pPr>
        <w:autoSpaceDE w:val="0"/>
        <w:autoSpaceDN w:val="0"/>
        <w:adjustRightInd w:val="0"/>
        <w:spacing w:after="0"/>
      </w:pPr>
      <w:r>
        <w:t xml:space="preserve">              P (A) = 1/200</w:t>
      </w:r>
    </w:p>
    <w:p w:rsidR="00B156FF" w:rsidRDefault="00B156FF" w:rsidP="002D3A49">
      <w:pPr>
        <w:autoSpaceDE w:val="0"/>
        <w:autoSpaceDN w:val="0"/>
        <w:adjustRightInd w:val="0"/>
        <w:spacing w:after="0"/>
      </w:pPr>
      <w:r>
        <w:t xml:space="preserve">  Probability at least one successful call will be= 1- P(A)</w:t>
      </w:r>
    </w:p>
    <w:p w:rsidR="00B156FF" w:rsidRDefault="00B156FF" w:rsidP="002D3A49">
      <w:pPr>
        <w:autoSpaceDE w:val="0"/>
        <w:autoSpaceDN w:val="0"/>
        <w:adjustRightInd w:val="0"/>
        <w:spacing w:after="0"/>
      </w:pPr>
      <w:r>
        <w:t xml:space="preserve">                                                                                   = 1 – 1/200 </w:t>
      </w:r>
    </w:p>
    <w:p w:rsidR="002D3A49" w:rsidRDefault="00B156FF" w:rsidP="002D3A49">
      <w:pPr>
        <w:autoSpaceDE w:val="0"/>
        <w:autoSpaceDN w:val="0"/>
        <w:adjustRightInd w:val="0"/>
        <w:spacing w:after="0"/>
      </w:pPr>
      <w:r>
        <w:t xml:space="preserve">                                                                                 =199/200</w:t>
      </w:r>
    </w:p>
    <w:p w:rsidR="00B156FF" w:rsidRDefault="00B156FF" w:rsidP="002D3A49">
      <w:pPr>
        <w:autoSpaceDE w:val="0"/>
        <w:autoSpaceDN w:val="0"/>
        <w:adjustRightInd w:val="0"/>
        <w:spacing w:after="0"/>
      </w:pPr>
      <w:r>
        <w:t xml:space="preserve">                                                                                  =0.967</w:t>
      </w:r>
    </w:p>
    <w:p w:rsidR="00B156FF" w:rsidRDefault="00B156FF" w:rsidP="002D3A49">
      <w:pPr>
        <w:autoSpaceDE w:val="0"/>
        <w:autoSpaceDN w:val="0"/>
        <w:adjustRightInd w:val="0"/>
        <w:spacing w:after="0"/>
      </w:pPr>
      <w:r>
        <w:t xml:space="preserve"> As every event is independent of other event the probability will be</w:t>
      </w:r>
    </w:p>
    <w:p w:rsidR="00B156FF" w:rsidRDefault="00B156FF" w:rsidP="002D3A49">
      <w:pPr>
        <w:autoSpaceDE w:val="0"/>
        <w:autoSpaceDN w:val="0"/>
        <w:adjustRightInd w:val="0"/>
        <w:spacing w:after="0"/>
      </w:pPr>
      <w:r>
        <w:t xml:space="preserve">                                                                          =   1-(0.967)^5</w:t>
      </w:r>
    </w:p>
    <w:p w:rsidR="00B156FF" w:rsidRDefault="00B156FF" w:rsidP="002D3A49">
      <w:pPr>
        <w:autoSpaceDE w:val="0"/>
        <w:autoSpaceDN w:val="0"/>
        <w:adjustRightInd w:val="0"/>
        <w:spacing w:after="0"/>
      </w:pPr>
      <w:r>
        <w:t xml:space="preserve">                                                                        =0.02475=2% chance               </w:t>
      </w:r>
    </w:p>
    <w:p w:rsidR="002D3A49" w:rsidRPr="000E22B2" w:rsidRDefault="00B156FF" w:rsidP="002D3A49">
      <w:pPr>
        <w:autoSpaceDE w:val="0"/>
        <w:autoSpaceDN w:val="0"/>
        <w:adjustRightInd w:val="0"/>
        <w:spacing w:after="0"/>
      </w:pPr>
      <w:r>
        <w:t xml:space="preserve">                                                           </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668"/>
      </w:tblGrid>
      <w:tr w:rsidR="000E22B2" w:rsidTr="002D3A49">
        <w:trPr>
          <w:trHeight w:val="276"/>
          <w:jc w:val="center"/>
        </w:trPr>
        <w:tc>
          <w:tcPr>
            <w:tcW w:w="2078" w:type="dxa"/>
          </w:tcPr>
          <w:p w:rsidR="000E22B2" w:rsidRDefault="00B156FF" w:rsidP="00BB3C58">
            <w:pPr>
              <w:pStyle w:val="ListParagraph"/>
              <w:autoSpaceDE w:val="0"/>
              <w:autoSpaceDN w:val="0"/>
              <w:adjustRightInd w:val="0"/>
              <w:ind w:left="0"/>
              <w:jc w:val="center"/>
            </w:pPr>
            <w:r>
              <w:t>X</w:t>
            </w:r>
          </w:p>
        </w:tc>
        <w:tc>
          <w:tcPr>
            <w:tcW w:w="668" w:type="dxa"/>
          </w:tcPr>
          <w:p w:rsidR="000E22B2" w:rsidRDefault="000E22B2" w:rsidP="00BB3C58">
            <w:pPr>
              <w:pStyle w:val="ListParagraph"/>
              <w:autoSpaceDE w:val="0"/>
              <w:autoSpaceDN w:val="0"/>
              <w:adjustRightInd w:val="0"/>
              <w:ind w:left="0"/>
              <w:jc w:val="center"/>
            </w:pPr>
            <w:r>
              <w:t>P(x)</w:t>
            </w:r>
          </w:p>
        </w:tc>
      </w:tr>
      <w:tr w:rsidR="000E22B2" w:rsidTr="002D3A49">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668" w:type="dxa"/>
          </w:tcPr>
          <w:p w:rsidR="000E22B2" w:rsidRDefault="000E22B2" w:rsidP="00BB3C58">
            <w:pPr>
              <w:pStyle w:val="ListParagraph"/>
              <w:autoSpaceDE w:val="0"/>
              <w:autoSpaceDN w:val="0"/>
              <w:adjustRightInd w:val="0"/>
              <w:ind w:left="0"/>
              <w:jc w:val="center"/>
            </w:pPr>
            <w:r>
              <w:t>0.1</w:t>
            </w:r>
          </w:p>
        </w:tc>
      </w:tr>
      <w:tr w:rsidR="000E22B2" w:rsidTr="002D3A49">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668" w:type="dxa"/>
          </w:tcPr>
          <w:p w:rsidR="000E22B2" w:rsidRDefault="000E22B2" w:rsidP="00BB3C58">
            <w:pPr>
              <w:pStyle w:val="ListParagraph"/>
              <w:autoSpaceDE w:val="0"/>
              <w:autoSpaceDN w:val="0"/>
              <w:adjustRightInd w:val="0"/>
              <w:ind w:left="0"/>
              <w:jc w:val="center"/>
            </w:pPr>
            <w:r>
              <w:t>0.1</w:t>
            </w:r>
          </w:p>
        </w:tc>
      </w:tr>
      <w:tr w:rsidR="000E22B2" w:rsidTr="002D3A49">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668" w:type="dxa"/>
          </w:tcPr>
          <w:p w:rsidR="000E22B2" w:rsidRDefault="000E22B2" w:rsidP="00BB3C58">
            <w:pPr>
              <w:pStyle w:val="ListParagraph"/>
              <w:autoSpaceDE w:val="0"/>
              <w:autoSpaceDN w:val="0"/>
              <w:adjustRightInd w:val="0"/>
              <w:ind w:left="0"/>
              <w:jc w:val="center"/>
            </w:pPr>
            <w:r>
              <w:t>0.2</w:t>
            </w:r>
          </w:p>
        </w:tc>
      </w:tr>
      <w:tr w:rsidR="000E22B2" w:rsidTr="002D3A49">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668" w:type="dxa"/>
          </w:tcPr>
          <w:p w:rsidR="000E22B2" w:rsidRDefault="000E22B2" w:rsidP="00BB3C58">
            <w:pPr>
              <w:pStyle w:val="ListParagraph"/>
              <w:autoSpaceDE w:val="0"/>
              <w:autoSpaceDN w:val="0"/>
              <w:adjustRightInd w:val="0"/>
              <w:ind w:left="0"/>
              <w:jc w:val="center"/>
            </w:pPr>
            <w:r>
              <w:t>0.2</w:t>
            </w:r>
          </w:p>
        </w:tc>
      </w:tr>
      <w:tr w:rsidR="000E22B2" w:rsidTr="002D3A49">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668" w:type="dxa"/>
          </w:tcPr>
          <w:p w:rsidR="000E22B2" w:rsidRDefault="000E22B2" w:rsidP="00BB3C58">
            <w:pPr>
              <w:pStyle w:val="ListParagraph"/>
              <w:autoSpaceDE w:val="0"/>
              <w:autoSpaceDN w:val="0"/>
              <w:adjustRightInd w:val="0"/>
              <w:ind w:left="0"/>
              <w:jc w:val="center"/>
            </w:pPr>
            <w:r>
              <w:t>0.3</w:t>
            </w:r>
          </w:p>
        </w:tc>
      </w:tr>
      <w:tr w:rsidR="000E22B2" w:rsidTr="002D3A49">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668"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2D3A49" w:rsidRDefault="002D3A49"/>
    <w:p w:rsidR="002D3A49" w:rsidRDefault="002D3A49"/>
    <w:p w:rsidR="00B44D8B" w:rsidRDefault="002D3A49">
      <w:r>
        <w:t>Ans:</w:t>
      </w:r>
      <w:r w:rsidR="00B156FF">
        <w:t xml:space="preserve"> </w:t>
      </w:r>
      <w:r w:rsidR="00B44D8B">
        <w:t>(i) As the probability (0.3) is more $2000 as compared to others. Therefore most likely monetary outcome of the business venture is $2000.</w:t>
      </w:r>
    </w:p>
    <w:p w:rsidR="00186456" w:rsidRDefault="00B44D8B">
      <w:r>
        <w:t>(ii) Long term average venture=sum of {P(xi)*Xi}</w:t>
      </w:r>
      <w:r w:rsidR="00186456">
        <w:t>=0.1*(-2000)+0.1*(-1000)+0.2*0+0.2*1000+0.3*2000+0.1*3000</w:t>
      </w:r>
    </w:p>
    <w:p w:rsidR="00186456" w:rsidRDefault="00186456">
      <w:r>
        <w:t>=-200-100+0+200+600+300</w:t>
      </w:r>
    </w:p>
    <w:p w:rsidR="00F83A87" w:rsidRDefault="00186456" w:rsidP="00F83A87">
      <w:r>
        <w:t>=</w:t>
      </w:r>
      <w:r w:rsidR="00B44D8B">
        <w:t>$</w:t>
      </w:r>
      <w:r>
        <w:t xml:space="preserve">800 </w:t>
      </w:r>
      <w:r w:rsidR="00B44D8B">
        <w:t>(As it’s a positive no so the business venture likely to be successful)</w:t>
      </w:r>
    </w:p>
    <w:p w:rsidR="00501A12" w:rsidRDefault="00F83A87" w:rsidP="00F83A87">
      <w:r>
        <w:t>(iii)</w:t>
      </w:r>
      <w:r w:rsidR="00B44D8B">
        <w:t xml:space="preserve">Long term average earning of business venture is $800 and which means on an average return will be </w:t>
      </w:r>
      <w:r>
        <w:t>$800.</w:t>
      </w:r>
    </w:p>
    <w:p w:rsidR="00F83A87" w:rsidRDefault="00F83A87" w:rsidP="00F83A87">
      <w:r>
        <w:t>(iv)Risk here stems from the possible variability in the expected returns.</w:t>
      </w:r>
    </w:p>
    <w:sectPr w:rsidR="00F83A87"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F70" w:rsidRDefault="00A23F70">
      <w:pPr>
        <w:spacing w:after="0" w:line="240" w:lineRule="auto"/>
      </w:pPr>
      <w:r>
        <w:separator/>
      </w:r>
    </w:p>
  </w:endnote>
  <w:endnote w:type="continuationSeparator" w:id="1">
    <w:p w:rsidR="00A23F70" w:rsidRDefault="00A23F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A23F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F70" w:rsidRDefault="00A23F70">
      <w:pPr>
        <w:spacing w:after="0" w:line="240" w:lineRule="auto"/>
      </w:pPr>
      <w:r>
        <w:separator/>
      </w:r>
    </w:p>
  </w:footnote>
  <w:footnote w:type="continuationSeparator" w:id="1">
    <w:p w:rsidR="00A23F70" w:rsidRDefault="00A23F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15FE6"/>
    <w:rsid w:val="00062534"/>
    <w:rsid w:val="000B4C98"/>
    <w:rsid w:val="000E22B2"/>
    <w:rsid w:val="00180F0A"/>
    <w:rsid w:val="00186456"/>
    <w:rsid w:val="001B1AAD"/>
    <w:rsid w:val="001B63E6"/>
    <w:rsid w:val="0026500C"/>
    <w:rsid w:val="002731BB"/>
    <w:rsid w:val="002958B9"/>
    <w:rsid w:val="002D3A49"/>
    <w:rsid w:val="00310065"/>
    <w:rsid w:val="00371B00"/>
    <w:rsid w:val="003E19A2"/>
    <w:rsid w:val="00402AC8"/>
    <w:rsid w:val="004B2577"/>
    <w:rsid w:val="004E567F"/>
    <w:rsid w:val="00501A12"/>
    <w:rsid w:val="00555291"/>
    <w:rsid w:val="005A09AD"/>
    <w:rsid w:val="00602FE9"/>
    <w:rsid w:val="00614CA4"/>
    <w:rsid w:val="00676BBE"/>
    <w:rsid w:val="00705391"/>
    <w:rsid w:val="00767163"/>
    <w:rsid w:val="00790194"/>
    <w:rsid w:val="007953F6"/>
    <w:rsid w:val="00870653"/>
    <w:rsid w:val="008B2714"/>
    <w:rsid w:val="008B5FFA"/>
    <w:rsid w:val="009C68ED"/>
    <w:rsid w:val="00A23F70"/>
    <w:rsid w:val="00AF6278"/>
    <w:rsid w:val="00AF65C6"/>
    <w:rsid w:val="00B156FF"/>
    <w:rsid w:val="00B44D8B"/>
    <w:rsid w:val="00CD2580"/>
    <w:rsid w:val="00E15458"/>
    <w:rsid w:val="00EA3636"/>
    <w:rsid w:val="00F61691"/>
    <w:rsid w:val="00F83A87"/>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Nitin Singh</cp:lastModifiedBy>
  <cp:revision>2</cp:revision>
  <dcterms:created xsi:type="dcterms:W3CDTF">2022-02-22T10:26:00Z</dcterms:created>
  <dcterms:modified xsi:type="dcterms:W3CDTF">2022-02-22T10:26:00Z</dcterms:modified>
</cp:coreProperties>
</file>