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2ED0" w:rsidRPr="004A2ED0" w:rsidRDefault="004A2ED0" w:rsidP="004A2ED0">
      <w:pPr>
        <w:shd w:val="clear" w:color="auto" w:fill="FAFAFA"/>
        <w:spacing w:before="60" w:after="60" w:line="300" w:lineRule="atLeast"/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</w:pP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t>Great question! Here are some </w:t>
      </w:r>
      <w:r w:rsidRPr="004A2ED0">
        <w:rPr>
          <w:rFonts w:ascii="Segoe UI" w:eastAsia="Times New Roman" w:hAnsi="Segoe UI" w:cs="Segoe UI"/>
          <w:b/>
          <w:bCs/>
          <w:color w:val="424242"/>
          <w:sz w:val="21"/>
          <w:szCs w:val="21"/>
          <w:lang w:eastAsia="en-IN"/>
        </w:rPr>
        <w:t>common mistakes developers make with async/await in C#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t>, along with explanations and tips to avoid them:</w:t>
      </w:r>
    </w:p>
    <w:p w:rsidR="004A2ED0" w:rsidRPr="004A2ED0" w:rsidRDefault="004A2ED0" w:rsidP="004A2ED0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E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383.5pt;height:0" o:hrpct="0" o:hralign="center" o:hrstd="t" o:hr="t" fillcolor="#a0a0a0" stroked="f"/>
        </w:pict>
      </w:r>
    </w:p>
    <w:p w:rsidR="004A2ED0" w:rsidRPr="004A2ED0" w:rsidRDefault="004A2ED0" w:rsidP="004A2ED0">
      <w:pPr>
        <w:shd w:val="clear" w:color="auto" w:fill="FAFAFA"/>
        <w:spacing w:before="105" w:after="75" w:line="42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0"/>
          <w:szCs w:val="30"/>
          <w:lang w:eastAsia="en-IN"/>
        </w:rPr>
      </w:pPr>
      <w:r w:rsidRPr="004A2ED0">
        <w:rPr>
          <w:rFonts w:ascii="Segoe UI" w:eastAsia="Times New Roman" w:hAnsi="Segoe UI" w:cs="Segoe UI"/>
          <w:b/>
          <w:bCs/>
          <w:color w:val="424242"/>
          <w:spacing w:val="-4"/>
          <w:sz w:val="30"/>
          <w:szCs w:val="30"/>
          <w:lang w:eastAsia="en-IN"/>
        </w:rPr>
        <w:t>1. Forgetting to Await an Async Call</w:t>
      </w:r>
    </w:p>
    <w:p w:rsidR="004A2ED0" w:rsidRPr="004A2ED0" w:rsidRDefault="004A2ED0" w:rsidP="004A2ED0">
      <w:pPr>
        <w:shd w:val="clear" w:color="auto" w:fill="FAFAFA"/>
        <w:spacing w:before="60" w:after="60" w:line="300" w:lineRule="atLeast"/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</w:pPr>
      <w:r w:rsidRPr="004A2ED0">
        <w:rPr>
          <w:rFonts w:ascii="Segoe UI" w:eastAsia="Times New Roman" w:hAnsi="Segoe UI" w:cs="Segoe UI"/>
          <w:b/>
          <w:bCs/>
          <w:color w:val="424242"/>
          <w:sz w:val="21"/>
          <w:szCs w:val="21"/>
          <w:lang w:eastAsia="en-IN"/>
        </w:rPr>
        <w:t>Mistake: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br/>
        <w:t>Calling an async method without </w:t>
      </w:r>
      <w:r w:rsidRPr="004A2ED0">
        <w:rPr>
          <w:rFonts w:ascii="Courier New" w:eastAsia="Times New Roman" w:hAnsi="Courier New" w:cs="Courier New"/>
          <w:color w:val="424242"/>
          <w:sz w:val="20"/>
          <w:szCs w:val="20"/>
          <w:lang w:eastAsia="en-IN"/>
        </w:rPr>
        <w:t>await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t> means the method runs in the background, and you don’t wait for its result.</w:t>
      </w:r>
    </w:p>
    <w:p w:rsidR="004A2ED0" w:rsidRPr="004A2ED0" w:rsidRDefault="004A2ED0" w:rsidP="004A2ED0">
      <w:pPr>
        <w:shd w:val="clear" w:color="auto" w:fill="F0F0F0"/>
        <w:spacing w:after="60" w:line="240" w:lineRule="atLeast"/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US" w:eastAsia="en-IN"/>
        </w:rPr>
      </w:pPr>
      <w:r w:rsidRPr="004A2ED0"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US" w:eastAsia="en-IN"/>
        </w:rPr>
        <w:t>C#</w:t>
      </w:r>
    </w:p>
    <w:p w:rsidR="004A2ED0" w:rsidRPr="004A2ED0" w:rsidRDefault="004A2ED0" w:rsidP="004A2ED0">
      <w:pPr>
        <w:spacing w:after="0"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</w:pPr>
      <w:r w:rsidRPr="004A2ED0">
        <w:rPr>
          <w:rFonts w:ascii="Segoe UI" w:eastAsia="Times New Roman" w:hAnsi="Segoe UI" w:cs="Segoe UI"/>
          <w:i/>
          <w:iCs/>
          <w:color w:val="0E700E"/>
          <w:sz w:val="21"/>
          <w:szCs w:val="21"/>
          <w:lang w:val="en-US" w:eastAsia="en-IN"/>
        </w:rPr>
        <w:t>// BAD: This does not wait for the task to finish!</w:t>
      </w:r>
    </w:p>
    <w:p w:rsidR="004A2ED0" w:rsidRPr="004A2ED0" w:rsidRDefault="004A2ED0" w:rsidP="004A2ED0">
      <w:pPr>
        <w:spacing w:after="0"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</w:pPr>
      <w:proofErr w:type="spellStart"/>
      <w:proofErr w:type="gramStart"/>
      <w:r w:rsidRPr="004A2ED0">
        <w:rPr>
          <w:rFonts w:ascii="Segoe UI" w:eastAsia="Times New Roman" w:hAnsi="Segoe UI" w:cs="Segoe UI"/>
          <w:color w:val="004377"/>
          <w:sz w:val="21"/>
          <w:szCs w:val="21"/>
          <w:lang w:val="en-US" w:eastAsia="en-IN"/>
        </w:rPr>
        <w:t>DoSomethingAsync</w:t>
      </w:r>
      <w:proofErr w:type="spellEnd"/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(</w:t>
      </w:r>
      <w:proofErr w:type="gramEnd"/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);</w:t>
      </w:r>
    </w:p>
    <w:p w:rsidR="004A2ED0" w:rsidRPr="004A2ED0" w:rsidRDefault="004A2ED0" w:rsidP="004A2ED0">
      <w:pPr>
        <w:spacing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</w:pPr>
    </w:p>
    <w:p w:rsidR="004A2ED0" w:rsidRPr="004A2ED0" w:rsidRDefault="004A2ED0" w:rsidP="004A2ED0">
      <w:pPr>
        <w:shd w:val="clear" w:color="auto" w:fill="FAFAFA"/>
        <w:spacing w:before="60" w:after="60" w:line="300" w:lineRule="atLeast"/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</w:pPr>
      <w:r w:rsidRPr="004A2ED0">
        <w:rPr>
          <w:rFonts w:ascii="Segoe UI" w:eastAsia="Times New Roman" w:hAnsi="Segoe UI" w:cs="Segoe UI"/>
          <w:b/>
          <w:bCs/>
          <w:color w:val="424242"/>
          <w:sz w:val="21"/>
          <w:szCs w:val="21"/>
          <w:lang w:eastAsia="en-IN"/>
        </w:rPr>
        <w:t>Fix: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br/>
        <w:t>Always use </w:t>
      </w:r>
      <w:r w:rsidRPr="004A2ED0">
        <w:rPr>
          <w:rFonts w:ascii="Courier New" w:eastAsia="Times New Roman" w:hAnsi="Courier New" w:cs="Courier New"/>
          <w:color w:val="424242"/>
          <w:sz w:val="20"/>
          <w:szCs w:val="20"/>
          <w:lang w:eastAsia="en-IN"/>
        </w:rPr>
        <w:t>await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t> unless you intentionally want to fire-and-forget (which is rare and risky).</w:t>
      </w:r>
    </w:p>
    <w:p w:rsidR="004A2ED0" w:rsidRPr="004A2ED0" w:rsidRDefault="004A2ED0" w:rsidP="004A2ED0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E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383.5pt;height:0" o:hrpct="0" o:hralign="center" o:hrstd="t" o:hr="t" fillcolor="#a0a0a0" stroked="f"/>
        </w:pict>
      </w:r>
    </w:p>
    <w:p w:rsidR="004A2ED0" w:rsidRPr="004A2ED0" w:rsidRDefault="004A2ED0" w:rsidP="004A2ED0">
      <w:pPr>
        <w:shd w:val="clear" w:color="auto" w:fill="FAFAFA"/>
        <w:spacing w:before="105" w:after="75" w:line="42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0"/>
          <w:szCs w:val="30"/>
          <w:lang w:eastAsia="en-IN"/>
        </w:rPr>
      </w:pPr>
      <w:r w:rsidRPr="004A2ED0">
        <w:rPr>
          <w:rFonts w:ascii="Segoe UI" w:eastAsia="Times New Roman" w:hAnsi="Segoe UI" w:cs="Segoe UI"/>
          <w:b/>
          <w:bCs/>
          <w:color w:val="424242"/>
          <w:spacing w:val="-4"/>
          <w:sz w:val="30"/>
          <w:szCs w:val="30"/>
          <w:lang w:eastAsia="en-IN"/>
        </w:rPr>
        <w:t>2. Blocking on Async Code (</w:t>
      </w:r>
      <w:proofErr w:type="gramStart"/>
      <w:r w:rsidRPr="004A2ED0">
        <w:rPr>
          <w:rFonts w:ascii="Segoe UI" w:eastAsia="Times New Roman" w:hAnsi="Segoe UI" w:cs="Segoe UI"/>
          <w:b/>
          <w:bCs/>
          <w:color w:val="424242"/>
          <w:spacing w:val="-4"/>
          <w:sz w:val="30"/>
          <w:szCs w:val="30"/>
          <w:lang w:eastAsia="en-IN"/>
        </w:rPr>
        <w:t>Using .Result</w:t>
      </w:r>
      <w:proofErr w:type="gramEnd"/>
      <w:r w:rsidRPr="004A2ED0">
        <w:rPr>
          <w:rFonts w:ascii="Segoe UI" w:eastAsia="Times New Roman" w:hAnsi="Segoe UI" w:cs="Segoe UI"/>
          <w:b/>
          <w:bCs/>
          <w:color w:val="424242"/>
          <w:spacing w:val="-4"/>
          <w:sz w:val="30"/>
          <w:szCs w:val="30"/>
          <w:lang w:eastAsia="en-IN"/>
        </w:rPr>
        <w:t xml:space="preserve"> or .Wait())</w:t>
      </w:r>
    </w:p>
    <w:p w:rsidR="004A2ED0" w:rsidRPr="004A2ED0" w:rsidRDefault="004A2ED0" w:rsidP="004A2ED0">
      <w:pPr>
        <w:shd w:val="clear" w:color="auto" w:fill="FAFAFA"/>
        <w:spacing w:before="60" w:after="60" w:line="300" w:lineRule="atLeast"/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</w:pPr>
      <w:r w:rsidRPr="004A2ED0">
        <w:rPr>
          <w:rFonts w:ascii="Segoe UI" w:eastAsia="Times New Roman" w:hAnsi="Segoe UI" w:cs="Segoe UI"/>
          <w:b/>
          <w:bCs/>
          <w:color w:val="424242"/>
          <w:sz w:val="21"/>
          <w:szCs w:val="21"/>
          <w:lang w:eastAsia="en-IN"/>
        </w:rPr>
        <w:t>Mistake: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br/>
      </w:r>
      <w:proofErr w:type="gramStart"/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t>Using </w:t>
      </w:r>
      <w:r w:rsidRPr="004A2ED0">
        <w:rPr>
          <w:rFonts w:ascii="Courier New" w:eastAsia="Times New Roman" w:hAnsi="Courier New" w:cs="Courier New"/>
          <w:color w:val="424242"/>
          <w:sz w:val="20"/>
          <w:szCs w:val="20"/>
          <w:lang w:eastAsia="en-IN"/>
        </w:rPr>
        <w:t>.Result</w:t>
      </w:r>
      <w:proofErr w:type="gramEnd"/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t> or </w:t>
      </w:r>
      <w:r w:rsidRPr="004A2ED0">
        <w:rPr>
          <w:rFonts w:ascii="Courier New" w:eastAsia="Times New Roman" w:hAnsi="Courier New" w:cs="Courier New"/>
          <w:color w:val="424242"/>
          <w:sz w:val="20"/>
          <w:szCs w:val="20"/>
          <w:lang w:eastAsia="en-IN"/>
        </w:rPr>
        <w:t>.Wait()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t> on a Task blocks the thread and can cause deadlocks, especially in ASP.NET or UI apps.</w:t>
      </w:r>
    </w:p>
    <w:p w:rsidR="004A2ED0" w:rsidRPr="004A2ED0" w:rsidRDefault="004A2ED0" w:rsidP="004A2ED0">
      <w:pPr>
        <w:shd w:val="clear" w:color="auto" w:fill="F0F0F0"/>
        <w:spacing w:after="60" w:line="240" w:lineRule="atLeast"/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US" w:eastAsia="en-IN"/>
        </w:rPr>
      </w:pPr>
      <w:r w:rsidRPr="004A2ED0"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US" w:eastAsia="en-IN"/>
        </w:rPr>
        <w:t>C#</w:t>
      </w:r>
    </w:p>
    <w:p w:rsidR="004A2ED0" w:rsidRPr="004A2ED0" w:rsidRDefault="004A2ED0" w:rsidP="004A2ED0">
      <w:pPr>
        <w:spacing w:after="0"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</w:pPr>
      <w:r w:rsidRPr="004A2ED0">
        <w:rPr>
          <w:rFonts w:ascii="Segoe UI" w:eastAsia="Times New Roman" w:hAnsi="Segoe UI" w:cs="Segoe UI"/>
          <w:i/>
          <w:iCs/>
          <w:color w:val="0E700E"/>
          <w:sz w:val="21"/>
          <w:szCs w:val="21"/>
          <w:lang w:val="en-US" w:eastAsia="en-IN"/>
        </w:rPr>
        <w:t>// BAD: This can cause deadlocks!</w:t>
      </w:r>
    </w:p>
    <w:p w:rsidR="004A2ED0" w:rsidRPr="004A2ED0" w:rsidRDefault="004A2ED0" w:rsidP="004A2ED0">
      <w:pPr>
        <w:spacing w:after="0"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</w:pPr>
      <w:r w:rsidRPr="004A2ED0">
        <w:rPr>
          <w:rFonts w:ascii="Segoe UI" w:eastAsia="Times New Roman" w:hAnsi="Segoe UI" w:cs="Segoe UI"/>
          <w:color w:val="7160E8"/>
          <w:sz w:val="21"/>
          <w:szCs w:val="21"/>
          <w:lang w:val="en-US" w:eastAsia="en-IN"/>
        </w:rPr>
        <w:t>var</w:t>
      </w:r>
      <w:r w:rsidRPr="004A2ED0"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  <w:t xml:space="preserve"> </w:t>
      </w:r>
      <w:r w:rsidRPr="004A2ED0">
        <w:rPr>
          <w:rFonts w:ascii="Segoe UI" w:eastAsia="Times New Roman" w:hAnsi="Segoe UI" w:cs="Segoe UI"/>
          <w:color w:val="004377"/>
          <w:sz w:val="21"/>
          <w:szCs w:val="21"/>
          <w:lang w:val="en-US" w:eastAsia="en-IN"/>
        </w:rPr>
        <w:t>data</w:t>
      </w:r>
      <w:r w:rsidRPr="004A2ED0"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  <w:t xml:space="preserve"> </w:t>
      </w:r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=</w:t>
      </w:r>
      <w:r w:rsidRPr="004A2ED0"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  <w:t xml:space="preserve"> </w:t>
      </w:r>
      <w:proofErr w:type="spellStart"/>
      <w:proofErr w:type="gramStart"/>
      <w:r w:rsidRPr="004A2ED0">
        <w:rPr>
          <w:rFonts w:ascii="Segoe UI" w:eastAsia="Times New Roman" w:hAnsi="Segoe UI" w:cs="Segoe UI"/>
          <w:color w:val="004377"/>
          <w:sz w:val="21"/>
          <w:szCs w:val="21"/>
          <w:lang w:val="en-US" w:eastAsia="en-IN"/>
        </w:rPr>
        <w:t>GetDataAsync</w:t>
      </w:r>
      <w:proofErr w:type="spellEnd"/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(</w:t>
      </w:r>
      <w:proofErr w:type="gramEnd"/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)</w:t>
      </w:r>
      <w:r w:rsidRPr="004A2ED0">
        <w:rPr>
          <w:rFonts w:ascii="Segoe UI" w:eastAsia="Times New Roman" w:hAnsi="Segoe UI" w:cs="Segoe UI"/>
          <w:color w:val="616161"/>
          <w:sz w:val="21"/>
          <w:szCs w:val="21"/>
          <w:lang w:val="en-US" w:eastAsia="en-IN"/>
        </w:rPr>
        <w:t>.Result</w:t>
      </w:r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;</w:t>
      </w:r>
    </w:p>
    <w:p w:rsidR="004A2ED0" w:rsidRPr="004A2ED0" w:rsidRDefault="004A2ED0" w:rsidP="004A2ED0">
      <w:pPr>
        <w:spacing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</w:pPr>
    </w:p>
    <w:p w:rsidR="004A2ED0" w:rsidRPr="004A2ED0" w:rsidRDefault="004A2ED0" w:rsidP="004A2ED0">
      <w:pPr>
        <w:shd w:val="clear" w:color="auto" w:fill="FAFAFA"/>
        <w:spacing w:before="60" w:after="60" w:line="300" w:lineRule="atLeast"/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</w:pPr>
      <w:r w:rsidRPr="004A2ED0">
        <w:rPr>
          <w:rFonts w:ascii="Segoe UI" w:eastAsia="Times New Roman" w:hAnsi="Segoe UI" w:cs="Segoe UI"/>
          <w:b/>
          <w:bCs/>
          <w:color w:val="424242"/>
          <w:sz w:val="21"/>
          <w:szCs w:val="21"/>
          <w:lang w:eastAsia="en-IN"/>
        </w:rPr>
        <w:t>Fix: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br/>
        <w:t>Always use </w:t>
      </w:r>
      <w:r w:rsidRPr="004A2ED0">
        <w:rPr>
          <w:rFonts w:ascii="Courier New" w:eastAsia="Times New Roman" w:hAnsi="Courier New" w:cs="Courier New"/>
          <w:color w:val="424242"/>
          <w:sz w:val="20"/>
          <w:szCs w:val="20"/>
          <w:lang w:eastAsia="en-IN"/>
        </w:rPr>
        <w:t>await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t> instead.</w:t>
      </w:r>
    </w:p>
    <w:p w:rsidR="004A2ED0" w:rsidRPr="004A2ED0" w:rsidRDefault="004A2ED0" w:rsidP="004A2ED0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E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383.5pt;height:0" o:hrpct="0" o:hralign="center" o:hrstd="t" o:hr="t" fillcolor="#a0a0a0" stroked="f"/>
        </w:pict>
      </w:r>
    </w:p>
    <w:p w:rsidR="004A2ED0" w:rsidRPr="004A2ED0" w:rsidRDefault="004A2ED0" w:rsidP="004A2ED0">
      <w:pPr>
        <w:shd w:val="clear" w:color="auto" w:fill="FAFAFA"/>
        <w:spacing w:before="105" w:after="75" w:line="42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0"/>
          <w:szCs w:val="30"/>
          <w:lang w:eastAsia="en-IN"/>
        </w:rPr>
      </w:pPr>
      <w:r w:rsidRPr="004A2ED0">
        <w:rPr>
          <w:rFonts w:ascii="Segoe UI" w:eastAsia="Times New Roman" w:hAnsi="Segoe UI" w:cs="Segoe UI"/>
          <w:b/>
          <w:bCs/>
          <w:color w:val="424242"/>
          <w:spacing w:val="-4"/>
          <w:sz w:val="30"/>
          <w:szCs w:val="30"/>
          <w:lang w:eastAsia="en-IN"/>
        </w:rPr>
        <w:t>3. Mixing Synchronous and Asynchronous Code</w:t>
      </w:r>
    </w:p>
    <w:p w:rsidR="004A2ED0" w:rsidRPr="004A2ED0" w:rsidRDefault="004A2ED0" w:rsidP="004A2ED0">
      <w:pPr>
        <w:shd w:val="clear" w:color="auto" w:fill="FAFAFA"/>
        <w:spacing w:before="60" w:after="60" w:line="300" w:lineRule="atLeast"/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</w:pPr>
      <w:r w:rsidRPr="004A2ED0">
        <w:rPr>
          <w:rFonts w:ascii="Segoe UI" w:eastAsia="Times New Roman" w:hAnsi="Segoe UI" w:cs="Segoe UI"/>
          <w:b/>
          <w:bCs/>
          <w:color w:val="424242"/>
          <w:sz w:val="21"/>
          <w:szCs w:val="21"/>
          <w:lang w:eastAsia="en-IN"/>
        </w:rPr>
        <w:t>Mistake: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br/>
        <w:t>Calling async code from a synchronous method, or vice versa, can cause problems.</w:t>
      </w:r>
    </w:p>
    <w:p w:rsidR="004A2ED0" w:rsidRPr="004A2ED0" w:rsidRDefault="004A2ED0" w:rsidP="004A2ED0">
      <w:pPr>
        <w:shd w:val="clear" w:color="auto" w:fill="F0F0F0"/>
        <w:spacing w:after="60" w:line="240" w:lineRule="atLeast"/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US" w:eastAsia="en-IN"/>
        </w:rPr>
      </w:pPr>
      <w:r w:rsidRPr="004A2ED0"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US" w:eastAsia="en-IN"/>
        </w:rPr>
        <w:t>C#</w:t>
      </w:r>
    </w:p>
    <w:p w:rsidR="004A2ED0" w:rsidRPr="004A2ED0" w:rsidRDefault="004A2ED0" w:rsidP="004A2ED0">
      <w:pPr>
        <w:spacing w:after="0"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</w:pPr>
      <w:r w:rsidRPr="004A2ED0">
        <w:rPr>
          <w:rFonts w:ascii="Segoe UI" w:eastAsia="Times New Roman" w:hAnsi="Segoe UI" w:cs="Segoe UI"/>
          <w:color w:val="001665"/>
          <w:sz w:val="21"/>
          <w:szCs w:val="21"/>
          <w:lang w:val="en-US" w:eastAsia="en-IN"/>
        </w:rPr>
        <w:t>public</w:t>
      </w:r>
      <w:r w:rsidRPr="004A2ED0"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  <w:t xml:space="preserve"> </w:t>
      </w:r>
      <w:proofErr w:type="spellStart"/>
      <w:r w:rsidRPr="004A2ED0">
        <w:rPr>
          <w:rFonts w:ascii="Segoe UI" w:eastAsia="Times New Roman" w:hAnsi="Segoe UI" w:cs="Segoe UI"/>
          <w:color w:val="004377"/>
          <w:sz w:val="21"/>
          <w:szCs w:val="21"/>
          <w:lang w:val="en-US" w:eastAsia="en-IN"/>
        </w:rPr>
        <w:t>IActionResult</w:t>
      </w:r>
      <w:proofErr w:type="spellEnd"/>
      <w:r w:rsidRPr="004A2ED0"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  <w:t xml:space="preserve"> </w:t>
      </w:r>
      <w:proofErr w:type="spellStart"/>
      <w:proofErr w:type="gramStart"/>
      <w:r w:rsidRPr="004A2ED0">
        <w:rPr>
          <w:rFonts w:ascii="Segoe UI" w:eastAsia="Times New Roman" w:hAnsi="Segoe UI" w:cs="Segoe UI"/>
          <w:color w:val="004377"/>
          <w:sz w:val="21"/>
          <w:szCs w:val="21"/>
          <w:lang w:val="en-US" w:eastAsia="en-IN"/>
        </w:rPr>
        <w:t>GetData</w:t>
      </w:r>
      <w:proofErr w:type="spellEnd"/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(</w:t>
      </w:r>
      <w:proofErr w:type="gramEnd"/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)</w:t>
      </w:r>
    </w:p>
    <w:p w:rsidR="004A2ED0" w:rsidRPr="004A2ED0" w:rsidRDefault="004A2ED0" w:rsidP="004A2ED0">
      <w:pPr>
        <w:spacing w:after="0"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</w:pPr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{</w:t>
      </w:r>
    </w:p>
    <w:p w:rsidR="004A2ED0" w:rsidRPr="004A2ED0" w:rsidRDefault="004A2ED0" w:rsidP="004A2ED0">
      <w:pPr>
        <w:spacing w:after="0"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</w:pPr>
      <w:r w:rsidRPr="004A2ED0"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  <w:t xml:space="preserve">    </w:t>
      </w:r>
      <w:r w:rsidRPr="004A2ED0">
        <w:rPr>
          <w:rFonts w:ascii="Segoe UI" w:eastAsia="Times New Roman" w:hAnsi="Segoe UI" w:cs="Segoe UI"/>
          <w:i/>
          <w:iCs/>
          <w:color w:val="0E700E"/>
          <w:sz w:val="21"/>
          <w:szCs w:val="21"/>
          <w:lang w:val="en-US" w:eastAsia="en-IN"/>
        </w:rPr>
        <w:t>// BAD</w:t>
      </w:r>
      <w:proofErr w:type="gramStart"/>
      <w:r w:rsidRPr="004A2ED0">
        <w:rPr>
          <w:rFonts w:ascii="Segoe UI" w:eastAsia="Times New Roman" w:hAnsi="Segoe UI" w:cs="Segoe UI"/>
          <w:i/>
          <w:iCs/>
          <w:color w:val="0E700E"/>
          <w:sz w:val="21"/>
          <w:szCs w:val="21"/>
          <w:lang w:val="en-US" w:eastAsia="en-IN"/>
        </w:rPr>
        <w:t>: .Result</w:t>
      </w:r>
      <w:proofErr w:type="gramEnd"/>
      <w:r w:rsidRPr="004A2ED0">
        <w:rPr>
          <w:rFonts w:ascii="Segoe UI" w:eastAsia="Times New Roman" w:hAnsi="Segoe UI" w:cs="Segoe UI"/>
          <w:i/>
          <w:iCs/>
          <w:color w:val="0E700E"/>
          <w:sz w:val="21"/>
          <w:szCs w:val="21"/>
          <w:lang w:val="en-US" w:eastAsia="en-IN"/>
        </w:rPr>
        <w:t xml:space="preserve"> blocks the thread</w:t>
      </w:r>
    </w:p>
    <w:p w:rsidR="004A2ED0" w:rsidRPr="004A2ED0" w:rsidRDefault="004A2ED0" w:rsidP="004A2ED0">
      <w:pPr>
        <w:spacing w:after="0"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</w:pPr>
      <w:r w:rsidRPr="004A2ED0"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  <w:t xml:space="preserve">    </w:t>
      </w:r>
      <w:r w:rsidRPr="004A2ED0">
        <w:rPr>
          <w:rFonts w:ascii="Segoe UI" w:eastAsia="Times New Roman" w:hAnsi="Segoe UI" w:cs="Segoe UI"/>
          <w:color w:val="7160E8"/>
          <w:sz w:val="21"/>
          <w:szCs w:val="21"/>
          <w:lang w:val="en-US" w:eastAsia="en-IN"/>
        </w:rPr>
        <w:t>var</w:t>
      </w:r>
      <w:r w:rsidRPr="004A2ED0"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  <w:t xml:space="preserve"> </w:t>
      </w:r>
      <w:r w:rsidRPr="004A2ED0">
        <w:rPr>
          <w:rFonts w:ascii="Segoe UI" w:eastAsia="Times New Roman" w:hAnsi="Segoe UI" w:cs="Segoe UI"/>
          <w:color w:val="004377"/>
          <w:sz w:val="21"/>
          <w:szCs w:val="21"/>
          <w:lang w:val="en-US" w:eastAsia="en-IN"/>
        </w:rPr>
        <w:t>data</w:t>
      </w:r>
      <w:r w:rsidRPr="004A2ED0"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  <w:t xml:space="preserve"> </w:t>
      </w:r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=</w:t>
      </w:r>
      <w:r w:rsidRPr="004A2ED0"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  <w:t xml:space="preserve"> </w:t>
      </w:r>
      <w:proofErr w:type="spellStart"/>
      <w:proofErr w:type="gramStart"/>
      <w:r w:rsidRPr="004A2ED0">
        <w:rPr>
          <w:rFonts w:ascii="Segoe UI" w:eastAsia="Times New Roman" w:hAnsi="Segoe UI" w:cs="Segoe UI"/>
          <w:color w:val="004377"/>
          <w:sz w:val="21"/>
          <w:szCs w:val="21"/>
          <w:lang w:val="en-US" w:eastAsia="en-IN"/>
        </w:rPr>
        <w:t>GetDataAsync</w:t>
      </w:r>
      <w:proofErr w:type="spellEnd"/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(</w:t>
      </w:r>
      <w:proofErr w:type="gramEnd"/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)</w:t>
      </w:r>
      <w:r w:rsidRPr="004A2ED0">
        <w:rPr>
          <w:rFonts w:ascii="Segoe UI" w:eastAsia="Times New Roman" w:hAnsi="Segoe UI" w:cs="Segoe UI"/>
          <w:color w:val="616161"/>
          <w:sz w:val="21"/>
          <w:szCs w:val="21"/>
          <w:lang w:val="en-US" w:eastAsia="en-IN"/>
        </w:rPr>
        <w:t>.Result</w:t>
      </w:r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;</w:t>
      </w:r>
    </w:p>
    <w:p w:rsidR="004A2ED0" w:rsidRPr="004A2ED0" w:rsidRDefault="004A2ED0" w:rsidP="004A2ED0">
      <w:pPr>
        <w:spacing w:after="0"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</w:pPr>
      <w:r w:rsidRPr="004A2ED0"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  <w:t xml:space="preserve">    </w:t>
      </w:r>
      <w:r w:rsidRPr="004A2ED0">
        <w:rPr>
          <w:rFonts w:ascii="Segoe UI" w:eastAsia="Times New Roman" w:hAnsi="Segoe UI" w:cs="Segoe UI"/>
          <w:color w:val="341A51"/>
          <w:sz w:val="21"/>
          <w:szCs w:val="21"/>
          <w:lang w:val="en-US" w:eastAsia="en-IN"/>
        </w:rPr>
        <w:t>return</w:t>
      </w:r>
      <w:r w:rsidRPr="004A2ED0"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  <w:t xml:space="preserve"> </w:t>
      </w:r>
      <w:r w:rsidRPr="004A2ED0">
        <w:rPr>
          <w:rFonts w:ascii="Segoe UI" w:eastAsia="Times New Roman" w:hAnsi="Segoe UI" w:cs="Segoe UI"/>
          <w:color w:val="004377"/>
          <w:sz w:val="21"/>
          <w:szCs w:val="21"/>
          <w:lang w:val="en-US" w:eastAsia="en-IN"/>
        </w:rPr>
        <w:t>Ok</w:t>
      </w:r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(</w:t>
      </w:r>
      <w:r w:rsidRPr="004A2ED0">
        <w:rPr>
          <w:rFonts w:ascii="Segoe UI" w:eastAsia="Times New Roman" w:hAnsi="Segoe UI" w:cs="Segoe UI"/>
          <w:color w:val="004377"/>
          <w:sz w:val="21"/>
          <w:szCs w:val="21"/>
          <w:lang w:val="en-US" w:eastAsia="en-IN"/>
        </w:rPr>
        <w:t>data</w:t>
      </w:r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);</w:t>
      </w:r>
    </w:p>
    <w:p w:rsidR="004A2ED0" w:rsidRPr="004A2ED0" w:rsidRDefault="004A2ED0" w:rsidP="004A2ED0">
      <w:pPr>
        <w:spacing w:after="0"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</w:pPr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}</w:t>
      </w:r>
    </w:p>
    <w:p w:rsidR="004A2ED0" w:rsidRPr="004A2ED0" w:rsidRDefault="004A2ED0" w:rsidP="004A2ED0">
      <w:pPr>
        <w:spacing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</w:pPr>
    </w:p>
    <w:p w:rsidR="004A2ED0" w:rsidRPr="004A2ED0" w:rsidRDefault="004A2ED0" w:rsidP="004A2ED0">
      <w:pPr>
        <w:shd w:val="clear" w:color="auto" w:fill="FAFAFA"/>
        <w:spacing w:before="60" w:after="60" w:line="300" w:lineRule="atLeast"/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</w:pPr>
      <w:r w:rsidRPr="004A2ED0">
        <w:rPr>
          <w:rFonts w:ascii="Segoe UI" w:eastAsia="Times New Roman" w:hAnsi="Segoe UI" w:cs="Segoe UI"/>
          <w:b/>
          <w:bCs/>
          <w:color w:val="424242"/>
          <w:sz w:val="21"/>
          <w:szCs w:val="21"/>
          <w:lang w:eastAsia="en-IN"/>
        </w:rPr>
        <w:lastRenderedPageBreak/>
        <w:t>Fix: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br/>
        <w:t>Make the calling method async and use </w:t>
      </w:r>
      <w:r w:rsidRPr="004A2ED0">
        <w:rPr>
          <w:rFonts w:ascii="Courier New" w:eastAsia="Times New Roman" w:hAnsi="Courier New" w:cs="Courier New"/>
          <w:color w:val="424242"/>
          <w:sz w:val="20"/>
          <w:szCs w:val="20"/>
          <w:lang w:eastAsia="en-IN"/>
        </w:rPr>
        <w:t>await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t>.</w:t>
      </w:r>
    </w:p>
    <w:p w:rsidR="004A2ED0" w:rsidRPr="004A2ED0" w:rsidRDefault="004A2ED0" w:rsidP="004A2ED0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E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383.5pt;height:0" o:hrpct="0" o:hralign="center" o:hrstd="t" o:hr="t" fillcolor="#a0a0a0" stroked="f"/>
        </w:pict>
      </w:r>
    </w:p>
    <w:p w:rsidR="004A2ED0" w:rsidRPr="004A2ED0" w:rsidRDefault="004A2ED0" w:rsidP="004A2ED0">
      <w:pPr>
        <w:shd w:val="clear" w:color="auto" w:fill="FAFAFA"/>
        <w:spacing w:before="105" w:after="75" w:line="42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0"/>
          <w:szCs w:val="30"/>
          <w:lang w:eastAsia="en-IN"/>
        </w:rPr>
      </w:pPr>
      <w:r w:rsidRPr="004A2ED0">
        <w:rPr>
          <w:rFonts w:ascii="Segoe UI" w:eastAsia="Times New Roman" w:hAnsi="Segoe UI" w:cs="Segoe UI"/>
          <w:b/>
          <w:bCs/>
          <w:color w:val="424242"/>
          <w:spacing w:val="-4"/>
          <w:sz w:val="30"/>
          <w:szCs w:val="30"/>
          <w:lang w:eastAsia="en-IN"/>
        </w:rPr>
        <w:t xml:space="preserve">4. Not Using </w:t>
      </w:r>
      <w:proofErr w:type="spellStart"/>
      <w:r w:rsidRPr="004A2ED0">
        <w:rPr>
          <w:rFonts w:ascii="Segoe UI" w:eastAsia="Times New Roman" w:hAnsi="Segoe UI" w:cs="Segoe UI"/>
          <w:b/>
          <w:bCs/>
          <w:color w:val="424242"/>
          <w:spacing w:val="-4"/>
          <w:sz w:val="30"/>
          <w:szCs w:val="30"/>
          <w:lang w:eastAsia="en-IN"/>
        </w:rPr>
        <w:t>ConfigureAwait</w:t>
      </w:r>
      <w:proofErr w:type="spellEnd"/>
      <w:r w:rsidRPr="004A2ED0">
        <w:rPr>
          <w:rFonts w:ascii="Segoe UI" w:eastAsia="Times New Roman" w:hAnsi="Segoe UI" w:cs="Segoe UI"/>
          <w:b/>
          <w:bCs/>
          <w:color w:val="424242"/>
          <w:spacing w:val="-4"/>
          <w:sz w:val="30"/>
          <w:szCs w:val="30"/>
          <w:lang w:eastAsia="en-IN"/>
        </w:rPr>
        <w:t>(false) in Libraries</w:t>
      </w:r>
    </w:p>
    <w:p w:rsidR="004A2ED0" w:rsidRPr="004A2ED0" w:rsidRDefault="004A2ED0" w:rsidP="004A2ED0">
      <w:pPr>
        <w:shd w:val="clear" w:color="auto" w:fill="FAFAFA"/>
        <w:spacing w:before="60" w:after="60" w:line="300" w:lineRule="atLeast"/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</w:pPr>
      <w:r w:rsidRPr="004A2ED0">
        <w:rPr>
          <w:rFonts w:ascii="Segoe UI" w:eastAsia="Times New Roman" w:hAnsi="Segoe UI" w:cs="Segoe UI"/>
          <w:b/>
          <w:bCs/>
          <w:color w:val="424242"/>
          <w:sz w:val="21"/>
          <w:szCs w:val="21"/>
          <w:lang w:eastAsia="en-IN"/>
        </w:rPr>
        <w:t>Mistake: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br/>
        <w:t xml:space="preserve">In library code (not ASP.NET controllers), not </w:t>
      </w:r>
      <w:proofErr w:type="gramStart"/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t>using </w:t>
      </w:r>
      <w:r w:rsidRPr="004A2ED0">
        <w:rPr>
          <w:rFonts w:ascii="Courier New" w:eastAsia="Times New Roman" w:hAnsi="Courier New" w:cs="Courier New"/>
          <w:color w:val="424242"/>
          <w:sz w:val="20"/>
          <w:szCs w:val="20"/>
          <w:lang w:eastAsia="en-IN"/>
        </w:rPr>
        <w:t>.</w:t>
      </w:r>
      <w:proofErr w:type="spellStart"/>
      <w:r w:rsidRPr="004A2ED0">
        <w:rPr>
          <w:rFonts w:ascii="Courier New" w:eastAsia="Times New Roman" w:hAnsi="Courier New" w:cs="Courier New"/>
          <w:color w:val="424242"/>
          <w:sz w:val="20"/>
          <w:szCs w:val="20"/>
          <w:lang w:eastAsia="en-IN"/>
        </w:rPr>
        <w:t>ConfigureAwait</w:t>
      </w:r>
      <w:proofErr w:type="spellEnd"/>
      <w:proofErr w:type="gramEnd"/>
      <w:r w:rsidRPr="004A2ED0">
        <w:rPr>
          <w:rFonts w:ascii="Courier New" w:eastAsia="Times New Roman" w:hAnsi="Courier New" w:cs="Courier New"/>
          <w:color w:val="424242"/>
          <w:sz w:val="20"/>
          <w:szCs w:val="20"/>
          <w:lang w:eastAsia="en-IN"/>
        </w:rPr>
        <w:t>(false)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t> can cause performance issues or deadlocks.</w:t>
      </w:r>
    </w:p>
    <w:p w:rsidR="004A2ED0" w:rsidRPr="004A2ED0" w:rsidRDefault="004A2ED0" w:rsidP="004A2ED0">
      <w:pPr>
        <w:shd w:val="clear" w:color="auto" w:fill="F0F0F0"/>
        <w:spacing w:after="60" w:line="240" w:lineRule="atLeast"/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US" w:eastAsia="en-IN"/>
        </w:rPr>
      </w:pPr>
      <w:r w:rsidRPr="004A2ED0"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US" w:eastAsia="en-IN"/>
        </w:rPr>
        <w:t>C#</w:t>
      </w:r>
    </w:p>
    <w:p w:rsidR="004A2ED0" w:rsidRPr="004A2ED0" w:rsidRDefault="004A2ED0" w:rsidP="004A2ED0">
      <w:pPr>
        <w:spacing w:after="0"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</w:pPr>
      <w:r w:rsidRPr="004A2ED0">
        <w:rPr>
          <w:rFonts w:ascii="Segoe UI" w:eastAsia="Times New Roman" w:hAnsi="Segoe UI" w:cs="Segoe UI"/>
          <w:color w:val="341A51"/>
          <w:sz w:val="21"/>
          <w:szCs w:val="21"/>
          <w:lang w:val="en-US" w:eastAsia="en-IN"/>
        </w:rPr>
        <w:t>await</w:t>
      </w:r>
      <w:r w:rsidRPr="004A2ED0"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  <w:t xml:space="preserve"> </w:t>
      </w:r>
      <w:proofErr w:type="spellStart"/>
      <w:proofErr w:type="gramStart"/>
      <w:r w:rsidRPr="004A2ED0">
        <w:rPr>
          <w:rFonts w:ascii="Segoe UI" w:eastAsia="Times New Roman" w:hAnsi="Segoe UI" w:cs="Segoe UI"/>
          <w:color w:val="004377"/>
          <w:sz w:val="21"/>
          <w:szCs w:val="21"/>
          <w:lang w:val="en-US" w:eastAsia="en-IN"/>
        </w:rPr>
        <w:t>SomeAsyncMethod</w:t>
      </w:r>
      <w:proofErr w:type="spellEnd"/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(</w:t>
      </w:r>
      <w:proofErr w:type="gramEnd"/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);</w:t>
      </w:r>
      <w:r w:rsidRPr="004A2ED0"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  <w:t xml:space="preserve"> </w:t>
      </w:r>
      <w:r w:rsidRPr="004A2ED0">
        <w:rPr>
          <w:rFonts w:ascii="Segoe UI" w:eastAsia="Times New Roman" w:hAnsi="Segoe UI" w:cs="Segoe UI"/>
          <w:i/>
          <w:iCs/>
          <w:color w:val="0E700E"/>
          <w:sz w:val="21"/>
          <w:szCs w:val="21"/>
          <w:lang w:val="en-US" w:eastAsia="en-IN"/>
        </w:rPr>
        <w:t>// May capture the synchronization context</w:t>
      </w:r>
    </w:p>
    <w:p w:rsidR="004A2ED0" w:rsidRPr="004A2ED0" w:rsidRDefault="004A2ED0" w:rsidP="004A2ED0">
      <w:pPr>
        <w:spacing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</w:pPr>
    </w:p>
    <w:p w:rsidR="004A2ED0" w:rsidRPr="004A2ED0" w:rsidRDefault="004A2ED0" w:rsidP="004A2ED0">
      <w:pPr>
        <w:shd w:val="clear" w:color="auto" w:fill="FAFAFA"/>
        <w:spacing w:before="60" w:after="60" w:line="300" w:lineRule="atLeast"/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</w:pPr>
      <w:r w:rsidRPr="004A2ED0">
        <w:rPr>
          <w:rFonts w:ascii="Segoe UI" w:eastAsia="Times New Roman" w:hAnsi="Segoe UI" w:cs="Segoe UI"/>
          <w:b/>
          <w:bCs/>
          <w:color w:val="424242"/>
          <w:sz w:val="21"/>
          <w:szCs w:val="21"/>
          <w:lang w:eastAsia="en-IN"/>
        </w:rPr>
        <w:t>Fix: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br/>
      </w:r>
      <w:proofErr w:type="gramStart"/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t>Use </w:t>
      </w:r>
      <w:r w:rsidRPr="004A2ED0">
        <w:rPr>
          <w:rFonts w:ascii="Courier New" w:eastAsia="Times New Roman" w:hAnsi="Courier New" w:cs="Courier New"/>
          <w:color w:val="424242"/>
          <w:sz w:val="20"/>
          <w:szCs w:val="20"/>
          <w:lang w:eastAsia="en-IN"/>
        </w:rPr>
        <w:t>.</w:t>
      </w:r>
      <w:proofErr w:type="spellStart"/>
      <w:r w:rsidRPr="004A2ED0">
        <w:rPr>
          <w:rFonts w:ascii="Courier New" w:eastAsia="Times New Roman" w:hAnsi="Courier New" w:cs="Courier New"/>
          <w:color w:val="424242"/>
          <w:sz w:val="20"/>
          <w:szCs w:val="20"/>
          <w:lang w:eastAsia="en-IN"/>
        </w:rPr>
        <w:t>ConfigureAwait</w:t>
      </w:r>
      <w:proofErr w:type="spellEnd"/>
      <w:proofErr w:type="gramEnd"/>
      <w:r w:rsidRPr="004A2ED0">
        <w:rPr>
          <w:rFonts w:ascii="Courier New" w:eastAsia="Times New Roman" w:hAnsi="Courier New" w:cs="Courier New"/>
          <w:color w:val="424242"/>
          <w:sz w:val="20"/>
          <w:szCs w:val="20"/>
          <w:lang w:eastAsia="en-IN"/>
        </w:rPr>
        <w:t>(false)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t> in libraries or background services.</w:t>
      </w:r>
    </w:p>
    <w:p w:rsidR="004A2ED0" w:rsidRPr="004A2ED0" w:rsidRDefault="004A2ED0" w:rsidP="004A2ED0">
      <w:pPr>
        <w:shd w:val="clear" w:color="auto" w:fill="F0F0F0"/>
        <w:spacing w:after="60" w:line="240" w:lineRule="atLeast"/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US" w:eastAsia="en-IN"/>
        </w:rPr>
      </w:pPr>
      <w:r w:rsidRPr="004A2ED0"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US" w:eastAsia="en-IN"/>
        </w:rPr>
        <w:t>C#</w:t>
      </w:r>
    </w:p>
    <w:p w:rsidR="004A2ED0" w:rsidRPr="004A2ED0" w:rsidRDefault="004A2ED0" w:rsidP="004A2ED0">
      <w:pPr>
        <w:spacing w:after="0"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</w:pPr>
      <w:r w:rsidRPr="004A2ED0">
        <w:rPr>
          <w:rFonts w:ascii="Segoe UI" w:eastAsia="Times New Roman" w:hAnsi="Segoe UI" w:cs="Segoe UI"/>
          <w:color w:val="341A51"/>
          <w:sz w:val="21"/>
          <w:szCs w:val="21"/>
          <w:lang w:val="en-US" w:eastAsia="en-IN"/>
        </w:rPr>
        <w:t>await</w:t>
      </w:r>
      <w:r w:rsidRPr="004A2ED0"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  <w:t xml:space="preserve"> </w:t>
      </w:r>
      <w:proofErr w:type="spellStart"/>
      <w:r w:rsidRPr="004A2ED0">
        <w:rPr>
          <w:rFonts w:ascii="Segoe UI" w:eastAsia="Times New Roman" w:hAnsi="Segoe UI" w:cs="Segoe UI"/>
          <w:color w:val="004377"/>
          <w:sz w:val="21"/>
          <w:szCs w:val="21"/>
          <w:lang w:val="en-US" w:eastAsia="en-IN"/>
        </w:rPr>
        <w:t>SomeAsyncMethod</w:t>
      </w:r>
      <w:proofErr w:type="spellEnd"/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(</w:t>
      </w:r>
      <w:proofErr w:type="gramStart"/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)</w:t>
      </w:r>
      <w:r w:rsidRPr="004A2ED0">
        <w:rPr>
          <w:rFonts w:ascii="Segoe UI" w:eastAsia="Times New Roman" w:hAnsi="Segoe UI" w:cs="Segoe UI"/>
          <w:color w:val="616161"/>
          <w:sz w:val="21"/>
          <w:szCs w:val="21"/>
          <w:lang w:val="en-US" w:eastAsia="en-IN"/>
        </w:rPr>
        <w:t>.</w:t>
      </w:r>
      <w:proofErr w:type="spellStart"/>
      <w:r w:rsidRPr="004A2ED0">
        <w:rPr>
          <w:rFonts w:ascii="Segoe UI" w:eastAsia="Times New Roman" w:hAnsi="Segoe UI" w:cs="Segoe UI"/>
          <w:color w:val="616161"/>
          <w:sz w:val="21"/>
          <w:szCs w:val="21"/>
          <w:lang w:val="en-US" w:eastAsia="en-IN"/>
        </w:rPr>
        <w:t>ConfigureAwait</w:t>
      </w:r>
      <w:proofErr w:type="spellEnd"/>
      <w:proofErr w:type="gramEnd"/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(</w:t>
      </w:r>
      <w:r w:rsidRPr="004A2ED0">
        <w:rPr>
          <w:rFonts w:ascii="Segoe UI" w:eastAsia="Times New Roman" w:hAnsi="Segoe UI" w:cs="Segoe UI"/>
          <w:color w:val="115EA3"/>
          <w:sz w:val="21"/>
          <w:szCs w:val="21"/>
          <w:lang w:val="en-US" w:eastAsia="en-IN"/>
        </w:rPr>
        <w:t>false</w:t>
      </w:r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);</w:t>
      </w:r>
    </w:p>
    <w:p w:rsidR="004A2ED0" w:rsidRPr="004A2ED0" w:rsidRDefault="004A2ED0" w:rsidP="004A2ED0">
      <w:pPr>
        <w:spacing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</w:pPr>
    </w:p>
    <w:p w:rsidR="004A2ED0" w:rsidRPr="004A2ED0" w:rsidRDefault="004A2ED0" w:rsidP="004A2ED0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E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383.5pt;height:0" o:hrpct="0" o:hralign="center" o:hrstd="t" o:hr="t" fillcolor="#a0a0a0" stroked="f"/>
        </w:pict>
      </w:r>
    </w:p>
    <w:p w:rsidR="004A2ED0" w:rsidRPr="004A2ED0" w:rsidRDefault="004A2ED0" w:rsidP="004A2ED0">
      <w:pPr>
        <w:shd w:val="clear" w:color="auto" w:fill="FAFAFA"/>
        <w:spacing w:before="105" w:after="75" w:line="42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0"/>
          <w:szCs w:val="30"/>
          <w:lang w:eastAsia="en-IN"/>
        </w:rPr>
      </w:pPr>
      <w:r w:rsidRPr="004A2ED0">
        <w:rPr>
          <w:rFonts w:ascii="Segoe UI" w:eastAsia="Times New Roman" w:hAnsi="Segoe UI" w:cs="Segoe UI"/>
          <w:b/>
          <w:bCs/>
          <w:color w:val="424242"/>
          <w:spacing w:val="-4"/>
          <w:sz w:val="30"/>
          <w:szCs w:val="30"/>
          <w:lang w:eastAsia="en-IN"/>
        </w:rPr>
        <w:t>5. Not Handling Exceptions Properly</w:t>
      </w:r>
    </w:p>
    <w:p w:rsidR="004A2ED0" w:rsidRPr="004A2ED0" w:rsidRDefault="004A2ED0" w:rsidP="004A2ED0">
      <w:pPr>
        <w:shd w:val="clear" w:color="auto" w:fill="FAFAFA"/>
        <w:spacing w:before="60" w:after="60" w:line="300" w:lineRule="atLeast"/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</w:pPr>
      <w:r w:rsidRPr="004A2ED0">
        <w:rPr>
          <w:rFonts w:ascii="Segoe UI" w:eastAsia="Times New Roman" w:hAnsi="Segoe UI" w:cs="Segoe UI"/>
          <w:b/>
          <w:bCs/>
          <w:color w:val="424242"/>
          <w:sz w:val="21"/>
          <w:szCs w:val="21"/>
          <w:lang w:eastAsia="en-IN"/>
        </w:rPr>
        <w:t>Mistake: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br/>
        <w:t>Exceptions in async methods are thrown when the Task is awaited, not when it’s created. If you forget to await, you might miss exceptions.</w:t>
      </w:r>
    </w:p>
    <w:p w:rsidR="004A2ED0" w:rsidRPr="004A2ED0" w:rsidRDefault="004A2ED0" w:rsidP="004A2ED0">
      <w:pPr>
        <w:shd w:val="clear" w:color="auto" w:fill="FAFAFA"/>
        <w:spacing w:before="60" w:after="60" w:line="300" w:lineRule="atLeast"/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</w:pPr>
      <w:r w:rsidRPr="004A2ED0">
        <w:rPr>
          <w:rFonts w:ascii="Segoe UI" w:eastAsia="Times New Roman" w:hAnsi="Segoe UI" w:cs="Segoe UI"/>
          <w:b/>
          <w:bCs/>
          <w:color w:val="424242"/>
          <w:sz w:val="21"/>
          <w:szCs w:val="21"/>
          <w:lang w:eastAsia="en-IN"/>
        </w:rPr>
        <w:t>Fix: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br/>
        <w:t>Always await async methods and use try-catch as needed.</w:t>
      </w:r>
    </w:p>
    <w:p w:rsidR="004A2ED0" w:rsidRPr="004A2ED0" w:rsidRDefault="004A2ED0" w:rsidP="004A2ED0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E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383.5pt;height:0" o:hrpct="0" o:hralign="center" o:hrstd="t" o:hr="t" fillcolor="#a0a0a0" stroked="f"/>
        </w:pict>
      </w:r>
    </w:p>
    <w:p w:rsidR="004A2ED0" w:rsidRPr="004A2ED0" w:rsidRDefault="004A2ED0" w:rsidP="004A2ED0">
      <w:pPr>
        <w:shd w:val="clear" w:color="auto" w:fill="FAFAFA"/>
        <w:spacing w:before="105" w:after="75" w:line="42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0"/>
          <w:szCs w:val="30"/>
          <w:lang w:eastAsia="en-IN"/>
        </w:rPr>
      </w:pPr>
      <w:r w:rsidRPr="004A2ED0">
        <w:rPr>
          <w:rFonts w:ascii="Segoe UI" w:eastAsia="Times New Roman" w:hAnsi="Segoe UI" w:cs="Segoe UI"/>
          <w:b/>
          <w:bCs/>
          <w:color w:val="424242"/>
          <w:spacing w:val="-4"/>
          <w:sz w:val="30"/>
          <w:szCs w:val="30"/>
          <w:lang w:eastAsia="en-IN"/>
        </w:rPr>
        <w:t>6. Async Void Methods (Except for Event Handlers)</w:t>
      </w:r>
    </w:p>
    <w:p w:rsidR="004A2ED0" w:rsidRPr="004A2ED0" w:rsidRDefault="004A2ED0" w:rsidP="004A2ED0">
      <w:pPr>
        <w:shd w:val="clear" w:color="auto" w:fill="FAFAFA"/>
        <w:spacing w:before="60" w:after="60" w:line="300" w:lineRule="atLeast"/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</w:pPr>
      <w:r w:rsidRPr="004A2ED0">
        <w:rPr>
          <w:rFonts w:ascii="Segoe UI" w:eastAsia="Times New Roman" w:hAnsi="Segoe UI" w:cs="Segoe UI"/>
          <w:b/>
          <w:bCs/>
          <w:color w:val="424242"/>
          <w:sz w:val="21"/>
          <w:szCs w:val="21"/>
          <w:lang w:eastAsia="en-IN"/>
        </w:rPr>
        <w:t>Mistake: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br/>
        <w:t>Declaring async methods with </w:t>
      </w:r>
      <w:r w:rsidRPr="004A2ED0">
        <w:rPr>
          <w:rFonts w:ascii="Courier New" w:eastAsia="Times New Roman" w:hAnsi="Courier New" w:cs="Courier New"/>
          <w:color w:val="424242"/>
          <w:sz w:val="20"/>
          <w:szCs w:val="20"/>
          <w:lang w:eastAsia="en-IN"/>
        </w:rPr>
        <w:t>void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t> return type (except for event handlers) makes error handling impossible.</w:t>
      </w:r>
    </w:p>
    <w:p w:rsidR="004A2ED0" w:rsidRPr="004A2ED0" w:rsidRDefault="004A2ED0" w:rsidP="004A2ED0">
      <w:pPr>
        <w:shd w:val="clear" w:color="auto" w:fill="F0F0F0"/>
        <w:spacing w:after="60" w:line="240" w:lineRule="atLeast"/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US" w:eastAsia="en-IN"/>
        </w:rPr>
      </w:pPr>
      <w:r w:rsidRPr="004A2ED0">
        <w:rPr>
          <w:rFonts w:ascii="Segoe UI" w:eastAsia="Times New Roman" w:hAnsi="Segoe UI" w:cs="Segoe UI"/>
          <w:b/>
          <w:bCs/>
          <w:color w:val="616161"/>
          <w:sz w:val="18"/>
          <w:szCs w:val="18"/>
          <w:lang w:val="en-US" w:eastAsia="en-IN"/>
        </w:rPr>
        <w:t>C#</w:t>
      </w:r>
    </w:p>
    <w:p w:rsidR="004A2ED0" w:rsidRPr="004A2ED0" w:rsidRDefault="004A2ED0" w:rsidP="004A2ED0">
      <w:pPr>
        <w:spacing w:after="0"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</w:pPr>
      <w:r w:rsidRPr="004A2ED0">
        <w:rPr>
          <w:rFonts w:ascii="Segoe UI" w:eastAsia="Times New Roman" w:hAnsi="Segoe UI" w:cs="Segoe UI"/>
          <w:color w:val="001665"/>
          <w:sz w:val="21"/>
          <w:szCs w:val="21"/>
          <w:lang w:val="en-US" w:eastAsia="en-IN"/>
        </w:rPr>
        <w:t>public</w:t>
      </w:r>
      <w:r w:rsidRPr="004A2ED0"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  <w:t xml:space="preserve"> </w:t>
      </w:r>
      <w:r w:rsidRPr="004A2ED0">
        <w:rPr>
          <w:rFonts w:ascii="Segoe UI" w:eastAsia="Times New Roman" w:hAnsi="Segoe UI" w:cs="Segoe UI"/>
          <w:color w:val="341A51"/>
          <w:sz w:val="21"/>
          <w:szCs w:val="21"/>
          <w:lang w:val="en-US" w:eastAsia="en-IN"/>
        </w:rPr>
        <w:t>async</w:t>
      </w:r>
      <w:r w:rsidRPr="004A2ED0"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  <w:t xml:space="preserve"> </w:t>
      </w:r>
      <w:r w:rsidRPr="004A2ED0">
        <w:rPr>
          <w:rFonts w:ascii="Segoe UI" w:eastAsia="Times New Roman" w:hAnsi="Segoe UI" w:cs="Segoe UI"/>
          <w:color w:val="004E8C"/>
          <w:sz w:val="21"/>
          <w:szCs w:val="21"/>
          <w:lang w:val="en-US" w:eastAsia="en-IN"/>
        </w:rPr>
        <w:t>void</w:t>
      </w:r>
      <w:r w:rsidRPr="004A2ED0"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  <w:t xml:space="preserve"> </w:t>
      </w:r>
      <w:proofErr w:type="spellStart"/>
      <w:proofErr w:type="gramStart"/>
      <w:r w:rsidRPr="004A2ED0">
        <w:rPr>
          <w:rFonts w:ascii="Segoe UI" w:eastAsia="Times New Roman" w:hAnsi="Segoe UI" w:cs="Segoe UI"/>
          <w:color w:val="004377"/>
          <w:sz w:val="21"/>
          <w:szCs w:val="21"/>
          <w:lang w:val="en-US" w:eastAsia="en-IN"/>
        </w:rPr>
        <w:t>DoSomethingAsync</w:t>
      </w:r>
      <w:proofErr w:type="spellEnd"/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(</w:t>
      </w:r>
      <w:proofErr w:type="gramEnd"/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)</w:t>
      </w:r>
      <w:r w:rsidRPr="004A2ED0"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  <w:t xml:space="preserve"> </w:t>
      </w:r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{</w:t>
      </w:r>
      <w:r w:rsidRPr="004A2ED0"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  <w:t xml:space="preserve"> </w:t>
      </w:r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...</w:t>
      </w:r>
      <w:r w:rsidRPr="004A2ED0"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  <w:t xml:space="preserve"> </w:t>
      </w:r>
      <w:r w:rsidRPr="004A2ED0">
        <w:rPr>
          <w:rFonts w:ascii="Segoe UI" w:eastAsia="Times New Roman" w:hAnsi="Segoe UI" w:cs="Segoe UI"/>
          <w:color w:val="5D5A58"/>
          <w:sz w:val="21"/>
          <w:szCs w:val="21"/>
          <w:lang w:val="en-US" w:eastAsia="en-IN"/>
        </w:rPr>
        <w:t>}</w:t>
      </w:r>
      <w:r w:rsidRPr="004A2ED0"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  <w:t xml:space="preserve"> </w:t>
      </w:r>
      <w:r w:rsidRPr="004A2ED0">
        <w:rPr>
          <w:rFonts w:ascii="Segoe UI" w:eastAsia="Times New Roman" w:hAnsi="Segoe UI" w:cs="Segoe UI"/>
          <w:i/>
          <w:iCs/>
          <w:color w:val="0E700E"/>
          <w:sz w:val="21"/>
          <w:szCs w:val="21"/>
          <w:lang w:val="en-US" w:eastAsia="en-IN"/>
        </w:rPr>
        <w:t>// BAD</w:t>
      </w:r>
    </w:p>
    <w:p w:rsidR="004A2ED0" w:rsidRPr="004A2ED0" w:rsidRDefault="004A2ED0" w:rsidP="004A2ED0">
      <w:pPr>
        <w:spacing w:line="300" w:lineRule="atLeast"/>
        <w:rPr>
          <w:rFonts w:ascii="Segoe UI" w:eastAsia="Times New Roman" w:hAnsi="Segoe UI" w:cs="Segoe UI"/>
          <w:color w:val="242424"/>
          <w:sz w:val="21"/>
          <w:szCs w:val="21"/>
          <w:lang w:val="en-US" w:eastAsia="en-IN"/>
        </w:rPr>
      </w:pPr>
    </w:p>
    <w:p w:rsidR="004A2ED0" w:rsidRPr="004A2ED0" w:rsidRDefault="004A2ED0" w:rsidP="004A2ED0">
      <w:pPr>
        <w:shd w:val="clear" w:color="auto" w:fill="FAFAFA"/>
        <w:spacing w:before="60" w:after="60" w:line="300" w:lineRule="atLeast"/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</w:pPr>
      <w:r w:rsidRPr="004A2ED0">
        <w:rPr>
          <w:rFonts w:ascii="Segoe UI" w:eastAsia="Times New Roman" w:hAnsi="Segoe UI" w:cs="Segoe UI"/>
          <w:b/>
          <w:bCs/>
          <w:color w:val="424242"/>
          <w:sz w:val="21"/>
          <w:szCs w:val="21"/>
          <w:lang w:eastAsia="en-IN"/>
        </w:rPr>
        <w:t>Fix: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br/>
        <w:t>Use </w:t>
      </w:r>
      <w:r w:rsidRPr="004A2ED0">
        <w:rPr>
          <w:rFonts w:ascii="Courier New" w:eastAsia="Times New Roman" w:hAnsi="Courier New" w:cs="Courier New"/>
          <w:color w:val="424242"/>
          <w:sz w:val="20"/>
          <w:szCs w:val="20"/>
          <w:lang w:eastAsia="en-IN"/>
        </w:rPr>
        <w:t>Task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t> or </w:t>
      </w:r>
      <w:r w:rsidRPr="004A2ED0">
        <w:rPr>
          <w:rFonts w:ascii="Courier New" w:eastAsia="Times New Roman" w:hAnsi="Courier New" w:cs="Courier New"/>
          <w:color w:val="424242"/>
          <w:sz w:val="20"/>
          <w:szCs w:val="20"/>
          <w:lang w:eastAsia="en-IN"/>
        </w:rPr>
        <w:t>Task&lt;T&gt;</w:t>
      </w:r>
      <w:r w:rsidRPr="004A2ED0">
        <w:rPr>
          <w:rFonts w:ascii="Segoe UI" w:eastAsia="Times New Roman" w:hAnsi="Segoe UI" w:cs="Segoe UI"/>
          <w:color w:val="424242"/>
          <w:sz w:val="21"/>
          <w:szCs w:val="21"/>
          <w:lang w:eastAsia="en-IN"/>
        </w:rPr>
        <w:t> as the return type.</w:t>
      </w:r>
    </w:p>
    <w:p w:rsidR="004A2ED0" w:rsidRPr="004A2ED0" w:rsidRDefault="004A2ED0" w:rsidP="004A2ED0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E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383.5pt;height:0" o:hrpct="0" o:hralign="center" o:hrstd="t" o:hr="t" fillcolor="#a0a0a0" stroked="f"/>
        </w:pict>
      </w:r>
    </w:p>
    <w:p w:rsidR="004A2ED0" w:rsidRPr="004A2ED0" w:rsidRDefault="004A2ED0" w:rsidP="004A2ED0">
      <w:pPr>
        <w:shd w:val="clear" w:color="auto" w:fill="FAFAFA"/>
        <w:spacing w:before="105" w:after="75" w:line="42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0"/>
          <w:szCs w:val="30"/>
          <w:lang w:eastAsia="en-IN"/>
        </w:rPr>
      </w:pPr>
      <w:r w:rsidRPr="004A2ED0">
        <w:rPr>
          <w:rFonts w:ascii="Segoe UI" w:eastAsia="Times New Roman" w:hAnsi="Segoe UI" w:cs="Segoe UI"/>
          <w:b/>
          <w:bCs/>
          <w:color w:val="424242"/>
          <w:spacing w:val="-4"/>
          <w:sz w:val="30"/>
          <w:szCs w:val="30"/>
          <w:lang w:eastAsia="en-IN"/>
        </w:rPr>
        <w:lastRenderedPageBreak/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  <w:gridCol w:w="2356"/>
        <w:gridCol w:w="3230"/>
      </w:tblGrid>
      <w:tr w:rsidR="004A2ED0" w:rsidRPr="004A2ED0" w:rsidTr="004A2E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4A2ED0" w:rsidRPr="004A2ED0" w:rsidRDefault="004A2ED0" w:rsidP="004A2ED0">
            <w:pPr>
              <w:spacing w:before="240" w:after="24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4A2ED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Mistake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4A2ED0" w:rsidRPr="004A2ED0" w:rsidRDefault="004A2ED0" w:rsidP="004A2ED0">
            <w:pPr>
              <w:spacing w:before="240" w:after="24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4A2ED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Why It’s Bad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4A2ED0" w:rsidRPr="004A2ED0" w:rsidRDefault="004A2ED0" w:rsidP="004A2ED0">
            <w:pPr>
              <w:spacing w:before="240" w:after="24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4A2ED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How to Fix</w:t>
            </w:r>
          </w:p>
        </w:tc>
      </w:tr>
      <w:tr w:rsidR="004A2ED0" w:rsidRPr="004A2ED0" w:rsidTr="004A2ED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4A2ED0" w:rsidRPr="004A2ED0" w:rsidRDefault="004A2ED0" w:rsidP="004A2ED0">
            <w:pPr>
              <w:spacing w:before="240" w:after="240"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A2ED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Forgetting to await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4A2ED0" w:rsidRPr="004A2ED0" w:rsidRDefault="004A2ED0" w:rsidP="004A2ED0">
            <w:pPr>
              <w:spacing w:before="240" w:after="240"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A2ED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Task runs in background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4A2ED0" w:rsidRPr="004A2ED0" w:rsidRDefault="004A2ED0" w:rsidP="004A2ED0">
            <w:pPr>
              <w:spacing w:before="240" w:after="240"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A2ED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Use </w:t>
            </w:r>
            <w:r w:rsidRPr="004A2E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await</w:t>
            </w:r>
          </w:p>
        </w:tc>
      </w:tr>
      <w:tr w:rsidR="004A2ED0" w:rsidRPr="004A2ED0" w:rsidTr="004A2ED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4A2ED0" w:rsidRPr="004A2ED0" w:rsidRDefault="004A2ED0" w:rsidP="004A2ED0">
            <w:pPr>
              <w:spacing w:before="240" w:after="240"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gramStart"/>
            <w:r w:rsidRPr="004A2ED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Using </w:t>
            </w:r>
            <w:r w:rsidRPr="004A2E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.Result</w:t>
            </w:r>
            <w:proofErr w:type="gramEnd"/>
            <w:r w:rsidRPr="004A2ED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or </w:t>
            </w:r>
            <w:r w:rsidRPr="004A2E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.Wait()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4A2ED0" w:rsidRPr="004A2ED0" w:rsidRDefault="004A2ED0" w:rsidP="004A2ED0">
            <w:pPr>
              <w:spacing w:before="240" w:after="240"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A2ED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Can deadlock/block thread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4A2ED0" w:rsidRPr="004A2ED0" w:rsidRDefault="004A2ED0" w:rsidP="004A2ED0">
            <w:pPr>
              <w:spacing w:before="240" w:after="240"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A2ED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Use </w:t>
            </w:r>
            <w:r w:rsidRPr="004A2E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await</w:t>
            </w:r>
          </w:p>
        </w:tc>
      </w:tr>
      <w:tr w:rsidR="004A2ED0" w:rsidRPr="004A2ED0" w:rsidTr="004A2ED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4A2ED0" w:rsidRPr="004A2ED0" w:rsidRDefault="004A2ED0" w:rsidP="004A2ED0">
            <w:pPr>
              <w:spacing w:before="240" w:after="240"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A2ED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Mixing sync/async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4A2ED0" w:rsidRPr="004A2ED0" w:rsidRDefault="004A2ED0" w:rsidP="004A2ED0">
            <w:pPr>
              <w:spacing w:before="240" w:after="240"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A2ED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Deadlocks, poor performance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4A2ED0" w:rsidRPr="004A2ED0" w:rsidRDefault="004A2ED0" w:rsidP="004A2ED0">
            <w:pPr>
              <w:spacing w:before="240" w:after="240"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A2ED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Make method async, use </w:t>
            </w:r>
            <w:r w:rsidRPr="004A2E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await</w:t>
            </w:r>
          </w:p>
        </w:tc>
      </w:tr>
      <w:tr w:rsidR="004A2ED0" w:rsidRPr="004A2ED0" w:rsidTr="004A2ED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4A2ED0" w:rsidRPr="004A2ED0" w:rsidRDefault="004A2ED0" w:rsidP="004A2ED0">
            <w:pPr>
              <w:spacing w:before="240" w:after="240"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A2ED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Not using </w:t>
            </w:r>
            <w:proofErr w:type="spellStart"/>
            <w:r w:rsidRPr="004A2E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ConfigureAwait</w:t>
            </w:r>
            <w:proofErr w:type="spellEnd"/>
            <w:r w:rsidRPr="004A2E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(false)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4A2ED0" w:rsidRPr="004A2ED0" w:rsidRDefault="004A2ED0" w:rsidP="004A2ED0">
            <w:pPr>
              <w:spacing w:before="240" w:after="240"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A2ED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Deadlocks in libraries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4A2ED0" w:rsidRPr="004A2ED0" w:rsidRDefault="004A2ED0" w:rsidP="004A2ED0">
            <w:pPr>
              <w:spacing w:before="240" w:after="240"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gramStart"/>
            <w:r w:rsidRPr="004A2ED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Use </w:t>
            </w:r>
            <w:r w:rsidRPr="004A2E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4A2E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ConfigureAwait</w:t>
            </w:r>
            <w:proofErr w:type="spellEnd"/>
            <w:proofErr w:type="gramEnd"/>
            <w:r w:rsidRPr="004A2ED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(false)</w:t>
            </w:r>
          </w:p>
        </w:tc>
      </w:tr>
      <w:tr w:rsidR="004A2ED0" w:rsidRPr="004A2ED0" w:rsidTr="004A2ED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4A2ED0" w:rsidRPr="004A2ED0" w:rsidRDefault="004A2ED0" w:rsidP="004A2ED0">
            <w:pPr>
              <w:spacing w:before="240" w:after="240"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A2ED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Not handling exceptions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4A2ED0" w:rsidRPr="004A2ED0" w:rsidRDefault="004A2ED0" w:rsidP="004A2ED0">
            <w:pPr>
              <w:spacing w:before="240" w:after="240"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A2ED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Missed errors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4A2ED0" w:rsidRPr="004A2ED0" w:rsidRDefault="004A2ED0" w:rsidP="004A2ED0">
            <w:pPr>
              <w:spacing w:before="240" w:after="240"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A2ED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Await and use try-catch</w:t>
            </w:r>
          </w:p>
        </w:tc>
      </w:tr>
      <w:tr w:rsidR="004A2ED0" w:rsidRPr="004A2ED0" w:rsidTr="004A2ED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4A2ED0" w:rsidRPr="004A2ED0" w:rsidRDefault="004A2ED0" w:rsidP="004A2ED0">
            <w:pPr>
              <w:spacing w:before="240" w:after="240"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A2ED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Async void (not event handler)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4A2ED0" w:rsidRPr="004A2ED0" w:rsidRDefault="004A2ED0" w:rsidP="004A2ED0">
            <w:pPr>
              <w:spacing w:before="240" w:after="240" w:line="30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4A2ED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A2ED0" w:rsidRPr="004A2ED0" w:rsidRDefault="004A2ED0" w:rsidP="004A2ED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C2098A" w:rsidRDefault="004A2ED0">
      <w:bookmarkStart w:id="0" w:name="_GoBack"/>
      <w:bookmarkEnd w:id="0"/>
    </w:p>
    <w:sectPr w:rsidR="00C20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D0"/>
    <w:rsid w:val="004A2ED0"/>
    <w:rsid w:val="00F060D0"/>
    <w:rsid w:val="00FF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F21B65-3D99-41C5-8968-09D9DDC1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9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0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9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7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9498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212850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8536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4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451378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26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48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91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58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532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91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134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29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294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991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0740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21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1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6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3311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11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94091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194808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77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2402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305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1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84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69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0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467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603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727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8078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5759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3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40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86419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20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47703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174668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04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299466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512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16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87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090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259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391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834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8779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578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7084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3299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7664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1671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3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5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7662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8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158121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145012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0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749192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914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70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88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185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89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03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296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620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563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92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3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1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4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06865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6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201183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4353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97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532845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951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4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9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73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96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92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230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869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62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295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0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75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12557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57200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13711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76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745000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817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42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31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0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83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65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586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655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024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0159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51023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Sarita  Lad</dc:creator>
  <cp:keywords/>
  <dc:description/>
  <cp:lastModifiedBy>Sarita  Lad</cp:lastModifiedBy>
  <cp:revision>1</cp:revision>
  <dcterms:created xsi:type="dcterms:W3CDTF">2025-09-22T10:30:00Z</dcterms:created>
  <dcterms:modified xsi:type="dcterms:W3CDTF">2025-09-22T10:32:00Z</dcterms:modified>
</cp:coreProperties>
</file>