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DEF" w:rsidRDefault="004F6C11">
      <w:r>
        <w:t>Spring</w:t>
      </w:r>
    </w:p>
    <w:p w:rsidR="004F6C11" w:rsidRDefault="004F6C11"/>
    <w:p w:rsidR="004F6C11" w:rsidRPr="004F6C11" w:rsidRDefault="004F6C11" w:rsidP="004F6C11">
      <w:pPr>
        <w:pStyle w:val="Heading3"/>
        <w:shd w:val="clear" w:color="auto" w:fill="FFFFFF"/>
        <w:spacing w:before="450" w:beforeAutospacing="0" w:after="300" w:afterAutospacing="0"/>
        <w:rPr>
          <w:rFonts w:ascii="var(--font-family--heading)" w:hAnsi="var(--font-family--heading)"/>
          <w:color w:val="37474F"/>
        </w:rPr>
      </w:pPr>
      <w:r>
        <w:t>1.</w:t>
      </w:r>
      <w:r w:rsidRPr="004F6C11">
        <w:rPr>
          <w:rFonts w:ascii="var(--font-family--heading)" w:hAnsi="var(--font-family--heading)"/>
          <w:color w:val="37474F"/>
        </w:rPr>
        <w:t xml:space="preserve"> What is Spring Framework?</w:t>
      </w:r>
    </w:p>
    <w:p w:rsidR="00A90B05" w:rsidRDefault="00A90B05" w:rsidP="00A90B05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7474F"/>
          <w:sz w:val="27"/>
          <w:szCs w:val="27"/>
        </w:rPr>
      </w:pPr>
      <w:r>
        <w:rPr>
          <w:rFonts w:ascii="Arial" w:hAnsi="Arial" w:cs="Arial"/>
          <w:color w:val="37474F"/>
          <w:sz w:val="27"/>
          <w:szCs w:val="27"/>
        </w:rPr>
        <w:t>Spring is one of the most widely used Java EE framework. Spring framework core concepts are “Dependency Injection” and “Aspect Oriented Programming”.</w:t>
      </w:r>
    </w:p>
    <w:p w:rsidR="00A90B05" w:rsidRDefault="00A90B05" w:rsidP="00A90B05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7474F"/>
          <w:sz w:val="27"/>
          <w:szCs w:val="27"/>
        </w:rPr>
      </w:pPr>
      <w:r>
        <w:rPr>
          <w:rFonts w:ascii="Arial" w:hAnsi="Arial" w:cs="Arial"/>
          <w:color w:val="37474F"/>
          <w:sz w:val="27"/>
          <w:szCs w:val="27"/>
        </w:rPr>
        <w:t>Spring framework can be used in normal java applications also to achieve loose coupling between different components by implementing dependency injection and we can perform cross-cutting tasks such as logging and authentication using spring support for aspect-oriented programming.</w:t>
      </w:r>
    </w:p>
    <w:p w:rsidR="004F6C11" w:rsidRDefault="00A90B05">
      <w:pPr>
        <w:rPr>
          <w:rFonts w:ascii="Arial" w:hAnsi="Arial" w:cs="Arial"/>
          <w:color w:val="3747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 it provides a lot of features and different modules for specific tasks such as Spring MVC and Spring JDBC. </w:t>
      </w:r>
    </w:p>
    <w:p w:rsidR="00AD2656" w:rsidRDefault="00AD2656">
      <w:pPr>
        <w:rPr>
          <w:rFonts w:ascii="Arial" w:hAnsi="Arial" w:cs="Arial"/>
          <w:color w:val="37474F"/>
          <w:sz w:val="27"/>
          <w:szCs w:val="27"/>
          <w:shd w:val="clear" w:color="auto" w:fill="FFFFFF"/>
        </w:rPr>
      </w:pPr>
    </w:p>
    <w:p w:rsidR="00AD2656" w:rsidRDefault="00AD2656" w:rsidP="00AD2656">
      <w:pPr>
        <w:pStyle w:val="Heading3"/>
        <w:shd w:val="clear" w:color="auto" w:fill="FFFFFF"/>
        <w:spacing w:before="450" w:beforeAutospacing="0" w:after="300" w:afterAutospacing="0"/>
        <w:rPr>
          <w:rFonts w:ascii="var(--font-family--heading)" w:hAnsi="var(--font-family--heading)"/>
          <w:color w:val="37474F"/>
        </w:rPr>
      </w:pPr>
      <w:r>
        <w:rPr>
          <w:rFonts w:ascii="var(--font-family--heading)" w:hAnsi="var(--font-family--heading)"/>
          <w:color w:val="37474F"/>
        </w:rPr>
        <w:t>What do you understand by Dependency Injection?</w:t>
      </w:r>
    </w:p>
    <w:p w:rsidR="00AD2656" w:rsidRDefault="00AD2656" w:rsidP="00AD2656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7474F"/>
          <w:sz w:val="27"/>
          <w:szCs w:val="27"/>
        </w:rPr>
      </w:pPr>
      <w:r>
        <w:rPr>
          <w:rFonts w:ascii="Arial" w:hAnsi="Arial" w:cs="Arial"/>
          <w:color w:val="37474F"/>
          <w:sz w:val="27"/>
          <w:szCs w:val="27"/>
        </w:rPr>
        <w:t>Dependency Injection </w:t>
      </w:r>
      <w:hyperlink r:id="rId4" w:history="1">
        <w:r>
          <w:rPr>
            <w:rStyle w:val="Hyperlink"/>
            <w:rFonts w:ascii="Arial" w:hAnsi="Arial" w:cs="Arial"/>
            <w:color w:val="9B27B0"/>
            <w:sz w:val="27"/>
            <w:szCs w:val="27"/>
          </w:rPr>
          <w:t>design pattern</w:t>
        </w:r>
      </w:hyperlink>
      <w:r>
        <w:rPr>
          <w:rFonts w:ascii="Arial" w:hAnsi="Arial" w:cs="Arial"/>
          <w:color w:val="37474F"/>
          <w:sz w:val="27"/>
          <w:szCs w:val="27"/>
        </w:rPr>
        <w:t> allows us to remove the hard-coded dependencies and make our application loosely coupled, extendable and maintainable. We can implement dependency injection pattern to move the dependency resolution from compile-time to runtime.</w:t>
      </w:r>
    </w:p>
    <w:p w:rsidR="00AD2656" w:rsidRDefault="00AD2656" w:rsidP="00AD2656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7474F"/>
          <w:sz w:val="27"/>
          <w:szCs w:val="27"/>
        </w:rPr>
      </w:pPr>
      <w:r>
        <w:rPr>
          <w:rFonts w:ascii="Arial" w:hAnsi="Arial" w:cs="Arial"/>
          <w:color w:val="37474F"/>
          <w:sz w:val="27"/>
          <w:szCs w:val="27"/>
        </w:rPr>
        <w:t>Some of the benefits of using Dependency Injection are Separation of Concerns, Boilerplate Code reduction, Configurable components, and easy unit testing.</w:t>
      </w:r>
    </w:p>
    <w:p w:rsidR="00AD2656" w:rsidRDefault="00AD2656">
      <w:bookmarkStart w:id="0" w:name="_GoBack"/>
      <w:bookmarkEnd w:id="0"/>
    </w:p>
    <w:sectPr w:rsidR="00AD2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family--heading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11"/>
    <w:rsid w:val="004F6C11"/>
    <w:rsid w:val="00A90B05"/>
    <w:rsid w:val="00AD2656"/>
    <w:rsid w:val="00B4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C824"/>
  <w15:chartTrackingRefBased/>
  <w15:docId w15:val="{C399E381-14A0-4918-933D-97AC1D8F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6C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6C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90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D26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4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ournaldev.com/1827/java-design-patterns-example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Tanakki, Saritha</dc:creator>
  <cp:keywords/>
  <dc:description/>
  <cp:lastModifiedBy>Tanakki, Saritha</cp:lastModifiedBy>
  <cp:revision>1</cp:revision>
  <dcterms:created xsi:type="dcterms:W3CDTF">2020-02-21T08:42:00Z</dcterms:created>
  <dcterms:modified xsi:type="dcterms:W3CDTF">2020-02-21T10:43:00Z</dcterms:modified>
</cp:coreProperties>
</file>