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40757" w:rsidRPr="00C40757" w:rsidRDefault="00C40757" w:rsidP="00C407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757">
        <w:rPr>
          <w:rFonts w:ascii="Times New Roman" w:eastAsia="Times New Roman" w:hAnsi="Times New Roman" w:cs="Times New Roman"/>
          <w:b/>
          <w:bCs/>
          <w:sz w:val="24"/>
          <w:szCs w:val="24"/>
        </w:rPr>
        <w:t>Sample Automation Architecture and Strategy for Playwright in Healthcare Enterprise Applications</w:t>
      </w:r>
    </w:p>
    <w:p w:rsidR="00C40757" w:rsidRPr="00C40757" w:rsidRDefault="00C40757" w:rsidP="00C407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757">
        <w:rPr>
          <w:rFonts w:ascii="Times New Roman" w:eastAsia="Times New Roman" w:hAnsi="Times New Roman" w:cs="Times New Roman"/>
          <w:sz w:val="24"/>
          <w:szCs w:val="24"/>
        </w:rPr>
        <w:t>I cannot directly attach or provide a downloadable Word document in this chat interface. However, I have structured the complete content below in a professional, ready-to-use format. You can copy-paste it into Microsoft Word (or Google Docs), format with headings/styles, add any company logo/header, and save/export as .</w:t>
      </w:r>
      <w:proofErr w:type="spellStart"/>
      <w:r w:rsidRPr="00C40757">
        <w:rPr>
          <w:rFonts w:ascii="Times New Roman" w:eastAsia="Times New Roman" w:hAnsi="Times New Roman" w:cs="Times New Roman"/>
          <w:sz w:val="24"/>
          <w:szCs w:val="24"/>
        </w:rPr>
        <w:t>docx</w:t>
      </w:r>
      <w:proofErr w:type="spellEnd"/>
      <w:r w:rsidRPr="00C40757">
        <w:rPr>
          <w:rFonts w:ascii="Times New Roman" w:eastAsia="Times New Roman" w:hAnsi="Times New Roman" w:cs="Times New Roman"/>
          <w:sz w:val="24"/>
          <w:szCs w:val="24"/>
        </w:rPr>
        <w:t>. I recommend using Word's "Heading" styles for the sections to generate a Table of Contents automatically.</w:t>
      </w:r>
    </w:p>
    <w:p w:rsidR="00C40757" w:rsidRPr="00C40757" w:rsidRDefault="00C40757" w:rsidP="00C407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757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C40757" w:rsidRPr="00C40757" w:rsidRDefault="00C40757" w:rsidP="00C407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757">
        <w:rPr>
          <w:rFonts w:ascii="Times New Roman" w:eastAsia="Times New Roman" w:hAnsi="Times New Roman" w:cs="Times New Roman"/>
          <w:b/>
          <w:bCs/>
          <w:sz w:val="24"/>
          <w:szCs w:val="24"/>
        </w:rPr>
        <w:t>Automation Architecture and Strategy</w:t>
      </w:r>
      <w:r w:rsidRPr="00C407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40757">
        <w:rPr>
          <w:rFonts w:ascii="Times New Roman" w:eastAsia="Times New Roman" w:hAnsi="Times New Roman" w:cs="Times New Roman"/>
          <w:b/>
          <w:bCs/>
          <w:sz w:val="24"/>
          <w:szCs w:val="24"/>
        </w:rPr>
        <w:t>Playwright Implementation for Healthcare Enterprise Applications</w:t>
      </w:r>
      <w:r w:rsidRPr="00C407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40757">
        <w:rPr>
          <w:rFonts w:ascii="Times New Roman" w:eastAsia="Times New Roman" w:hAnsi="Times New Roman" w:cs="Times New Roman"/>
          <w:b/>
          <w:bCs/>
          <w:sz w:val="24"/>
          <w:szCs w:val="24"/>
        </w:rPr>
        <w:t>UI Screen-Side Validations + FHIR API Testing</w:t>
      </w:r>
    </w:p>
    <w:p w:rsidR="00C40757" w:rsidRPr="00C40757" w:rsidRDefault="00C40757" w:rsidP="00C407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757">
        <w:rPr>
          <w:rFonts w:ascii="Times New Roman" w:eastAsia="Times New Roman" w:hAnsi="Times New Roman" w:cs="Times New Roman"/>
          <w:b/>
          <w:bCs/>
          <w:sz w:val="24"/>
          <w:szCs w:val="24"/>
        </w:rPr>
        <w:t>Version:</w:t>
      </w:r>
      <w:r w:rsidRPr="00C40757">
        <w:rPr>
          <w:rFonts w:ascii="Times New Roman" w:eastAsia="Times New Roman" w:hAnsi="Times New Roman" w:cs="Times New Roman"/>
          <w:sz w:val="24"/>
          <w:szCs w:val="24"/>
        </w:rPr>
        <w:t xml:space="preserve"> 1.0 </w:t>
      </w:r>
      <w:r w:rsidRPr="00C40757">
        <w:rPr>
          <w:rFonts w:ascii="Times New Roman" w:eastAsia="Times New Roman" w:hAnsi="Times New Roman" w:cs="Times New Roman"/>
          <w:b/>
          <w:bCs/>
          <w:sz w:val="24"/>
          <w:szCs w:val="24"/>
        </w:rPr>
        <w:t>Prepared for:</w:t>
      </w:r>
      <w:r w:rsidRPr="00C40757">
        <w:rPr>
          <w:rFonts w:ascii="Times New Roman" w:eastAsia="Times New Roman" w:hAnsi="Times New Roman" w:cs="Times New Roman"/>
          <w:sz w:val="24"/>
          <w:szCs w:val="24"/>
        </w:rPr>
        <w:t xml:space="preserve"> Healthcare Enterprise QA / Automation Team </w:t>
      </w:r>
      <w:r w:rsidRPr="00C40757">
        <w:rPr>
          <w:rFonts w:ascii="Times New Roman" w:eastAsia="Times New Roman" w:hAnsi="Times New Roman" w:cs="Times New Roman"/>
          <w:b/>
          <w:bCs/>
          <w:sz w:val="24"/>
          <w:szCs w:val="24"/>
        </w:rPr>
        <w:t>Date:</w:t>
      </w:r>
      <w:r w:rsidRPr="00C40757">
        <w:rPr>
          <w:rFonts w:ascii="Times New Roman" w:eastAsia="Times New Roman" w:hAnsi="Times New Roman" w:cs="Times New Roman"/>
          <w:sz w:val="24"/>
          <w:szCs w:val="24"/>
        </w:rPr>
        <w:t xml:space="preserve"> May 2026 </w:t>
      </w:r>
      <w:r w:rsidRPr="00C40757">
        <w:rPr>
          <w:rFonts w:ascii="Times New Roman" w:eastAsia="Times New Roman" w:hAnsi="Times New Roman" w:cs="Times New Roman"/>
          <w:b/>
          <w:bCs/>
          <w:sz w:val="24"/>
          <w:szCs w:val="24"/>
        </w:rPr>
        <w:t>Author:</w:t>
      </w:r>
      <w:r w:rsidRPr="00C407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0757">
        <w:rPr>
          <w:rFonts w:ascii="Times New Roman" w:eastAsia="Times New Roman" w:hAnsi="Times New Roman" w:cs="Times New Roman"/>
          <w:sz w:val="24"/>
          <w:szCs w:val="24"/>
        </w:rPr>
        <w:t>Grok</w:t>
      </w:r>
      <w:proofErr w:type="spellEnd"/>
      <w:r w:rsidRPr="00C40757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C40757">
        <w:rPr>
          <w:rFonts w:ascii="Times New Roman" w:eastAsia="Times New Roman" w:hAnsi="Times New Roman" w:cs="Times New Roman"/>
          <w:sz w:val="24"/>
          <w:szCs w:val="24"/>
        </w:rPr>
        <w:t>xAI</w:t>
      </w:r>
      <w:proofErr w:type="spellEnd"/>
      <w:r w:rsidRPr="00C40757">
        <w:rPr>
          <w:rFonts w:ascii="Times New Roman" w:eastAsia="Times New Roman" w:hAnsi="Times New Roman" w:cs="Times New Roman"/>
          <w:sz w:val="24"/>
          <w:szCs w:val="24"/>
        </w:rPr>
        <w:t>) – Sample Reference Architecture</w:t>
      </w:r>
    </w:p>
    <w:p w:rsidR="00C40757" w:rsidRPr="00C40757" w:rsidRDefault="00C40757" w:rsidP="00C407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40757">
        <w:rPr>
          <w:rFonts w:ascii="Times New Roman" w:eastAsia="Times New Roman" w:hAnsi="Times New Roman" w:cs="Times New Roman"/>
          <w:b/>
          <w:bCs/>
          <w:sz w:val="27"/>
          <w:szCs w:val="27"/>
        </w:rPr>
        <w:t>1. Executive Summary</w:t>
      </w:r>
    </w:p>
    <w:p w:rsidR="00C40757" w:rsidRPr="00C40757" w:rsidRDefault="00C40757" w:rsidP="00C407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757">
        <w:rPr>
          <w:rFonts w:ascii="Times New Roman" w:eastAsia="Times New Roman" w:hAnsi="Times New Roman" w:cs="Times New Roman"/>
          <w:sz w:val="24"/>
          <w:szCs w:val="24"/>
        </w:rPr>
        <w:t xml:space="preserve">This document outlines a scalable, secure, and maintainable automation framework using </w:t>
      </w:r>
      <w:r w:rsidRPr="00C40757">
        <w:rPr>
          <w:rFonts w:ascii="Times New Roman" w:eastAsia="Times New Roman" w:hAnsi="Times New Roman" w:cs="Times New Roman"/>
          <w:b/>
          <w:bCs/>
          <w:sz w:val="24"/>
          <w:szCs w:val="24"/>
        </w:rPr>
        <w:t>Microsoft Playwright</w:t>
      </w:r>
      <w:r w:rsidRPr="00C40757">
        <w:rPr>
          <w:rFonts w:ascii="Times New Roman" w:eastAsia="Times New Roman" w:hAnsi="Times New Roman" w:cs="Times New Roman"/>
          <w:sz w:val="24"/>
          <w:szCs w:val="24"/>
        </w:rPr>
        <w:t xml:space="preserve"> for healthcare enterprise applications. The solution covers:</w:t>
      </w:r>
    </w:p>
    <w:p w:rsidR="00C40757" w:rsidRPr="00C40757" w:rsidRDefault="00C40757" w:rsidP="00C407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757">
        <w:rPr>
          <w:rFonts w:ascii="Times New Roman" w:eastAsia="Times New Roman" w:hAnsi="Times New Roman" w:cs="Times New Roman"/>
          <w:sz w:val="24"/>
          <w:szCs w:val="24"/>
        </w:rPr>
        <w:t xml:space="preserve">End-to-end UI </w:t>
      </w:r>
      <w:proofErr w:type="gramStart"/>
      <w:r w:rsidRPr="00C40757">
        <w:rPr>
          <w:rFonts w:ascii="Times New Roman" w:eastAsia="Times New Roman" w:hAnsi="Times New Roman" w:cs="Times New Roman"/>
          <w:sz w:val="24"/>
          <w:szCs w:val="24"/>
        </w:rPr>
        <w:t>screen</w:t>
      </w:r>
      <w:proofErr w:type="gramEnd"/>
      <w:r w:rsidRPr="00C40757">
        <w:rPr>
          <w:rFonts w:ascii="Times New Roman" w:eastAsia="Times New Roman" w:hAnsi="Times New Roman" w:cs="Times New Roman"/>
          <w:sz w:val="24"/>
          <w:szCs w:val="24"/>
        </w:rPr>
        <w:t xml:space="preserve"> validations (patient records, clinical workflows, billing, etc.)</w:t>
      </w:r>
    </w:p>
    <w:p w:rsidR="00C40757" w:rsidRPr="00C40757" w:rsidRDefault="00C40757" w:rsidP="00C407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757">
        <w:rPr>
          <w:rFonts w:ascii="Times New Roman" w:eastAsia="Times New Roman" w:hAnsi="Times New Roman" w:cs="Times New Roman"/>
          <w:sz w:val="24"/>
          <w:szCs w:val="24"/>
        </w:rPr>
        <w:t>FHIR (Fast Healthcare Interoperability Resources) API testing and validation</w:t>
      </w:r>
    </w:p>
    <w:p w:rsidR="00C40757" w:rsidRPr="00C40757" w:rsidRDefault="00C40757" w:rsidP="00C407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757">
        <w:rPr>
          <w:rFonts w:ascii="Times New Roman" w:eastAsia="Times New Roman" w:hAnsi="Times New Roman" w:cs="Times New Roman"/>
          <w:sz w:val="24"/>
          <w:szCs w:val="24"/>
        </w:rPr>
        <w:t>Compliance with healthcare regulations (HIPAA, GDPR, HITRUST where applicable)</w:t>
      </w:r>
    </w:p>
    <w:p w:rsidR="00C40757" w:rsidRPr="00C40757" w:rsidRDefault="00C40757" w:rsidP="00C407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757">
        <w:rPr>
          <w:rFonts w:ascii="Times New Roman" w:eastAsia="Times New Roman" w:hAnsi="Times New Roman" w:cs="Times New Roman"/>
          <w:sz w:val="24"/>
          <w:szCs w:val="24"/>
        </w:rPr>
        <w:t>Integration with CI/CD pipelines</w:t>
      </w:r>
    </w:p>
    <w:p w:rsidR="00C40757" w:rsidRPr="00C40757" w:rsidRDefault="00C40757" w:rsidP="00C407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757">
        <w:rPr>
          <w:rFonts w:ascii="Times New Roman" w:eastAsia="Times New Roman" w:hAnsi="Times New Roman" w:cs="Times New Roman"/>
          <w:b/>
          <w:bCs/>
          <w:sz w:val="24"/>
          <w:szCs w:val="24"/>
        </w:rPr>
        <w:t>Key Benefits:</w:t>
      </w:r>
    </w:p>
    <w:p w:rsidR="00C40757" w:rsidRPr="00C40757" w:rsidRDefault="00C40757" w:rsidP="00C407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757">
        <w:rPr>
          <w:rFonts w:ascii="Times New Roman" w:eastAsia="Times New Roman" w:hAnsi="Times New Roman" w:cs="Times New Roman"/>
          <w:sz w:val="24"/>
          <w:szCs w:val="24"/>
        </w:rPr>
        <w:t>Faster test execution with Playwright’s auto-waiting and parallel capabilities</w:t>
      </w:r>
    </w:p>
    <w:p w:rsidR="00C40757" w:rsidRPr="00C40757" w:rsidRDefault="00C40757" w:rsidP="00C407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757">
        <w:rPr>
          <w:rFonts w:ascii="Times New Roman" w:eastAsia="Times New Roman" w:hAnsi="Times New Roman" w:cs="Times New Roman"/>
          <w:sz w:val="24"/>
          <w:szCs w:val="24"/>
        </w:rPr>
        <w:t>Unified framework for UI + API testing</w:t>
      </w:r>
    </w:p>
    <w:p w:rsidR="00C40757" w:rsidRPr="00C40757" w:rsidRDefault="00C40757" w:rsidP="00C407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757">
        <w:rPr>
          <w:rFonts w:ascii="Times New Roman" w:eastAsia="Times New Roman" w:hAnsi="Times New Roman" w:cs="Times New Roman"/>
          <w:sz w:val="24"/>
          <w:szCs w:val="24"/>
        </w:rPr>
        <w:t>Robust data handling for Protected Health Information (PHI)</w:t>
      </w:r>
    </w:p>
    <w:p w:rsidR="00C40757" w:rsidRPr="00C40757" w:rsidRDefault="00C40757" w:rsidP="00C407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757">
        <w:rPr>
          <w:rFonts w:ascii="Times New Roman" w:eastAsia="Times New Roman" w:hAnsi="Times New Roman" w:cs="Times New Roman"/>
          <w:sz w:val="24"/>
          <w:szCs w:val="24"/>
        </w:rPr>
        <w:t>Reusability across multiple healthcare modules and applications</w:t>
      </w:r>
    </w:p>
    <w:p w:rsidR="00C40757" w:rsidRPr="00C40757" w:rsidRDefault="00C40757" w:rsidP="00C407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40757">
        <w:rPr>
          <w:rFonts w:ascii="Times New Roman" w:eastAsia="Times New Roman" w:hAnsi="Times New Roman" w:cs="Times New Roman"/>
          <w:b/>
          <w:bCs/>
          <w:sz w:val="27"/>
          <w:szCs w:val="27"/>
        </w:rPr>
        <w:t>2. Scope</w:t>
      </w:r>
    </w:p>
    <w:p w:rsidR="00C40757" w:rsidRPr="00C40757" w:rsidRDefault="00C40757" w:rsidP="00C407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757">
        <w:rPr>
          <w:rFonts w:ascii="Times New Roman" w:eastAsia="Times New Roman" w:hAnsi="Times New Roman" w:cs="Times New Roman"/>
          <w:b/>
          <w:bCs/>
          <w:sz w:val="24"/>
          <w:szCs w:val="24"/>
        </w:rPr>
        <w:t>In Scope:</w:t>
      </w:r>
    </w:p>
    <w:p w:rsidR="00C40757" w:rsidRPr="00C40757" w:rsidRDefault="00C40757" w:rsidP="00C407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757">
        <w:rPr>
          <w:rFonts w:ascii="Times New Roman" w:eastAsia="Times New Roman" w:hAnsi="Times New Roman" w:cs="Times New Roman"/>
          <w:sz w:val="24"/>
          <w:szCs w:val="24"/>
        </w:rPr>
        <w:t>UI automation for web-based clinical and administrative screens</w:t>
      </w:r>
    </w:p>
    <w:p w:rsidR="00C40757" w:rsidRPr="00C40757" w:rsidRDefault="00C40757" w:rsidP="00C407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757">
        <w:rPr>
          <w:rFonts w:ascii="Times New Roman" w:eastAsia="Times New Roman" w:hAnsi="Times New Roman" w:cs="Times New Roman"/>
          <w:sz w:val="24"/>
          <w:szCs w:val="24"/>
        </w:rPr>
        <w:t>FHIR R4 / R5 API validation (CRUD operations, search, bundles, operations)</w:t>
      </w:r>
    </w:p>
    <w:p w:rsidR="00C40757" w:rsidRPr="00C40757" w:rsidRDefault="00C40757" w:rsidP="00C407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757">
        <w:rPr>
          <w:rFonts w:ascii="Times New Roman" w:eastAsia="Times New Roman" w:hAnsi="Times New Roman" w:cs="Times New Roman"/>
          <w:sz w:val="24"/>
          <w:szCs w:val="24"/>
        </w:rPr>
        <w:t>Cross-browser and device testing</w:t>
      </w:r>
    </w:p>
    <w:p w:rsidR="00C40757" w:rsidRPr="00C40757" w:rsidRDefault="00C40757" w:rsidP="00C407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757">
        <w:rPr>
          <w:rFonts w:ascii="Times New Roman" w:eastAsia="Times New Roman" w:hAnsi="Times New Roman" w:cs="Times New Roman"/>
          <w:sz w:val="24"/>
          <w:szCs w:val="24"/>
        </w:rPr>
        <w:t>Accessibility (WCAG) and regulatory screen validations</w:t>
      </w:r>
    </w:p>
    <w:p w:rsidR="00C40757" w:rsidRPr="00C40757" w:rsidRDefault="00C40757" w:rsidP="00C407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757">
        <w:rPr>
          <w:rFonts w:ascii="Times New Roman" w:eastAsia="Times New Roman" w:hAnsi="Times New Roman" w:cs="Times New Roman"/>
          <w:sz w:val="24"/>
          <w:szCs w:val="24"/>
        </w:rPr>
        <w:t>Integration with existing test management and defect tools</w:t>
      </w:r>
    </w:p>
    <w:p w:rsidR="00C40757" w:rsidRPr="00C40757" w:rsidRDefault="00C40757" w:rsidP="00C407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757">
        <w:rPr>
          <w:rFonts w:ascii="Times New Roman" w:eastAsia="Times New Roman" w:hAnsi="Times New Roman" w:cs="Times New Roman"/>
          <w:b/>
          <w:bCs/>
          <w:sz w:val="24"/>
          <w:szCs w:val="24"/>
        </w:rPr>
        <w:t>Out of Scope (Phase 1):</w:t>
      </w:r>
      <w:r w:rsidRPr="00C40757">
        <w:rPr>
          <w:rFonts w:ascii="Times New Roman" w:eastAsia="Times New Roman" w:hAnsi="Times New Roman" w:cs="Times New Roman"/>
          <w:sz w:val="24"/>
          <w:szCs w:val="24"/>
        </w:rPr>
        <w:t xml:space="preserve"> Mobile native apps, performance/load </w:t>
      </w:r>
      <w:proofErr w:type="gramStart"/>
      <w:r w:rsidRPr="00C40757">
        <w:rPr>
          <w:rFonts w:ascii="Times New Roman" w:eastAsia="Times New Roman" w:hAnsi="Times New Roman" w:cs="Times New Roman"/>
          <w:sz w:val="24"/>
          <w:szCs w:val="24"/>
        </w:rPr>
        <w:t>testing,</w:t>
      </w:r>
      <w:proofErr w:type="gramEnd"/>
      <w:r w:rsidRPr="00C40757">
        <w:rPr>
          <w:rFonts w:ascii="Times New Roman" w:eastAsia="Times New Roman" w:hAnsi="Times New Roman" w:cs="Times New Roman"/>
          <w:sz w:val="24"/>
          <w:szCs w:val="24"/>
        </w:rPr>
        <w:t xml:space="preserve"> chaos engineering.</w:t>
      </w:r>
    </w:p>
    <w:p w:rsidR="00C40757" w:rsidRPr="00C40757" w:rsidRDefault="00C40757" w:rsidP="00C407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40757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3. High-Level Architecture</w:t>
      </w:r>
    </w:p>
    <w:p w:rsidR="00C40757" w:rsidRPr="00C40757" w:rsidRDefault="00C40757" w:rsidP="00C407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40757">
        <w:rPr>
          <w:rFonts w:ascii="Times New Roman" w:eastAsia="Times New Roman" w:hAnsi="Times New Roman" w:cs="Times New Roman"/>
          <w:sz w:val="24"/>
          <w:szCs w:val="24"/>
        </w:rPr>
        <w:t>text</w:t>
      </w:r>
      <w:proofErr w:type="gramEnd"/>
    </w:p>
    <w:p w:rsidR="00C40757" w:rsidRPr="00C40757" w:rsidRDefault="00C40757" w:rsidP="00C407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</w:rPr>
      </w:pPr>
      <w:r w:rsidRPr="00C40757">
        <w:rPr>
          <w:rFonts w:ascii="Courier New" w:eastAsia="Times New Roman" w:hAnsi="Courier New" w:cs="Courier New"/>
          <w:color w:val="002339"/>
          <w:sz w:val="20"/>
        </w:rPr>
        <w:t xml:space="preserve">┌─────────────────────┐     </w:t>
      </w:r>
      <w:proofErr w:type="spellStart"/>
      <w:r w:rsidRPr="00C40757">
        <w:rPr>
          <w:rFonts w:ascii="Courier New" w:eastAsia="Times New Roman" w:hAnsi="Courier New" w:cs="Courier New"/>
          <w:color w:val="002339"/>
          <w:sz w:val="20"/>
        </w:rPr>
        <w:t>┌─────────────────────┐</w:t>
      </w:r>
      <w:proofErr w:type="spellEnd"/>
    </w:p>
    <w:p w:rsidR="00C40757" w:rsidRPr="00C40757" w:rsidRDefault="00C40757" w:rsidP="00C407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</w:rPr>
      </w:pPr>
      <w:r w:rsidRPr="00C40757">
        <w:rPr>
          <w:rFonts w:ascii="Courier New" w:eastAsia="Times New Roman" w:hAnsi="Courier New" w:cs="Courier New"/>
          <w:color w:val="002339"/>
          <w:sz w:val="20"/>
        </w:rPr>
        <w:t>│   Test Runner       │────</w:t>
      </w:r>
      <w:r w:rsidRPr="00C40757">
        <w:rPr>
          <w:rFonts w:ascii="Cambria Math" w:eastAsia="Times New Roman" w:hAnsi="Cambria Math" w:cs="Cambria Math"/>
          <w:color w:val="002339"/>
          <w:sz w:val="20"/>
        </w:rPr>
        <w:t>▶</w:t>
      </w:r>
      <w:r w:rsidRPr="00C40757">
        <w:rPr>
          <w:rFonts w:ascii="Courier New" w:eastAsia="Times New Roman" w:hAnsi="Courier New" w:cs="Courier New"/>
          <w:color w:val="002339"/>
          <w:sz w:val="20"/>
        </w:rPr>
        <w:t>│   Playwright Core   │</w:t>
      </w:r>
    </w:p>
    <w:p w:rsidR="00C40757" w:rsidRPr="00C40757" w:rsidRDefault="00C40757" w:rsidP="00C407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</w:rPr>
      </w:pPr>
      <w:r w:rsidRPr="00C40757">
        <w:rPr>
          <w:rFonts w:ascii="Courier New" w:eastAsia="Times New Roman" w:hAnsi="Courier New" w:cs="Courier New"/>
          <w:color w:val="002339"/>
          <w:sz w:val="20"/>
        </w:rPr>
        <w:t xml:space="preserve">│ (Jest / </w:t>
      </w:r>
      <w:proofErr w:type="gramStart"/>
      <w:r w:rsidRPr="00C40757">
        <w:rPr>
          <w:rFonts w:ascii="Courier New" w:eastAsia="Times New Roman" w:hAnsi="Courier New" w:cs="Courier New"/>
          <w:color w:val="002339"/>
          <w:sz w:val="20"/>
        </w:rPr>
        <w:t>Playwright  │</w:t>
      </w:r>
      <w:proofErr w:type="gramEnd"/>
      <w:r w:rsidRPr="00C40757">
        <w:rPr>
          <w:rFonts w:ascii="Courier New" w:eastAsia="Times New Roman" w:hAnsi="Courier New" w:cs="Courier New"/>
          <w:color w:val="002339"/>
          <w:sz w:val="20"/>
        </w:rPr>
        <w:t xml:space="preserve">     </w:t>
      </w:r>
      <w:proofErr w:type="spellStart"/>
      <w:r w:rsidRPr="00C40757">
        <w:rPr>
          <w:rFonts w:ascii="Courier New" w:eastAsia="Times New Roman" w:hAnsi="Courier New" w:cs="Courier New"/>
          <w:color w:val="002339"/>
          <w:sz w:val="20"/>
        </w:rPr>
        <w:t>│</w:t>
      </w:r>
      <w:proofErr w:type="spellEnd"/>
      <w:r w:rsidRPr="00C40757">
        <w:rPr>
          <w:rFonts w:ascii="Courier New" w:eastAsia="Times New Roman" w:hAnsi="Courier New" w:cs="Courier New"/>
          <w:color w:val="002339"/>
          <w:sz w:val="20"/>
        </w:rPr>
        <w:t xml:space="preserve"> (Browser Contexts)  │</w:t>
      </w:r>
    </w:p>
    <w:p w:rsidR="00C40757" w:rsidRPr="00C40757" w:rsidRDefault="00C40757" w:rsidP="00C407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</w:rPr>
      </w:pPr>
      <w:proofErr w:type="gramStart"/>
      <w:r w:rsidRPr="00C40757">
        <w:rPr>
          <w:rFonts w:ascii="Courier New" w:eastAsia="Times New Roman" w:hAnsi="Courier New" w:cs="Courier New"/>
          <w:color w:val="002339"/>
          <w:sz w:val="20"/>
        </w:rPr>
        <w:t>│  Test</w:t>
      </w:r>
      <w:proofErr w:type="gramEnd"/>
      <w:r w:rsidRPr="00C40757">
        <w:rPr>
          <w:rFonts w:ascii="Courier New" w:eastAsia="Times New Roman" w:hAnsi="Courier New" w:cs="Courier New"/>
          <w:color w:val="002339"/>
          <w:sz w:val="20"/>
        </w:rPr>
        <w:t xml:space="preserve"> Runner)       │     └─────────────────────┘</w:t>
      </w:r>
    </w:p>
    <w:p w:rsidR="00C40757" w:rsidRPr="00C40757" w:rsidRDefault="00C40757" w:rsidP="00C407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</w:rPr>
      </w:pPr>
      <w:r w:rsidRPr="00C40757">
        <w:rPr>
          <w:rFonts w:ascii="Courier New" w:eastAsia="Times New Roman" w:hAnsi="Courier New" w:cs="Courier New"/>
          <w:color w:val="002339"/>
          <w:sz w:val="20"/>
        </w:rPr>
        <w:t>└─────────────────────┘               │</w:t>
      </w:r>
    </w:p>
    <w:p w:rsidR="00C40757" w:rsidRPr="00C40757" w:rsidRDefault="00C40757" w:rsidP="00C407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</w:rPr>
      </w:pPr>
      <w:r w:rsidRPr="00C40757">
        <w:rPr>
          <w:rFonts w:ascii="Courier New" w:eastAsia="Times New Roman" w:hAnsi="Courier New" w:cs="Courier New"/>
          <w:color w:val="002339"/>
          <w:sz w:val="20"/>
        </w:rPr>
        <w:t xml:space="preserve">                                      ▼</w:t>
      </w:r>
    </w:p>
    <w:p w:rsidR="00C40757" w:rsidRPr="00C40757" w:rsidRDefault="00C40757" w:rsidP="00C407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</w:rPr>
      </w:pPr>
      <w:r w:rsidRPr="00C40757">
        <w:rPr>
          <w:rFonts w:ascii="Courier New" w:eastAsia="Times New Roman" w:hAnsi="Courier New" w:cs="Courier New"/>
          <w:color w:val="002339"/>
          <w:sz w:val="20"/>
        </w:rPr>
        <w:t xml:space="preserve">┌─────────────────────┐     </w:t>
      </w:r>
      <w:proofErr w:type="spellStart"/>
      <w:r w:rsidRPr="00C40757">
        <w:rPr>
          <w:rFonts w:ascii="Courier New" w:eastAsia="Times New Roman" w:hAnsi="Courier New" w:cs="Courier New"/>
          <w:color w:val="002339"/>
          <w:sz w:val="20"/>
        </w:rPr>
        <w:t>┌─────────────────────┐</w:t>
      </w:r>
      <w:proofErr w:type="spellEnd"/>
    </w:p>
    <w:p w:rsidR="00C40757" w:rsidRPr="00C40757" w:rsidRDefault="00C40757" w:rsidP="00C407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</w:rPr>
      </w:pPr>
      <w:r w:rsidRPr="00C40757">
        <w:rPr>
          <w:rFonts w:ascii="Courier New" w:eastAsia="Times New Roman" w:hAnsi="Courier New" w:cs="Courier New"/>
          <w:color w:val="002339"/>
          <w:sz w:val="20"/>
        </w:rPr>
        <w:t xml:space="preserve">│   Helpers &amp; </w:t>
      </w:r>
      <w:proofErr w:type="spellStart"/>
      <w:r w:rsidRPr="00C40757">
        <w:rPr>
          <w:rFonts w:ascii="Courier New" w:eastAsia="Times New Roman" w:hAnsi="Courier New" w:cs="Courier New"/>
          <w:color w:val="002339"/>
          <w:sz w:val="20"/>
        </w:rPr>
        <w:t>Utils</w:t>
      </w:r>
      <w:proofErr w:type="spellEnd"/>
      <w:r w:rsidRPr="00C40757">
        <w:rPr>
          <w:rFonts w:ascii="Courier New" w:eastAsia="Times New Roman" w:hAnsi="Courier New" w:cs="Courier New"/>
          <w:color w:val="002339"/>
          <w:sz w:val="20"/>
        </w:rPr>
        <w:t xml:space="preserve">   │</w:t>
      </w:r>
      <w:r w:rsidRPr="00C40757">
        <w:rPr>
          <w:rFonts w:ascii="Cambria Math" w:eastAsia="Times New Roman" w:hAnsi="Cambria Math" w:cs="Cambria Math"/>
          <w:color w:val="002339"/>
          <w:sz w:val="20"/>
        </w:rPr>
        <w:t>◀</w:t>
      </w:r>
      <w:r w:rsidRPr="00C40757">
        <w:rPr>
          <w:rFonts w:ascii="Courier New" w:eastAsia="Times New Roman" w:hAnsi="Courier New" w:cs="Courier New"/>
          <w:color w:val="002339"/>
          <w:sz w:val="20"/>
        </w:rPr>
        <w:t>───</w:t>
      </w:r>
      <w:r w:rsidRPr="00C40757">
        <w:rPr>
          <w:rFonts w:ascii="Cambria Math" w:eastAsia="Times New Roman" w:hAnsi="Cambria Math" w:cs="Cambria Math"/>
          <w:color w:val="002339"/>
          <w:sz w:val="20"/>
        </w:rPr>
        <w:t>▶</w:t>
      </w:r>
      <w:r w:rsidRPr="00C40757">
        <w:rPr>
          <w:rFonts w:ascii="Courier New" w:eastAsia="Times New Roman" w:hAnsi="Courier New" w:cs="Courier New"/>
          <w:color w:val="002339"/>
          <w:sz w:val="20"/>
        </w:rPr>
        <w:t>│   Page Object Model │</w:t>
      </w:r>
    </w:p>
    <w:p w:rsidR="00C40757" w:rsidRPr="00C40757" w:rsidRDefault="00C40757" w:rsidP="00C407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</w:rPr>
      </w:pPr>
      <w:r w:rsidRPr="00C40757">
        <w:rPr>
          <w:rFonts w:ascii="Courier New" w:eastAsia="Times New Roman" w:hAnsi="Courier New" w:cs="Courier New"/>
          <w:color w:val="002339"/>
          <w:sz w:val="20"/>
        </w:rPr>
        <w:t xml:space="preserve">│ (Auth, Data, PHI    │     </w:t>
      </w:r>
      <w:proofErr w:type="spellStart"/>
      <w:r w:rsidRPr="00C40757">
        <w:rPr>
          <w:rFonts w:ascii="Courier New" w:eastAsia="Times New Roman" w:hAnsi="Courier New" w:cs="Courier New"/>
          <w:color w:val="002339"/>
          <w:sz w:val="20"/>
        </w:rPr>
        <w:t>│</w:t>
      </w:r>
      <w:proofErr w:type="spellEnd"/>
      <w:r w:rsidRPr="00C40757">
        <w:rPr>
          <w:rFonts w:ascii="Courier New" w:eastAsia="Times New Roman" w:hAnsi="Courier New" w:cs="Courier New"/>
          <w:color w:val="002339"/>
          <w:sz w:val="20"/>
        </w:rPr>
        <w:t xml:space="preserve"> (Screens &amp; Flows)   │</w:t>
      </w:r>
    </w:p>
    <w:p w:rsidR="00C40757" w:rsidRPr="00C40757" w:rsidRDefault="00C40757" w:rsidP="00C407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</w:rPr>
      </w:pPr>
      <w:proofErr w:type="gramStart"/>
      <w:r w:rsidRPr="00C40757">
        <w:rPr>
          <w:rFonts w:ascii="Courier New" w:eastAsia="Times New Roman" w:hAnsi="Courier New" w:cs="Courier New"/>
          <w:color w:val="002339"/>
          <w:sz w:val="20"/>
        </w:rPr>
        <w:t>│  Masking</w:t>
      </w:r>
      <w:proofErr w:type="gramEnd"/>
      <w:r w:rsidRPr="00C40757">
        <w:rPr>
          <w:rFonts w:ascii="Courier New" w:eastAsia="Times New Roman" w:hAnsi="Courier New" w:cs="Courier New"/>
          <w:color w:val="002339"/>
          <w:sz w:val="20"/>
        </w:rPr>
        <w:t>, Reporting)│     └─────────────────────┘</w:t>
      </w:r>
    </w:p>
    <w:p w:rsidR="00C40757" w:rsidRPr="00C40757" w:rsidRDefault="00C40757" w:rsidP="00C407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</w:rPr>
      </w:pPr>
      <w:r w:rsidRPr="00C40757">
        <w:rPr>
          <w:rFonts w:ascii="Courier New" w:eastAsia="Times New Roman" w:hAnsi="Courier New" w:cs="Courier New"/>
          <w:color w:val="002339"/>
          <w:sz w:val="20"/>
        </w:rPr>
        <w:t>└─────────────────────┘               │</w:t>
      </w:r>
    </w:p>
    <w:p w:rsidR="00C40757" w:rsidRPr="00C40757" w:rsidRDefault="00C40757" w:rsidP="00C407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</w:rPr>
      </w:pPr>
      <w:r w:rsidRPr="00C40757">
        <w:rPr>
          <w:rFonts w:ascii="Courier New" w:eastAsia="Times New Roman" w:hAnsi="Courier New" w:cs="Courier New"/>
          <w:color w:val="002339"/>
          <w:sz w:val="20"/>
        </w:rPr>
        <w:t xml:space="preserve">                                      ▼</w:t>
      </w:r>
    </w:p>
    <w:p w:rsidR="00C40757" w:rsidRPr="00C40757" w:rsidRDefault="00C40757" w:rsidP="00C407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</w:rPr>
      </w:pPr>
      <w:r w:rsidRPr="00C40757">
        <w:rPr>
          <w:rFonts w:ascii="Courier New" w:eastAsia="Times New Roman" w:hAnsi="Courier New" w:cs="Courier New"/>
          <w:color w:val="002339"/>
          <w:sz w:val="20"/>
        </w:rPr>
        <w:t xml:space="preserve">┌─────────────────────┐     </w:t>
      </w:r>
      <w:proofErr w:type="spellStart"/>
      <w:r w:rsidRPr="00C40757">
        <w:rPr>
          <w:rFonts w:ascii="Courier New" w:eastAsia="Times New Roman" w:hAnsi="Courier New" w:cs="Courier New"/>
          <w:color w:val="002339"/>
          <w:sz w:val="20"/>
        </w:rPr>
        <w:t>┌─────────────────────┐</w:t>
      </w:r>
      <w:proofErr w:type="spellEnd"/>
    </w:p>
    <w:p w:rsidR="00C40757" w:rsidRPr="00C40757" w:rsidRDefault="00C40757" w:rsidP="00C407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</w:rPr>
      </w:pPr>
      <w:r w:rsidRPr="00C40757">
        <w:rPr>
          <w:rFonts w:ascii="Courier New" w:eastAsia="Times New Roman" w:hAnsi="Courier New" w:cs="Courier New"/>
          <w:color w:val="002339"/>
          <w:sz w:val="20"/>
        </w:rPr>
        <w:t>│   API Layer         │</w:t>
      </w:r>
      <w:r w:rsidRPr="00C40757">
        <w:rPr>
          <w:rFonts w:ascii="Cambria Math" w:eastAsia="Times New Roman" w:hAnsi="Cambria Math" w:cs="Cambria Math"/>
          <w:color w:val="002339"/>
          <w:sz w:val="20"/>
        </w:rPr>
        <w:t>◀</w:t>
      </w:r>
      <w:r w:rsidRPr="00C40757">
        <w:rPr>
          <w:rFonts w:ascii="Courier New" w:eastAsia="Times New Roman" w:hAnsi="Courier New" w:cs="Courier New"/>
          <w:color w:val="002339"/>
          <w:sz w:val="20"/>
        </w:rPr>
        <w:t>───</w:t>
      </w:r>
      <w:r w:rsidRPr="00C40757">
        <w:rPr>
          <w:rFonts w:ascii="Cambria Math" w:eastAsia="Times New Roman" w:hAnsi="Cambria Math" w:cs="Cambria Math"/>
          <w:color w:val="002339"/>
          <w:sz w:val="20"/>
        </w:rPr>
        <w:t>▶</w:t>
      </w:r>
      <w:r w:rsidRPr="00C40757">
        <w:rPr>
          <w:rFonts w:ascii="Courier New" w:eastAsia="Times New Roman" w:hAnsi="Courier New" w:cs="Courier New"/>
          <w:color w:val="002339"/>
          <w:sz w:val="20"/>
        </w:rPr>
        <w:t>│   FHIR Client       │</w:t>
      </w:r>
    </w:p>
    <w:p w:rsidR="00C40757" w:rsidRPr="00C40757" w:rsidRDefault="00C40757" w:rsidP="00C407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</w:rPr>
      </w:pPr>
      <w:r w:rsidRPr="00C40757">
        <w:rPr>
          <w:rFonts w:ascii="Courier New" w:eastAsia="Times New Roman" w:hAnsi="Courier New" w:cs="Courier New"/>
          <w:color w:val="002339"/>
          <w:sz w:val="20"/>
        </w:rPr>
        <w:t xml:space="preserve">│ (Playwright API     │     </w:t>
      </w:r>
      <w:proofErr w:type="spellStart"/>
      <w:r w:rsidRPr="00C40757">
        <w:rPr>
          <w:rFonts w:ascii="Courier New" w:eastAsia="Times New Roman" w:hAnsi="Courier New" w:cs="Courier New"/>
          <w:color w:val="002339"/>
          <w:sz w:val="20"/>
        </w:rPr>
        <w:t>│</w:t>
      </w:r>
      <w:proofErr w:type="spellEnd"/>
      <w:r w:rsidRPr="00C40757">
        <w:rPr>
          <w:rFonts w:ascii="Courier New" w:eastAsia="Times New Roman" w:hAnsi="Courier New" w:cs="Courier New"/>
          <w:color w:val="002339"/>
          <w:sz w:val="20"/>
        </w:rPr>
        <w:t xml:space="preserve"> (</w:t>
      </w:r>
      <w:proofErr w:type="spellStart"/>
      <w:r w:rsidRPr="00C40757">
        <w:rPr>
          <w:rFonts w:ascii="Courier New" w:eastAsia="Times New Roman" w:hAnsi="Courier New" w:cs="Courier New"/>
          <w:color w:val="002339"/>
          <w:sz w:val="20"/>
        </w:rPr>
        <w:t>Axios</w:t>
      </w:r>
      <w:proofErr w:type="spellEnd"/>
      <w:r w:rsidRPr="00C40757">
        <w:rPr>
          <w:rFonts w:ascii="Courier New" w:eastAsia="Times New Roman" w:hAnsi="Courier New" w:cs="Courier New"/>
          <w:color w:val="002339"/>
          <w:sz w:val="20"/>
        </w:rPr>
        <w:t xml:space="preserve"> + Auth)      │</w:t>
      </w:r>
    </w:p>
    <w:p w:rsidR="00C40757" w:rsidRPr="00C40757" w:rsidRDefault="00C40757" w:rsidP="00C407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</w:rPr>
      </w:pPr>
      <w:proofErr w:type="gramStart"/>
      <w:r w:rsidRPr="00C40757">
        <w:rPr>
          <w:rFonts w:ascii="Courier New" w:eastAsia="Times New Roman" w:hAnsi="Courier New" w:cs="Courier New"/>
          <w:color w:val="002339"/>
          <w:sz w:val="20"/>
        </w:rPr>
        <w:t xml:space="preserve">│  </w:t>
      </w:r>
      <w:proofErr w:type="spellStart"/>
      <w:r w:rsidRPr="00C40757">
        <w:rPr>
          <w:rFonts w:ascii="Courier New" w:eastAsia="Times New Roman" w:hAnsi="Courier New" w:cs="Courier New"/>
          <w:color w:val="002339"/>
          <w:sz w:val="20"/>
        </w:rPr>
        <w:t>RequestContext</w:t>
      </w:r>
      <w:proofErr w:type="spellEnd"/>
      <w:proofErr w:type="gramEnd"/>
      <w:r w:rsidRPr="00C40757">
        <w:rPr>
          <w:rFonts w:ascii="Courier New" w:eastAsia="Times New Roman" w:hAnsi="Courier New" w:cs="Courier New"/>
          <w:color w:val="002339"/>
          <w:sz w:val="20"/>
        </w:rPr>
        <w:t xml:space="preserve"> +   │     └─────────────────────┘</w:t>
      </w:r>
    </w:p>
    <w:p w:rsidR="00C40757" w:rsidRPr="00C40757" w:rsidRDefault="00C40757" w:rsidP="00C407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</w:rPr>
      </w:pPr>
      <w:r w:rsidRPr="00C40757">
        <w:rPr>
          <w:rFonts w:ascii="Courier New" w:eastAsia="Times New Roman" w:hAnsi="Courier New" w:cs="Courier New"/>
          <w:color w:val="002339"/>
          <w:sz w:val="20"/>
        </w:rPr>
        <w:t>│   Custom FHIR SDK</w:t>
      </w:r>
      <w:proofErr w:type="gramStart"/>
      <w:r w:rsidRPr="00C40757">
        <w:rPr>
          <w:rFonts w:ascii="Courier New" w:eastAsia="Times New Roman" w:hAnsi="Courier New" w:cs="Courier New"/>
          <w:color w:val="002339"/>
          <w:sz w:val="20"/>
        </w:rPr>
        <w:t>)  │</w:t>
      </w:r>
      <w:proofErr w:type="gramEnd"/>
    </w:p>
    <w:p w:rsidR="00C40757" w:rsidRPr="00C40757" w:rsidRDefault="00C40757" w:rsidP="00C407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</w:rPr>
      </w:pPr>
      <w:r w:rsidRPr="00C40757">
        <w:rPr>
          <w:rFonts w:ascii="Courier New" w:eastAsia="Times New Roman" w:hAnsi="Courier New" w:cs="Courier New"/>
          <w:color w:val="002339"/>
          <w:sz w:val="20"/>
        </w:rPr>
        <w:t>└─────────────────────┘</w:t>
      </w:r>
    </w:p>
    <w:p w:rsidR="00C40757" w:rsidRPr="00C40757" w:rsidRDefault="00C40757" w:rsidP="00C407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</w:rPr>
      </w:pPr>
      <w:r w:rsidRPr="00C40757">
        <w:rPr>
          <w:rFonts w:ascii="Courier New" w:eastAsia="Times New Roman" w:hAnsi="Courier New" w:cs="Courier New"/>
          <w:color w:val="002339"/>
          <w:sz w:val="20"/>
        </w:rPr>
        <w:t xml:space="preserve">                                      │</w:t>
      </w:r>
    </w:p>
    <w:p w:rsidR="00C40757" w:rsidRPr="00C40757" w:rsidRDefault="00C40757" w:rsidP="00C407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</w:rPr>
      </w:pPr>
      <w:r w:rsidRPr="00C40757">
        <w:rPr>
          <w:rFonts w:ascii="Courier New" w:eastAsia="Times New Roman" w:hAnsi="Courier New" w:cs="Courier New"/>
          <w:color w:val="002339"/>
          <w:sz w:val="20"/>
        </w:rPr>
        <w:t xml:space="preserve">                                      ▼</w:t>
      </w:r>
    </w:p>
    <w:p w:rsidR="00C40757" w:rsidRPr="00C40757" w:rsidRDefault="00C40757" w:rsidP="00C407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</w:rPr>
      </w:pPr>
      <w:r w:rsidRPr="00C40757">
        <w:rPr>
          <w:rFonts w:ascii="Courier New" w:eastAsia="Times New Roman" w:hAnsi="Courier New" w:cs="Courier New"/>
          <w:color w:val="002339"/>
          <w:sz w:val="20"/>
        </w:rPr>
        <w:t xml:space="preserve">┌─────────────────────┐     </w:t>
      </w:r>
      <w:proofErr w:type="spellStart"/>
      <w:r w:rsidRPr="00C40757">
        <w:rPr>
          <w:rFonts w:ascii="Courier New" w:eastAsia="Times New Roman" w:hAnsi="Courier New" w:cs="Courier New"/>
          <w:color w:val="002339"/>
          <w:sz w:val="20"/>
        </w:rPr>
        <w:t>┌─────────────────────┐</w:t>
      </w:r>
      <w:proofErr w:type="spellEnd"/>
    </w:p>
    <w:p w:rsidR="00C40757" w:rsidRPr="00C40757" w:rsidRDefault="00C40757" w:rsidP="00C407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</w:rPr>
      </w:pPr>
      <w:r w:rsidRPr="00C40757">
        <w:rPr>
          <w:rFonts w:ascii="Courier New" w:eastAsia="Times New Roman" w:hAnsi="Courier New" w:cs="Courier New"/>
          <w:color w:val="002339"/>
          <w:sz w:val="20"/>
        </w:rPr>
        <w:t xml:space="preserve">│   Test Data Mgmt    │     </w:t>
      </w:r>
      <w:proofErr w:type="spellStart"/>
      <w:r w:rsidRPr="00C40757">
        <w:rPr>
          <w:rFonts w:ascii="Courier New" w:eastAsia="Times New Roman" w:hAnsi="Courier New" w:cs="Courier New"/>
          <w:color w:val="002339"/>
          <w:sz w:val="20"/>
        </w:rPr>
        <w:t>│</w:t>
      </w:r>
      <w:proofErr w:type="spellEnd"/>
      <w:r w:rsidRPr="00C40757">
        <w:rPr>
          <w:rFonts w:ascii="Courier New" w:eastAsia="Times New Roman" w:hAnsi="Courier New" w:cs="Courier New"/>
          <w:color w:val="002339"/>
          <w:sz w:val="20"/>
        </w:rPr>
        <w:t xml:space="preserve">   CI/CD &amp; Reporting │</w:t>
      </w:r>
    </w:p>
    <w:p w:rsidR="00C40757" w:rsidRPr="00C40757" w:rsidRDefault="00C40757" w:rsidP="00C407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</w:rPr>
      </w:pPr>
      <w:r w:rsidRPr="00C40757">
        <w:rPr>
          <w:rFonts w:ascii="Courier New" w:eastAsia="Times New Roman" w:hAnsi="Courier New" w:cs="Courier New"/>
          <w:color w:val="002339"/>
          <w:sz w:val="20"/>
        </w:rPr>
        <w:t xml:space="preserve">│ (Test Data Factory, │     </w:t>
      </w:r>
      <w:proofErr w:type="spellStart"/>
      <w:r w:rsidRPr="00C40757">
        <w:rPr>
          <w:rFonts w:ascii="Courier New" w:eastAsia="Times New Roman" w:hAnsi="Courier New" w:cs="Courier New"/>
          <w:color w:val="002339"/>
          <w:sz w:val="20"/>
        </w:rPr>
        <w:t>│</w:t>
      </w:r>
      <w:proofErr w:type="spellEnd"/>
      <w:r w:rsidRPr="00C40757">
        <w:rPr>
          <w:rFonts w:ascii="Courier New" w:eastAsia="Times New Roman" w:hAnsi="Courier New" w:cs="Courier New"/>
          <w:color w:val="002339"/>
          <w:sz w:val="20"/>
        </w:rPr>
        <w:t xml:space="preserve"> (Azure </w:t>
      </w:r>
      <w:proofErr w:type="spellStart"/>
      <w:r w:rsidRPr="00C40757">
        <w:rPr>
          <w:rFonts w:ascii="Courier New" w:eastAsia="Times New Roman" w:hAnsi="Courier New" w:cs="Courier New"/>
          <w:color w:val="002339"/>
          <w:sz w:val="20"/>
        </w:rPr>
        <w:t>DevOps</w:t>
      </w:r>
      <w:proofErr w:type="spellEnd"/>
      <w:r w:rsidRPr="00C40757">
        <w:rPr>
          <w:rFonts w:ascii="Courier New" w:eastAsia="Times New Roman" w:hAnsi="Courier New" w:cs="Courier New"/>
          <w:color w:val="002339"/>
          <w:sz w:val="20"/>
        </w:rPr>
        <w:t xml:space="preserve"> /     │</w:t>
      </w:r>
    </w:p>
    <w:p w:rsidR="00C40757" w:rsidRPr="00C40757" w:rsidRDefault="00C40757" w:rsidP="00C407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</w:rPr>
      </w:pPr>
      <w:proofErr w:type="gramStart"/>
      <w:r w:rsidRPr="00C40757">
        <w:rPr>
          <w:rFonts w:ascii="Courier New" w:eastAsia="Times New Roman" w:hAnsi="Courier New" w:cs="Courier New"/>
          <w:color w:val="002339"/>
          <w:sz w:val="20"/>
        </w:rPr>
        <w:t>│  Fixtures</w:t>
      </w:r>
      <w:proofErr w:type="gramEnd"/>
      <w:r w:rsidRPr="00C40757">
        <w:rPr>
          <w:rFonts w:ascii="Courier New" w:eastAsia="Times New Roman" w:hAnsi="Courier New" w:cs="Courier New"/>
          <w:color w:val="002339"/>
          <w:sz w:val="20"/>
        </w:rPr>
        <w:t xml:space="preserve">, Mocking) │     </w:t>
      </w:r>
      <w:proofErr w:type="spellStart"/>
      <w:r w:rsidRPr="00C40757">
        <w:rPr>
          <w:rFonts w:ascii="Courier New" w:eastAsia="Times New Roman" w:hAnsi="Courier New" w:cs="Courier New"/>
          <w:color w:val="002339"/>
          <w:sz w:val="20"/>
        </w:rPr>
        <w:t>│</w:t>
      </w:r>
      <w:proofErr w:type="spellEnd"/>
      <w:r w:rsidRPr="00C40757">
        <w:rPr>
          <w:rFonts w:ascii="Courier New" w:eastAsia="Times New Roman" w:hAnsi="Courier New" w:cs="Courier New"/>
          <w:color w:val="002339"/>
          <w:sz w:val="20"/>
        </w:rPr>
        <w:t xml:space="preserve">  Jenkins + Allure)  │</w:t>
      </w:r>
    </w:p>
    <w:p w:rsidR="00C40757" w:rsidRPr="00C40757" w:rsidRDefault="00C40757" w:rsidP="00C407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C40757">
        <w:rPr>
          <w:rFonts w:ascii="Courier New" w:eastAsia="Times New Roman" w:hAnsi="Courier New" w:cs="Courier New"/>
          <w:color w:val="002339"/>
          <w:sz w:val="20"/>
        </w:rPr>
        <w:t xml:space="preserve">└─────────────────────┘     </w:t>
      </w:r>
      <w:proofErr w:type="spellStart"/>
      <w:r w:rsidRPr="00C40757">
        <w:rPr>
          <w:rFonts w:ascii="Courier New" w:eastAsia="Times New Roman" w:hAnsi="Courier New" w:cs="Courier New"/>
          <w:color w:val="002339"/>
          <w:sz w:val="20"/>
        </w:rPr>
        <w:t>└─────────────────────┘</w:t>
      </w:r>
      <w:proofErr w:type="spellEnd"/>
    </w:p>
    <w:p w:rsidR="00C40757" w:rsidRPr="00C40757" w:rsidRDefault="00C40757" w:rsidP="00C407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7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Key </w:t>
      </w:r>
      <w:proofErr w:type="spellStart"/>
      <w:r w:rsidRPr="00C40757">
        <w:rPr>
          <w:rFonts w:ascii="Times New Roman" w:eastAsia="Times New Roman" w:hAnsi="Times New Roman" w:cs="Times New Roman"/>
          <w:b/>
          <w:bCs/>
          <w:sz w:val="24"/>
          <w:szCs w:val="24"/>
        </w:rPr>
        <w:t>Layers</w:t>
      </w:r>
      <w:proofErr w:type="spellEnd"/>
      <w:r w:rsidRPr="00C4075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C40757" w:rsidRPr="00C40757" w:rsidRDefault="00C40757" w:rsidP="00C407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757">
        <w:rPr>
          <w:rFonts w:ascii="Times New Roman" w:eastAsia="Times New Roman" w:hAnsi="Times New Roman" w:cs="Times New Roman"/>
          <w:b/>
          <w:bCs/>
          <w:sz w:val="24"/>
          <w:szCs w:val="24"/>
        </w:rPr>
        <w:t>Core:</w:t>
      </w:r>
      <w:r w:rsidRPr="00C40757">
        <w:rPr>
          <w:rFonts w:ascii="Times New Roman" w:eastAsia="Times New Roman" w:hAnsi="Times New Roman" w:cs="Times New Roman"/>
          <w:sz w:val="24"/>
          <w:szCs w:val="24"/>
        </w:rPr>
        <w:t xml:space="preserve"> Playwright Test + </w:t>
      </w:r>
      <w:proofErr w:type="spellStart"/>
      <w:r w:rsidRPr="00C40757">
        <w:rPr>
          <w:rFonts w:ascii="Times New Roman" w:eastAsia="Times New Roman" w:hAnsi="Times New Roman" w:cs="Times New Roman"/>
          <w:sz w:val="24"/>
          <w:szCs w:val="24"/>
        </w:rPr>
        <w:t>TypeScript</w:t>
      </w:r>
      <w:proofErr w:type="spellEnd"/>
    </w:p>
    <w:p w:rsidR="00C40757" w:rsidRPr="00C40757" w:rsidRDefault="00C40757" w:rsidP="00C407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757">
        <w:rPr>
          <w:rFonts w:ascii="Times New Roman" w:eastAsia="Times New Roman" w:hAnsi="Times New Roman" w:cs="Times New Roman"/>
          <w:b/>
          <w:bCs/>
          <w:sz w:val="24"/>
          <w:szCs w:val="24"/>
        </w:rPr>
        <w:t>POM:</w:t>
      </w:r>
      <w:r w:rsidRPr="00C40757">
        <w:rPr>
          <w:rFonts w:ascii="Times New Roman" w:eastAsia="Times New Roman" w:hAnsi="Times New Roman" w:cs="Times New Roman"/>
          <w:sz w:val="24"/>
          <w:szCs w:val="24"/>
        </w:rPr>
        <w:t xml:space="preserve"> Screen-specific page objects + composite flows</w:t>
      </w:r>
    </w:p>
    <w:p w:rsidR="00C40757" w:rsidRPr="00C40757" w:rsidRDefault="00C40757" w:rsidP="00C407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757">
        <w:rPr>
          <w:rFonts w:ascii="Times New Roman" w:eastAsia="Times New Roman" w:hAnsi="Times New Roman" w:cs="Times New Roman"/>
          <w:b/>
          <w:bCs/>
          <w:sz w:val="24"/>
          <w:szCs w:val="24"/>
        </w:rPr>
        <w:t>API:</w:t>
      </w:r>
      <w:r w:rsidRPr="00C40757">
        <w:rPr>
          <w:rFonts w:ascii="Times New Roman" w:eastAsia="Times New Roman" w:hAnsi="Times New Roman" w:cs="Times New Roman"/>
          <w:sz w:val="24"/>
          <w:szCs w:val="24"/>
        </w:rPr>
        <w:t xml:space="preserve"> Unified FHIR request handler</w:t>
      </w:r>
    </w:p>
    <w:p w:rsidR="00C40757" w:rsidRPr="00C40757" w:rsidRDefault="00C40757" w:rsidP="00C407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757">
        <w:rPr>
          <w:rFonts w:ascii="Times New Roman" w:eastAsia="Times New Roman" w:hAnsi="Times New Roman" w:cs="Times New Roman"/>
          <w:b/>
          <w:bCs/>
          <w:sz w:val="24"/>
          <w:szCs w:val="24"/>
        </w:rPr>
        <w:t>Utilities:</w:t>
      </w:r>
      <w:r w:rsidRPr="00C40757">
        <w:rPr>
          <w:rFonts w:ascii="Times New Roman" w:eastAsia="Times New Roman" w:hAnsi="Times New Roman" w:cs="Times New Roman"/>
          <w:sz w:val="24"/>
          <w:szCs w:val="24"/>
        </w:rPr>
        <w:t xml:space="preserve"> Logging, PHI redaction, retry logic, visual comparisons</w:t>
      </w:r>
    </w:p>
    <w:p w:rsidR="00C40757" w:rsidRPr="00C40757" w:rsidRDefault="00C40757" w:rsidP="00C407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757">
        <w:rPr>
          <w:rFonts w:ascii="Times New Roman" w:eastAsia="Times New Roman" w:hAnsi="Times New Roman" w:cs="Times New Roman"/>
          <w:b/>
          <w:bCs/>
          <w:sz w:val="24"/>
          <w:szCs w:val="24"/>
        </w:rPr>
        <w:t>Infrastructure:</w:t>
      </w:r>
      <w:r w:rsidRPr="00C407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0757">
        <w:rPr>
          <w:rFonts w:ascii="Times New Roman" w:eastAsia="Times New Roman" w:hAnsi="Times New Roman" w:cs="Times New Roman"/>
          <w:sz w:val="24"/>
          <w:szCs w:val="24"/>
        </w:rPr>
        <w:t>Dockerized</w:t>
      </w:r>
      <w:proofErr w:type="spellEnd"/>
      <w:r w:rsidRPr="00C40757">
        <w:rPr>
          <w:rFonts w:ascii="Times New Roman" w:eastAsia="Times New Roman" w:hAnsi="Times New Roman" w:cs="Times New Roman"/>
          <w:sz w:val="24"/>
          <w:szCs w:val="24"/>
        </w:rPr>
        <w:t xml:space="preserve"> agents, secret management (Azure Key Vault / </w:t>
      </w:r>
      <w:proofErr w:type="spellStart"/>
      <w:r w:rsidRPr="00C40757">
        <w:rPr>
          <w:rFonts w:ascii="Times New Roman" w:eastAsia="Times New Roman" w:hAnsi="Times New Roman" w:cs="Times New Roman"/>
          <w:sz w:val="24"/>
          <w:szCs w:val="24"/>
        </w:rPr>
        <w:t>HashiCorp</w:t>
      </w:r>
      <w:proofErr w:type="spellEnd"/>
      <w:r w:rsidRPr="00C40757">
        <w:rPr>
          <w:rFonts w:ascii="Times New Roman" w:eastAsia="Times New Roman" w:hAnsi="Times New Roman" w:cs="Times New Roman"/>
          <w:sz w:val="24"/>
          <w:szCs w:val="24"/>
        </w:rPr>
        <w:t xml:space="preserve"> Vault)</w:t>
      </w:r>
    </w:p>
    <w:p w:rsidR="00C40757" w:rsidRPr="00C40757" w:rsidRDefault="00C40757" w:rsidP="00C407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40757">
        <w:rPr>
          <w:rFonts w:ascii="Times New Roman" w:eastAsia="Times New Roman" w:hAnsi="Times New Roman" w:cs="Times New Roman"/>
          <w:b/>
          <w:bCs/>
          <w:sz w:val="27"/>
          <w:szCs w:val="27"/>
        </w:rPr>
        <w:t>4. Technology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580"/>
        <w:gridCol w:w="4442"/>
        <w:gridCol w:w="3428"/>
      </w:tblGrid>
      <w:tr w:rsidR="00C40757" w:rsidRPr="00C40757" w:rsidTr="00C4075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40757" w:rsidRPr="00C40757" w:rsidRDefault="00C40757" w:rsidP="00C407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407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Layer</w:t>
            </w:r>
          </w:p>
        </w:tc>
        <w:tc>
          <w:tcPr>
            <w:tcW w:w="0" w:type="auto"/>
            <w:vAlign w:val="center"/>
            <w:hideMark/>
          </w:tcPr>
          <w:p w:rsidR="00C40757" w:rsidRPr="00C40757" w:rsidRDefault="00C40757" w:rsidP="00C407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407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:rsidR="00C40757" w:rsidRPr="00C40757" w:rsidRDefault="00C40757" w:rsidP="00C407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407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Reason</w:t>
            </w:r>
          </w:p>
        </w:tc>
      </w:tr>
      <w:tr w:rsidR="00C40757" w:rsidRPr="00C40757" w:rsidTr="00C407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0757" w:rsidRPr="00C40757" w:rsidRDefault="00C40757" w:rsidP="00C407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0757">
              <w:rPr>
                <w:rFonts w:ascii="Times New Roman" w:eastAsia="Times New Roman" w:hAnsi="Times New Roman" w:cs="Times New Roman"/>
                <w:sz w:val="24"/>
                <w:szCs w:val="24"/>
              </w:rPr>
              <w:t>Automation Tool</w:t>
            </w:r>
          </w:p>
        </w:tc>
        <w:tc>
          <w:tcPr>
            <w:tcW w:w="0" w:type="auto"/>
            <w:vAlign w:val="center"/>
            <w:hideMark/>
          </w:tcPr>
          <w:p w:rsidR="00C40757" w:rsidRPr="00C40757" w:rsidRDefault="00C40757" w:rsidP="00C407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0757">
              <w:rPr>
                <w:rFonts w:ascii="Times New Roman" w:eastAsia="Times New Roman" w:hAnsi="Times New Roman" w:cs="Times New Roman"/>
                <w:sz w:val="24"/>
                <w:szCs w:val="24"/>
              </w:rPr>
              <w:t>Playwright (v1.45+)</w:t>
            </w:r>
          </w:p>
        </w:tc>
        <w:tc>
          <w:tcPr>
            <w:tcW w:w="0" w:type="auto"/>
            <w:vAlign w:val="center"/>
            <w:hideMark/>
          </w:tcPr>
          <w:p w:rsidR="00C40757" w:rsidRPr="00C40757" w:rsidRDefault="00C40757" w:rsidP="00C407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0757">
              <w:rPr>
                <w:rFonts w:ascii="Times New Roman" w:eastAsia="Times New Roman" w:hAnsi="Times New Roman" w:cs="Times New Roman"/>
                <w:sz w:val="24"/>
                <w:szCs w:val="24"/>
              </w:rPr>
              <w:t>Fast, reliable, built-in API testing</w:t>
            </w:r>
          </w:p>
        </w:tc>
      </w:tr>
      <w:tr w:rsidR="00C40757" w:rsidRPr="00C40757" w:rsidTr="00C407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0757" w:rsidRPr="00C40757" w:rsidRDefault="00C40757" w:rsidP="00C407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0757">
              <w:rPr>
                <w:rFonts w:ascii="Times New Roman" w:eastAsia="Times New Roman" w:hAnsi="Times New Roman" w:cs="Times New Roman"/>
                <w:sz w:val="24"/>
                <w:szCs w:val="24"/>
              </w:rPr>
              <w:t>Language</w:t>
            </w:r>
          </w:p>
        </w:tc>
        <w:tc>
          <w:tcPr>
            <w:tcW w:w="0" w:type="auto"/>
            <w:vAlign w:val="center"/>
            <w:hideMark/>
          </w:tcPr>
          <w:p w:rsidR="00C40757" w:rsidRPr="00C40757" w:rsidRDefault="00C40757" w:rsidP="00C407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40757">
              <w:rPr>
                <w:rFonts w:ascii="Times New Roman" w:eastAsia="Times New Roman" w:hAnsi="Times New Roman" w:cs="Times New Roman"/>
                <w:sz w:val="24"/>
                <w:szCs w:val="24"/>
              </w:rPr>
              <w:t>TypeScript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40757" w:rsidRPr="00C40757" w:rsidRDefault="00C40757" w:rsidP="00C407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0757">
              <w:rPr>
                <w:rFonts w:ascii="Times New Roman" w:eastAsia="Times New Roman" w:hAnsi="Times New Roman" w:cs="Times New Roman"/>
                <w:sz w:val="24"/>
                <w:szCs w:val="24"/>
              </w:rPr>
              <w:t>Type safety for complex healthcare domains</w:t>
            </w:r>
          </w:p>
        </w:tc>
      </w:tr>
      <w:tr w:rsidR="00C40757" w:rsidRPr="00C40757" w:rsidTr="00C407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0757" w:rsidRPr="00C40757" w:rsidRDefault="00C40757" w:rsidP="00C407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0757">
              <w:rPr>
                <w:rFonts w:ascii="Times New Roman" w:eastAsia="Times New Roman" w:hAnsi="Times New Roman" w:cs="Times New Roman"/>
                <w:sz w:val="24"/>
                <w:szCs w:val="24"/>
              </w:rPr>
              <w:t>Test Runner</w:t>
            </w:r>
          </w:p>
        </w:tc>
        <w:tc>
          <w:tcPr>
            <w:tcW w:w="0" w:type="auto"/>
            <w:vAlign w:val="center"/>
            <w:hideMark/>
          </w:tcPr>
          <w:p w:rsidR="00C40757" w:rsidRPr="00C40757" w:rsidRDefault="00C40757" w:rsidP="00C407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0757">
              <w:rPr>
                <w:rFonts w:ascii="Times New Roman" w:eastAsia="Times New Roman" w:hAnsi="Times New Roman" w:cs="Times New Roman"/>
                <w:sz w:val="24"/>
                <w:szCs w:val="24"/>
              </w:rPr>
              <w:t>@playwright/test + Jest</w:t>
            </w:r>
          </w:p>
        </w:tc>
        <w:tc>
          <w:tcPr>
            <w:tcW w:w="0" w:type="auto"/>
            <w:vAlign w:val="center"/>
            <w:hideMark/>
          </w:tcPr>
          <w:p w:rsidR="00C40757" w:rsidRPr="00C40757" w:rsidRDefault="00C40757" w:rsidP="00C407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0757">
              <w:rPr>
                <w:rFonts w:ascii="Times New Roman" w:eastAsia="Times New Roman" w:hAnsi="Times New Roman" w:cs="Times New Roman"/>
                <w:sz w:val="24"/>
                <w:szCs w:val="24"/>
              </w:rPr>
              <w:t>Parallel execution, rich reporters</w:t>
            </w:r>
          </w:p>
        </w:tc>
      </w:tr>
      <w:tr w:rsidR="00C40757" w:rsidRPr="00C40757" w:rsidTr="00C407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0757" w:rsidRPr="00C40757" w:rsidRDefault="00C40757" w:rsidP="00C407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0757">
              <w:rPr>
                <w:rFonts w:ascii="Times New Roman" w:eastAsia="Times New Roman" w:hAnsi="Times New Roman" w:cs="Times New Roman"/>
                <w:sz w:val="24"/>
                <w:szCs w:val="24"/>
              </w:rPr>
              <w:t>API Testing</w:t>
            </w:r>
          </w:p>
        </w:tc>
        <w:tc>
          <w:tcPr>
            <w:tcW w:w="0" w:type="auto"/>
            <w:vAlign w:val="center"/>
            <w:hideMark/>
          </w:tcPr>
          <w:p w:rsidR="00C40757" w:rsidRPr="00C40757" w:rsidRDefault="00C40757" w:rsidP="00C407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07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Playwright </w:t>
            </w:r>
            <w:proofErr w:type="spellStart"/>
            <w:r w:rsidRPr="00C40757">
              <w:rPr>
                <w:rFonts w:ascii="Times New Roman" w:eastAsia="Times New Roman" w:hAnsi="Times New Roman" w:cs="Times New Roman"/>
                <w:sz w:val="24"/>
                <w:szCs w:val="24"/>
              </w:rPr>
              <w:t>APIRequestContext</w:t>
            </w:r>
            <w:proofErr w:type="spellEnd"/>
            <w:r w:rsidRPr="00C407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+ </w:t>
            </w:r>
            <w:proofErr w:type="spellStart"/>
            <w:r w:rsidRPr="00C40757">
              <w:rPr>
                <w:rFonts w:ascii="Times New Roman" w:eastAsia="Times New Roman" w:hAnsi="Times New Roman" w:cs="Times New Roman"/>
                <w:sz w:val="24"/>
                <w:szCs w:val="24"/>
              </w:rPr>
              <w:t>Axios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40757" w:rsidRPr="00C40757" w:rsidRDefault="00C40757" w:rsidP="00C407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0757">
              <w:rPr>
                <w:rFonts w:ascii="Times New Roman" w:eastAsia="Times New Roman" w:hAnsi="Times New Roman" w:cs="Times New Roman"/>
                <w:sz w:val="24"/>
                <w:szCs w:val="24"/>
              </w:rPr>
              <w:t>Consistent auth and assertions</w:t>
            </w:r>
          </w:p>
        </w:tc>
      </w:tr>
      <w:tr w:rsidR="00C40757" w:rsidRPr="00C40757" w:rsidTr="00C407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0757" w:rsidRPr="00C40757" w:rsidRDefault="00C40757" w:rsidP="00C407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0757">
              <w:rPr>
                <w:rFonts w:ascii="Times New Roman" w:eastAsia="Times New Roman" w:hAnsi="Times New Roman" w:cs="Times New Roman"/>
                <w:sz w:val="24"/>
                <w:szCs w:val="24"/>
              </w:rPr>
              <w:t>Reporting</w:t>
            </w:r>
          </w:p>
        </w:tc>
        <w:tc>
          <w:tcPr>
            <w:tcW w:w="0" w:type="auto"/>
            <w:vAlign w:val="center"/>
            <w:hideMark/>
          </w:tcPr>
          <w:p w:rsidR="00C40757" w:rsidRPr="00C40757" w:rsidRDefault="00C40757" w:rsidP="00C407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0757">
              <w:rPr>
                <w:rFonts w:ascii="Times New Roman" w:eastAsia="Times New Roman" w:hAnsi="Times New Roman" w:cs="Times New Roman"/>
                <w:sz w:val="24"/>
                <w:szCs w:val="24"/>
              </w:rPr>
              <w:t>Allure / Playwright HTML Reporter + custom dashboard</w:t>
            </w:r>
          </w:p>
        </w:tc>
        <w:tc>
          <w:tcPr>
            <w:tcW w:w="0" w:type="auto"/>
            <w:vAlign w:val="center"/>
            <w:hideMark/>
          </w:tcPr>
          <w:p w:rsidR="00C40757" w:rsidRPr="00C40757" w:rsidRDefault="00C40757" w:rsidP="00C407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0757">
              <w:rPr>
                <w:rFonts w:ascii="Times New Roman" w:eastAsia="Times New Roman" w:hAnsi="Times New Roman" w:cs="Times New Roman"/>
                <w:sz w:val="24"/>
                <w:szCs w:val="24"/>
              </w:rPr>
              <w:t>Healthcare audit requirements</w:t>
            </w:r>
          </w:p>
        </w:tc>
      </w:tr>
      <w:tr w:rsidR="00C40757" w:rsidRPr="00C40757" w:rsidTr="00C407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0757" w:rsidRPr="00C40757" w:rsidRDefault="00C40757" w:rsidP="00C407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0757">
              <w:rPr>
                <w:rFonts w:ascii="Times New Roman" w:eastAsia="Times New Roman" w:hAnsi="Times New Roman" w:cs="Times New Roman"/>
                <w:sz w:val="24"/>
                <w:szCs w:val="24"/>
              </w:rPr>
              <w:t>CI/CD</w:t>
            </w:r>
          </w:p>
        </w:tc>
        <w:tc>
          <w:tcPr>
            <w:tcW w:w="0" w:type="auto"/>
            <w:vAlign w:val="center"/>
            <w:hideMark/>
          </w:tcPr>
          <w:p w:rsidR="00C40757" w:rsidRPr="00C40757" w:rsidRDefault="00C40757" w:rsidP="00C407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07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Azure </w:t>
            </w:r>
            <w:proofErr w:type="spellStart"/>
            <w:r w:rsidRPr="00C40757">
              <w:rPr>
                <w:rFonts w:ascii="Times New Roman" w:eastAsia="Times New Roman" w:hAnsi="Times New Roman" w:cs="Times New Roman"/>
                <w:sz w:val="24"/>
                <w:szCs w:val="24"/>
              </w:rPr>
              <w:t>DevOps</w:t>
            </w:r>
            <w:proofErr w:type="spellEnd"/>
            <w:r w:rsidRPr="00C407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C40757">
              <w:rPr>
                <w:rFonts w:ascii="Times New Roman" w:eastAsia="Times New Roman" w:hAnsi="Times New Roman" w:cs="Times New Roman"/>
                <w:sz w:val="24"/>
                <w:szCs w:val="24"/>
              </w:rPr>
              <w:t>GitHub</w:t>
            </w:r>
            <w:proofErr w:type="spellEnd"/>
            <w:r w:rsidRPr="00C407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Actions</w:t>
            </w:r>
          </w:p>
        </w:tc>
        <w:tc>
          <w:tcPr>
            <w:tcW w:w="0" w:type="auto"/>
            <w:vAlign w:val="center"/>
            <w:hideMark/>
          </w:tcPr>
          <w:p w:rsidR="00C40757" w:rsidRPr="00C40757" w:rsidRDefault="00C40757" w:rsidP="00C407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0757">
              <w:rPr>
                <w:rFonts w:ascii="Times New Roman" w:eastAsia="Times New Roman" w:hAnsi="Times New Roman" w:cs="Times New Roman"/>
                <w:sz w:val="24"/>
                <w:szCs w:val="24"/>
              </w:rPr>
              <w:t>Common in healthcare enterprises</w:t>
            </w:r>
          </w:p>
        </w:tc>
      </w:tr>
      <w:tr w:rsidR="00C40757" w:rsidRPr="00C40757" w:rsidTr="00C407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0757" w:rsidRPr="00C40757" w:rsidRDefault="00C40757" w:rsidP="00C407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0757">
              <w:rPr>
                <w:rFonts w:ascii="Times New Roman" w:eastAsia="Times New Roman" w:hAnsi="Times New Roman" w:cs="Times New Roman"/>
                <w:sz w:val="24"/>
                <w:szCs w:val="24"/>
              </w:rPr>
              <w:t>Container</w:t>
            </w:r>
          </w:p>
        </w:tc>
        <w:tc>
          <w:tcPr>
            <w:tcW w:w="0" w:type="auto"/>
            <w:vAlign w:val="center"/>
            <w:hideMark/>
          </w:tcPr>
          <w:p w:rsidR="00C40757" w:rsidRPr="00C40757" w:rsidRDefault="00C40757" w:rsidP="00C407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40757">
              <w:rPr>
                <w:rFonts w:ascii="Times New Roman" w:eastAsia="Times New Roman" w:hAnsi="Times New Roman" w:cs="Times New Roman"/>
                <w:sz w:val="24"/>
                <w:szCs w:val="24"/>
              </w:rPr>
              <w:t>Docker</w:t>
            </w:r>
            <w:proofErr w:type="spellEnd"/>
            <w:r w:rsidRPr="00C407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+ Playwright </w:t>
            </w:r>
            <w:proofErr w:type="spellStart"/>
            <w:r w:rsidRPr="00C40757">
              <w:rPr>
                <w:rFonts w:ascii="Times New Roman" w:eastAsia="Times New Roman" w:hAnsi="Times New Roman" w:cs="Times New Roman"/>
                <w:sz w:val="24"/>
                <w:szCs w:val="24"/>
              </w:rPr>
              <w:t>Docker</w:t>
            </w:r>
            <w:proofErr w:type="spellEnd"/>
            <w:r w:rsidRPr="00C407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image</w:t>
            </w:r>
          </w:p>
        </w:tc>
        <w:tc>
          <w:tcPr>
            <w:tcW w:w="0" w:type="auto"/>
            <w:vAlign w:val="center"/>
            <w:hideMark/>
          </w:tcPr>
          <w:p w:rsidR="00C40757" w:rsidRPr="00C40757" w:rsidRDefault="00C40757" w:rsidP="00C407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0757">
              <w:rPr>
                <w:rFonts w:ascii="Times New Roman" w:eastAsia="Times New Roman" w:hAnsi="Times New Roman" w:cs="Times New Roman"/>
                <w:sz w:val="24"/>
                <w:szCs w:val="24"/>
              </w:rPr>
              <w:t>Consistent execution environments</w:t>
            </w:r>
          </w:p>
        </w:tc>
      </w:tr>
      <w:tr w:rsidR="00C40757" w:rsidRPr="00C40757" w:rsidTr="00C407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0757" w:rsidRPr="00C40757" w:rsidRDefault="00C40757" w:rsidP="00C407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07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Secrets &amp; </w:t>
            </w:r>
            <w:proofErr w:type="spellStart"/>
            <w:r w:rsidRPr="00C40757">
              <w:rPr>
                <w:rFonts w:ascii="Times New Roman" w:eastAsia="Times New Roman" w:hAnsi="Times New Roman" w:cs="Times New Roman"/>
                <w:sz w:val="24"/>
                <w:szCs w:val="24"/>
              </w:rPr>
              <w:t>Config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40757" w:rsidRPr="00C40757" w:rsidRDefault="00C40757" w:rsidP="00C407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0757">
              <w:rPr>
                <w:rFonts w:ascii="Times New Roman" w:eastAsia="Times New Roman" w:hAnsi="Times New Roman" w:cs="Times New Roman"/>
                <w:sz w:val="24"/>
                <w:szCs w:val="24"/>
              </w:rPr>
              <w:t>Azure Key Vault</w:t>
            </w:r>
          </w:p>
        </w:tc>
        <w:tc>
          <w:tcPr>
            <w:tcW w:w="0" w:type="auto"/>
            <w:vAlign w:val="center"/>
            <w:hideMark/>
          </w:tcPr>
          <w:p w:rsidR="00C40757" w:rsidRPr="00C40757" w:rsidRDefault="00C40757" w:rsidP="00C407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0757">
              <w:rPr>
                <w:rFonts w:ascii="Times New Roman" w:eastAsia="Times New Roman" w:hAnsi="Times New Roman" w:cs="Times New Roman"/>
                <w:sz w:val="24"/>
                <w:szCs w:val="24"/>
              </w:rPr>
              <w:t>HIPAA-compliant secret management</w:t>
            </w:r>
          </w:p>
        </w:tc>
      </w:tr>
    </w:tbl>
    <w:p w:rsidR="00C40757" w:rsidRPr="00C40757" w:rsidRDefault="00C40757" w:rsidP="00C407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40757">
        <w:rPr>
          <w:rFonts w:ascii="Times New Roman" w:eastAsia="Times New Roman" w:hAnsi="Times New Roman" w:cs="Times New Roman"/>
          <w:b/>
          <w:bCs/>
          <w:sz w:val="27"/>
          <w:szCs w:val="27"/>
        </w:rPr>
        <w:t>5. Framework Design Principles</w:t>
      </w:r>
    </w:p>
    <w:p w:rsidR="00C40757" w:rsidRPr="00C40757" w:rsidRDefault="00C40757" w:rsidP="00C407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757">
        <w:rPr>
          <w:rFonts w:ascii="Times New Roman" w:eastAsia="Times New Roman" w:hAnsi="Times New Roman" w:cs="Times New Roman"/>
          <w:b/>
          <w:bCs/>
          <w:sz w:val="24"/>
          <w:szCs w:val="24"/>
        </w:rPr>
        <w:t>Security &amp; Compliance First</w:t>
      </w:r>
    </w:p>
    <w:p w:rsidR="00C40757" w:rsidRPr="00C40757" w:rsidRDefault="00C40757" w:rsidP="00C4075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757">
        <w:rPr>
          <w:rFonts w:ascii="Times New Roman" w:eastAsia="Times New Roman" w:hAnsi="Times New Roman" w:cs="Times New Roman"/>
          <w:sz w:val="24"/>
          <w:szCs w:val="24"/>
        </w:rPr>
        <w:t>PHI data never stored in plain text; use tokenization/masking</w:t>
      </w:r>
    </w:p>
    <w:p w:rsidR="00C40757" w:rsidRPr="00C40757" w:rsidRDefault="00C40757" w:rsidP="00C4075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757">
        <w:rPr>
          <w:rFonts w:ascii="Times New Roman" w:eastAsia="Times New Roman" w:hAnsi="Times New Roman" w:cs="Times New Roman"/>
          <w:sz w:val="24"/>
          <w:szCs w:val="24"/>
        </w:rPr>
        <w:t>All test runs in isolated browser contexts with strict CSP</w:t>
      </w:r>
    </w:p>
    <w:p w:rsidR="00C40757" w:rsidRPr="00C40757" w:rsidRDefault="00C40757" w:rsidP="00C4075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757">
        <w:rPr>
          <w:rFonts w:ascii="Times New Roman" w:eastAsia="Times New Roman" w:hAnsi="Times New Roman" w:cs="Times New Roman"/>
          <w:sz w:val="24"/>
          <w:szCs w:val="24"/>
        </w:rPr>
        <w:t>Audit logging of all automated actions</w:t>
      </w:r>
    </w:p>
    <w:p w:rsidR="00C40757" w:rsidRPr="00C40757" w:rsidRDefault="00C40757" w:rsidP="00C4075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757">
        <w:rPr>
          <w:rFonts w:ascii="Times New Roman" w:eastAsia="Times New Roman" w:hAnsi="Times New Roman" w:cs="Times New Roman"/>
          <w:sz w:val="24"/>
          <w:szCs w:val="24"/>
        </w:rPr>
        <w:t>Role-Based Access Control (RBAC) simulation per test</w:t>
      </w:r>
    </w:p>
    <w:p w:rsidR="00C40757" w:rsidRPr="00C40757" w:rsidRDefault="00C40757" w:rsidP="00C407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757">
        <w:rPr>
          <w:rFonts w:ascii="Times New Roman" w:eastAsia="Times New Roman" w:hAnsi="Times New Roman" w:cs="Times New Roman"/>
          <w:b/>
          <w:bCs/>
          <w:sz w:val="24"/>
          <w:szCs w:val="24"/>
        </w:rPr>
        <w:t>Page Object Model (POM) Structure</w:t>
      </w:r>
    </w:p>
    <w:p w:rsidR="00C40757" w:rsidRPr="00C40757" w:rsidRDefault="00C40757" w:rsidP="00C4075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40757">
        <w:rPr>
          <w:rFonts w:ascii="Times New Roman" w:eastAsia="Times New Roman" w:hAnsi="Times New Roman" w:cs="Times New Roman"/>
          <w:sz w:val="24"/>
          <w:szCs w:val="24"/>
        </w:rPr>
        <w:t>TypeScript</w:t>
      </w:r>
      <w:proofErr w:type="spellEnd"/>
    </w:p>
    <w:p w:rsidR="00C40757" w:rsidRPr="00C40757" w:rsidRDefault="00C40757" w:rsidP="00C407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ind w:left="720"/>
        <w:rPr>
          <w:rFonts w:ascii="Courier New" w:eastAsia="Times New Roman" w:hAnsi="Courier New" w:cs="Courier New"/>
          <w:color w:val="002339"/>
          <w:sz w:val="20"/>
        </w:rPr>
      </w:pPr>
      <w:proofErr w:type="spellStart"/>
      <w:proofErr w:type="gramStart"/>
      <w:r w:rsidRPr="00C40757">
        <w:rPr>
          <w:rFonts w:ascii="Courier New" w:eastAsia="Times New Roman" w:hAnsi="Courier New" w:cs="Courier New"/>
          <w:color w:val="2F86D2"/>
          <w:sz w:val="20"/>
        </w:rPr>
        <w:t>src</w:t>
      </w:r>
      <w:proofErr w:type="spellEnd"/>
      <w:proofErr w:type="gramEnd"/>
      <w:r w:rsidRPr="00C40757">
        <w:rPr>
          <w:rFonts w:ascii="Courier New" w:eastAsia="Times New Roman" w:hAnsi="Courier New" w:cs="Courier New"/>
          <w:color w:val="7B30D0"/>
          <w:sz w:val="20"/>
        </w:rPr>
        <w:t>/</w:t>
      </w:r>
    </w:p>
    <w:p w:rsidR="00C40757" w:rsidRPr="00C40757" w:rsidRDefault="00C40757" w:rsidP="00C407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ind w:left="720"/>
        <w:rPr>
          <w:rFonts w:ascii="Courier New" w:eastAsia="Times New Roman" w:hAnsi="Courier New" w:cs="Courier New"/>
          <w:color w:val="002339"/>
          <w:sz w:val="20"/>
        </w:rPr>
      </w:pPr>
      <w:r w:rsidRPr="00C40757">
        <w:rPr>
          <w:rFonts w:ascii="Courier New" w:eastAsia="Times New Roman" w:hAnsi="Courier New" w:cs="Courier New"/>
          <w:color w:val="002339"/>
          <w:sz w:val="20"/>
        </w:rPr>
        <w:t xml:space="preserve">├── </w:t>
      </w:r>
      <w:proofErr w:type="gramStart"/>
      <w:r w:rsidRPr="00C40757">
        <w:rPr>
          <w:rFonts w:ascii="Courier New" w:eastAsia="Times New Roman" w:hAnsi="Courier New" w:cs="Courier New"/>
          <w:color w:val="2F86D2"/>
          <w:sz w:val="20"/>
        </w:rPr>
        <w:t>pages</w:t>
      </w:r>
      <w:proofErr w:type="gramEnd"/>
      <w:r w:rsidRPr="00C40757">
        <w:rPr>
          <w:rFonts w:ascii="Courier New" w:eastAsia="Times New Roman" w:hAnsi="Courier New" w:cs="Courier New"/>
          <w:color w:val="7B30D0"/>
          <w:sz w:val="20"/>
        </w:rPr>
        <w:t>/</w:t>
      </w:r>
    </w:p>
    <w:p w:rsidR="00C40757" w:rsidRPr="00C40757" w:rsidRDefault="00C40757" w:rsidP="00C407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ind w:left="720"/>
        <w:rPr>
          <w:rFonts w:ascii="Courier New" w:eastAsia="Times New Roman" w:hAnsi="Courier New" w:cs="Courier New"/>
          <w:color w:val="002339"/>
          <w:sz w:val="20"/>
        </w:rPr>
      </w:pPr>
      <w:r w:rsidRPr="00C40757">
        <w:rPr>
          <w:rFonts w:ascii="Courier New" w:eastAsia="Times New Roman" w:hAnsi="Courier New" w:cs="Courier New"/>
          <w:color w:val="002339"/>
          <w:sz w:val="20"/>
        </w:rPr>
        <w:t xml:space="preserve">│   ├── </w:t>
      </w:r>
      <w:r w:rsidRPr="00C40757">
        <w:rPr>
          <w:rFonts w:ascii="Courier New" w:eastAsia="Times New Roman" w:hAnsi="Courier New" w:cs="Courier New"/>
          <w:color w:val="2F86D2"/>
          <w:sz w:val="20"/>
        </w:rPr>
        <w:t>patient</w:t>
      </w:r>
      <w:r w:rsidRPr="00C40757">
        <w:rPr>
          <w:rFonts w:ascii="Courier New" w:eastAsia="Times New Roman" w:hAnsi="Courier New" w:cs="Courier New"/>
          <w:color w:val="7B30D0"/>
          <w:sz w:val="20"/>
        </w:rPr>
        <w:t>/</w:t>
      </w:r>
    </w:p>
    <w:p w:rsidR="00C40757" w:rsidRPr="00C40757" w:rsidRDefault="00C40757" w:rsidP="00C407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ind w:left="720"/>
        <w:rPr>
          <w:rFonts w:ascii="Courier New" w:eastAsia="Times New Roman" w:hAnsi="Courier New" w:cs="Courier New"/>
          <w:color w:val="002339"/>
          <w:sz w:val="20"/>
        </w:rPr>
      </w:pPr>
      <w:r w:rsidRPr="00C40757">
        <w:rPr>
          <w:rFonts w:ascii="Courier New" w:eastAsia="Times New Roman" w:hAnsi="Courier New" w:cs="Courier New"/>
          <w:color w:val="002339"/>
          <w:sz w:val="20"/>
        </w:rPr>
        <w:t xml:space="preserve">│   </w:t>
      </w:r>
      <w:proofErr w:type="spellStart"/>
      <w:r w:rsidRPr="00C40757">
        <w:rPr>
          <w:rFonts w:ascii="Courier New" w:eastAsia="Times New Roman" w:hAnsi="Courier New" w:cs="Courier New"/>
          <w:color w:val="002339"/>
          <w:sz w:val="20"/>
        </w:rPr>
        <w:t>│</w:t>
      </w:r>
      <w:proofErr w:type="spellEnd"/>
      <w:r w:rsidRPr="00C40757">
        <w:rPr>
          <w:rFonts w:ascii="Courier New" w:eastAsia="Times New Roman" w:hAnsi="Courier New" w:cs="Courier New"/>
          <w:color w:val="002339"/>
          <w:sz w:val="20"/>
        </w:rPr>
        <w:t xml:space="preserve">   ├── </w:t>
      </w:r>
      <w:proofErr w:type="spellStart"/>
      <w:r w:rsidRPr="00C40757">
        <w:rPr>
          <w:rFonts w:ascii="Courier New" w:eastAsia="Times New Roman" w:hAnsi="Courier New" w:cs="Courier New"/>
          <w:color w:val="2F86D2"/>
          <w:sz w:val="20"/>
        </w:rPr>
        <w:t>PatientSearchPage</w:t>
      </w:r>
      <w:r w:rsidRPr="00C40757">
        <w:rPr>
          <w:rFonts w:ascii="Courier New" w:eastAsia="Times New Roman" w:hAnsi="Courier New" w:cs="Courier New"/>
          <w:color w:val="002339"/>
          <w:sz w:val="20"/>
        </w:rPr>
        <w:t>.</w:t>
      </w:r>
      <w:r w:rsidRPr="00C40757">
        <w:rPr>
          <w:rFonts w:ascii="Courier New" w:eastAsia="Times New Roman" w:hAnsi="Courier New" w:cs="Courier New"/>
          <w:color w:val="2F86D2"/>
          <w:sz w:val="20"/>
        </w:rPr>
        <w:t>ts</w:t>
      </w:r>
      <w:proofErr w:type="spellEnd"/>
    </w:p>
    <w:p w:rsidR="00C40757" w:rsidRPr="00C40757" w:rsidRDefault="00C40757" w:rsidP="00C407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ind w:left="720"/>
        <w:rPr>
          <w:rFonts w:ascii="Courier New" w:eastAsia="Times New Roman" w:hAnsi="Courier New" w:cs="Courier New"/>
          <w:color w:val="002339"/>
          <w:sz w:val="20"/>
        </w:rPr>
      </w:pPr>
      <w:r w:rsidRPr="00C40757">
        <w:rPr>
          <w:rFonts w:ascii="Courier New" w:eastAsia="Times New Roman" w:hAnsi="Courier New" w:cs="Courier New"/>
          <w:color w:val="002339"/>
          <w:sz w:val="20"/>
        </w:rPr>
        <w:t xml:space="preserve">│   </w:t>
      </w:r>
      <w:proofErr w:type="spellStart"/>
      <w:r w:rsidRPr="00C40757">
        <w:rPr>
          <w:rFonts w:ascii="Courier New" w:eastAsia="Times New Roman" w:hAnsi="Courier New" w:cs="Courier New"/>
          <w:color w:val="002339"/>
          <w:sz w:val="20"/>
        </w:rPr>
        <w:t>│</w:t>
      </w:r>
      <w:proofErr w:type="spellEnd"/>
      <w:r w:rsidRPr="00C40757">
        <w:rPr>
          <w:rFonts w:ascii="Courier New" w:eastAsia="Times New Roman" w:hAnsi="Courier New" w:cs="Courier New"/>
          <w:color w:val="002339"/>
          <w:sz w:val="20"/>
        </w:rPr>
        <w:t xml:space="preserve">   ├── </w:t>
      </w:r>
      <w:proofErr w:type="spellStart"/>
      <w:r w:rsidRPr="00C40757">
        <w:rPr>
          <w:rFonts w:ascii="Courier New" w:eastAsia="Times New Roman" w:hAnsi="Courier New" w:cs="Courier New"/>
          <w:color w:val="2F86D2"/>
          <w:sz w:val="20"/>
        </w:rPr>
        <w:t>PatientRecordPage</w:t>
      </w:r>
      <w:r w:rsidRPr="00C40757">
        <w:rPr>
          <w:rFonts w:ascii="Courier New" w:eastAsia="Times New Roman" w:hAnsi="Courier New" w:cs="Courier New"/>
          <w:color w:val="002339"/>
          <w:sz w:val="20"/>
        </w:rPr>
        <w:t>.</w:t>
      </w:r>
      <w:r w:rsidRPr="00C40757">
        <w:rPr>
          <w:rFonts w:ascii="Courier New" w:eastAsia="Times New Roman" w:hAnsi="Courier New" w:cs="Courier New"/>
          <w:color w:val="2F86D2"/>
          <w:sz w:val="20"/>
        </w:rPr>
        <w:t>ts</w:t>
      </w:r>
      <w:proofErr w:type="spellEnd"/>
    </w:p>
    <w:p w:rsidR="00C40757" w:rsidRPr="00C40757" w:rsidRDefault="00C40757" w:rsidP="00C407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ind w:left="720"/>
        <w:rPr>
          <w:rFonts w:ascii="Courier New" w:eastAsia="Times New Roman" w:hAnsi="Courier New" w:cs="Courier New"/>
          <w:color w:val="002339"/>
          <w:sz w:val="20"/>
        </w:rPr>
      </w:pPr>
      <w:r w:rsidRPr="00C40757">
        <w:rPr>
          <w:rFonts w:ascii="Courier New" w:eastAsia="Times New Roman" w:hAnsi="Courier New" w:cs="Courier New"/>
          <w:color w:val="002339"/>
          <w:sz w:val="20"/>
        </w:rPr>
        <w:t xml:space="preserve">│   </w:t>
      </w:r>
      <w:proofErr w:type="spellStart"/>
      <w:r w:rsidRPr="00C40757">
        <w:rPr>
          <w:rFonts w:ascii="Courier New" w:eastAsia="Times New Roman" w:hAnsi="Courier New" w:cs="Courier New"/>
          <w:color w:val="002339"/>
          <w:sz w:val="20"/>
        </w:rPr>
        <w:t>│</w:t>
      </w:r>
      <w:proofErr w:type="spellEnd"/>
      <w:r w:rsidRPr="00C40757">
        <w:rPr>
          <w:rFonts w:ascii="Courier New" w:eastAsia="Times New Roman" w:hAnsi="Courier New" w:cs="Courier New"/>
          <w:color w:val="002339"/>
          <w:sz w:val="20"/>
        </w:rPr>
        <w:t xml:space="preserve">   └── </w:t>
      </w:r>
      <w:r w:rsidRPr="00C40757">
        <w:rPr>
          <w:rFonts w:ascii="Courier New" w:eastAsia="Times New Roman" w:hAnsi="Courier New" w:cs="Courier New"/>
          <w:color w:val="2F86D2"/>
          <w:sz w:val="20"/>
        </w:rPr>
        <w:t>components</w:t>
      </w:r>
      <w:r w:rsidRPr="00C40757">
        <w:rPr>
          <w:rFonts w:ascii="Courier New" w:eastAsia="Times New Roman" w:hAnsi="Courier New" w:cs="Courier New"/>
          <w:color w:val="7B30D0"/>
          <w:sz w:val="20"/>
        </w:rPr>
        <w:t>/</w:t>
      </w:r>
    </w:p>
    <w:p w:rsidR="00C40757" w:rsidRPr="00C40757" w:rsidRDefault="00C40757" w:rsidP="00C407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ind w:left="720"/>
        <w:rPr>
          <w:rFonts w:ascii="Courier New" w:eastAsia="Times New Roman" w:hAnsi="Courier New" w:cs="Courier New"/>
          <w:color w:val="002339"/>
          <w:sz w:val="20"/>
        </w:rPr>
      </w:pPr>
      <w:r w:rsidRPr="00C40757">
        <w:rPr>
          <w:rFonts w:ascii="Courier New" w:eastAsia="Times New Roman" w:hAnsi="Courier New" w:cs="Courier New"/>
          <w:color w:val="002339"/>
          <w:sz w:val="20"/>
        </w:rPr>
        <w:t xml:space="preserve">├── </w:t>
      </w:r>
      <w:proofErr w:type="gramStart"/>
      <w:r w:rsidRPr="00C40757">
        <w:rPr>
          <w:rFonts w:ascii="Courier New" w:eastAsia="Times New Roman" w:hAnsi="Courier New" w:cs="Courier New"/>
          <w:color w:val="2F86D2"/>
          <w:sz w:val="20"/>
        </w:rPr>
        <w:t>flows</w:t>
      </w:r>
      <w:proofErr w:type="gramEnd"/>
      <w:r w:rsidRPr="00C40757">
        <w:rPr>
          <w:rFonts w:ascii="Courier New" w:eastAsia="Times New Roman" w:hAnsi="Courier New" w:cs="Courier New"/>
          <w:color w:val="7B30D0"/>
          <w:sz w:val="20"/>
        </w:rPr>
        <w:t>/</w:t>
      </w:r>
    </w:p>
    <w:p w:rsidR="00C40757" w:rsidRPr="00C40757" w:rsidRDefault="00C40757" w:rsidP="00C407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ind w:left="720"/>
        <w:rPr>
          <w:rFonts w:ascii="Courier New" w:eastAsia="Times New Roman" w:hAnsi="Courier New" w:cs="Courier New"/>
          <w:color w:val="002339"/>
          <w:sz w:val="20"/>
        </w:rPr>
      </w:pPr>
      <w:r w:rsidRPr="00C40757">
        <w:rPr>
          <w:rFonts w:ascii="Courier New" w:eastAsia="Times New Roman" w:hAnsi="Courier New" w:cs="Courier New"/>
          <w:color w:val="002339"/>
          <w:sz w:val="20"/>
        </w:rPr>
        <w:t xml:space="preserve">│   └── </w:t>
      </w:r>
      <w:proofErr w:type="spellStart"/>
      <w:r w:rsidRPr="00C40757">
        <w:rPr>
          <w:rFonts w:ascii="Courier New" w:eastAsia="Times New Roman" w:hAnsi="Courier New" w:cs="Courier New"/>
          <w:color w:val="2F86D2"/>
          <w:sz w:val="20"/>
        </w:rPr>
        <w:t>PatientAdmissionFlow</w:t>
      </w:r>
      <w:r w:rsidRPr="00C40757">
        <w:rPr>
          <w:rFonts w:ascii="Courier New" w:eastAsia="Times New Roman" w:hAnsi="Courier New" w:cs="Courier New"/>
          <w:color w:val="002339"/>
          <w:sz w:val="20"/>
        </w:rPr>
        <w:t>.</w:t>
      </w:r>
      <w:r w:rsidRPr="00C40757">
        <w:rPr>
          <w:rFonts w:ascii="Courier New" w:eastAsia="Times New Roman" w:hAnsi="Courier New" w:cs="Courier New"/>
          <w:color w:val="2F86D2"/>
          <w:sz w:val="20"/>
        </w:rPr>
        <w:t>ts</w:t>
      </w:r>
      <w:proofErr w:type="spellEnd"/>
    </w:p>
    <w:p w:rsidR="00C40757" w:rsidRPr="00C40757" w:rsidRDefault="00C40757" w:rsidP="00C407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ind w:left="720"/>
        <w:rPr>
          <w:rFonts w:ascii="Courier New" w:eastAsia="Times New Roman" w:hAnsi="Courier New" w:cs="Courier New"/>
          <w:color w:val="002339"/>
          <w:sz w:val="20"/>
        </w:rPr>
      </w:pPr>
      <w:r w:rsidRPr="00C40757">
        <w:rPr>
          <w:rFonts w:ascii="Courier New" w:eastAsia="Times New Roman" w:hAnsi="Courier New" w:cs="Courier New"/>
          <w:color w:val="002339"/>
          <w:sz w:val="20"/>
        </w:rPr>
        <w:t xml:space="preserve">├── </w:t>
      </w:r>
      <w:proofErr w:type="spellStart"/>
      <w:proofErr w:type="gramStart"/>
      <w:r w:rsidRPr="00C40757">
        <w:rPr>
          <w:rFonts w:ascii="Courier New" w:eastAsia="Times New Roman" w:hAnsi="Courier New" w:cs="Courier New"/>
          <w:color w:val="2F86D2"/>
          <w:sz w:val="20"/>
        </w:rPr>
        <w:t>api</w:t>
      </w:r>
      <w:proofErr w:type="spellEnd"/>
      <w:proofErr w:type="gramEnd"/>
      <w:r w:rsidRPr="00C40757">
        <w:rPr>
          <w:rFonts w:ascii="Courier New" w:eastAsia="Times New Roman" w:hAnsi="Courier New" w:cs="Courier New"/>
          <w:color w:val="7B30D0"/>
          <w:sz w:val="20"/>
        </w:rPr>
        <w:t>/</w:t>
      </w:r>
    </w:p>
    <w:p w:rsidR="00C40757" w:rsidRPr="00C40757" w:rsidRDefault="00C40757" w:rsidP="00C407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ind w:left="720"/>
        <w:rPr>
          <w:rFonts w:ascii="Courier New" w:eastAsia="Times New Roman" w:hAnsi="Courier New" w:cs="Courier New"/>
          <w:color w:val="002339"/>
          <w:sz w:val="20"/>
        </w:rPr>
      </w:pPr>
      <w:r w:rsidRPr="00C40757">
        <w:rPr>
          <w:rFonts w:ascii="Courier New" w:eastAsia="Times New Roman" w:hAnsi="Courier New" w:cs="Courier New"/>
          <w:color w:val="002339"/>
          <w:sz w:val="20"/>
        </w:rPr>
        <w:t xml:space="preserve">│   └── </w:t>
      </w:r>
      <w:proofErr w:type="spellStart"/>
      <w:r w:rsidRPr="00C40757">
        <w:rPr>
          <w:rFonts w:ascii="Courier New" w:eastAsia="Times New Roman" w:hAnsi="Courier New" w:cs="Courier New"/>
          <w:color w:val="2F86D2"/>
          <w:sz w:val="20"/>
        </w:rPr>
        <w:t>fhir</w:t>
      </w:r>
      <w:proofErr w:type="spellEnd"/>
      <w:r w:rsidRPr="00C40757">
        <w:rPr>
          <w:rFonts w:ascii="Courier New" w:eastAsia="Times New Roman" w:hAnsi="Courier New" w:cs="Courier New"/>
          <w:color w:val="7B30D0"/>
          <w:sz w:val="20"/>
        </w:rPr>
        <w:t>/</w:t>
      </w:r>
    </w:p>
    <w:p w:rsidR="00C40757" w:rsidRPr="00C40757" w:rsidRDefault="00C40757" w:rsidP="00C407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ind w:left="720"/>
        <w:rPr>
          <w:rFonts w:ascii="Courier New" w:eastAsia="Times New Roman" w:hAnsi="Courier New" w:cs="Courier New"/>
          <w:color w:val="002339"/>
          <w:sz w:val="20"/>
        </w:rPr>
      </w:pPr>
      <w:r w:rsidRPr="00C40757">
        <w:rPr>
          <w:rFonts w:ascii="Courier New" w:eastAsia="Times New Roman" w:hAnsi="Courier New" w:cs="Courier New"/>
          <w:color w:val="002339"/>
          <w:sz w:val="20"/>
        </w:rPr>
        <w:t xml:space="preserve">│       ├── </w:t>
      </w:r>
      <w:proofErr w:type="spellStart"/>
      <w:r w:rsidRPr="00C40757">
        <w:rPr>
          <w:rFonts w:ascii="Courier New" w:eastAsia="Times New Roman" w:hAnsi="Courier New" w:cs="Courier New"/>
          <w:color w:val="2F86D2"/>
          <w:sz w:val="20"/>
        </w:rPr>
        <w:t>FhirClient</w:t>
      </w:r>
      <w:r w:rsidRPr="00C40757">
        <w:rPr>
          <w:rFonts w:ascii="Courier New" w:eastAsia="Times New Roman" w:hAnsi="Courier New" w:cs="Courier New"/>
          <w:color w:val="002339"/>
          <w:sz w:val="20"/>
        </w:rPr>
        <w:t>.</w:t>
      </w:r>
      <w:r w:rsidRPr="00C40757">
        <w:rPr>
          <w:rFonts w:ascii="Courier New" w:eastAsia="Times New Roman" w:hAnsi="Courier New" w:cs="Courier New"/>
          <w:color w:val="2F86D2"/>
          <w:sz w:val="20"/>
        </w:rPr>
        <w:t>ts</w:t>
      </w:r>
      <w:proofErr w:type="spellEnd"/>
    </w:p>
    <w:p w:rsidR="00C40757" w:rsidRPr="00C40757" w:rsidRDefault="00C40757" w:rsidP="00C407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ind w:left="720"/>
        <w:rPr>
          <w:rFonts w:ascii="Courier New" w:eastAsia="Times New Roman" w:hAnsi="Courier New" w:cs="Courier New"/>
          <w:color w:val="002339"/>
          <w:sz w:val="20"/>
        </w:rPr>
      </w:pPr>
      <w:r w:rsidRPr="00C40757">
        <w:rPr>
          <w:rFonts w:ascii="Courier New" w:eastAsia="Times New Roman" w:hAnsi="Courier New" w:cs="Courier New"/>
          <w:color w:val="002339"/>
          <w:sz w:val="20"/>
        </w:rPr>
        <w:t xml:space="preserve">│       ├── </w:t>
      </w:r>
      <w:r w:rsidRPr="00C40757">
        <w:rPr>
          <w:rFonts w:ascii="Courier New" w:eastAsia="Times New Roman" w:hAnsi="Courier New" w:cs="Courier New"/>
          <w:color w:val="2F86D2"/>
          <w:sz w:val="20"/>
        </w:rPr>
        <w:t>resources</w:t>
      </w:r>
      <w:r w:rsidRPr="00C40757">
        <w:rPr>
          <w:rFonts w:ascii="Courier New" w:eastAsia="Times New Roman" w:hAnsi="Courier New" w:cs="Courier New"/>
          <w:color w:val="7B30D0"/>
          <w:sz w:val="20"/>
        </w:rPr>
        <w:t>/</w:t>
      </w:r>
    </w:p>
    <w:p w:rsidR="00C40757" w:rsidRPr="00C40757" w:rsidRDefault="00C40757" w:rsidP="00C407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ind w:left="720"/>
        <w:rPr>
          <w:rFonts w:ascii="Courier New" w:eastAsia="Times New Roman" w:hAnsi="Courier New" w:cs="Courier New"/>
          <w:color w:val="002339"/>
          <w:sz w:val="20"/>
        </w:rPr>
      </w:pPr>
      <w:r w:rsidRPr="00C40757">
        <w:rPr>
          <w:rFonts w:ascii="Courier New" w:eastAsia="Times New Roman" w:hAnsi="Courier New" w:cs="Courier New"/>
          <w:color w:val="002339"/>
          <w:sz w:val="20"/>
        </w:rPr>
        <w:t xml:space="preserve">│       └── </w:t>
      </w:r>
      <w:proofErr w:type="spellStart"/>
      <w:r w:rsidRPr="00C40757">
        <w:rPr>
          <w:rFonts w:ascii="Courier New" w:eastAsia="Times New Roman" w:hAnsi="Courier New" w:cs="Courier New"/>
          <w:color w:val="2F86D2"/>
          <w:sz w:val="20"/>
        </w:rPr>
        <w:t>validators</w:t>
      </w:r>
      <w:proofErr w:type="spellEnd"/>
      <w:r w:rsidRPr="00C40757">
        <w:rPr>
          <w:rFonts w:ascii="Courier New" w:eastAsia="Times New Roman" w:hAnsi="Courier New" w:cs="Courier New"/>
          <w:color w:val="7B30D0"/>
          <w:sz w:val="20"/>
        </w:rPr>
        <w:t>/</w:t>
      </w:r>
    </w:p>
    <w:p w:rsidR="00C40757" w:rsidRPr="00C40757" w:rsidRDefault="00C40757" w:rsidP="00C407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ind w:left="720"/>
        <w:rPr>
          <w:rFonts w:ascii="Courier New" w:eastAsia="Times New Roman" w:hAnsi="Courier New" w:cs="Courier New"/>
          <w:color w:val="002339"/>
          <w:sz w:val="20"/>
        </w:rPr>
      </w:pPr>
      <w:r w:rsidRPr="00C40757">
        <w:rPr>
          <w:rFonts w:ascii="Courier New" w:eastAsia="Times New Roman" w:hAnsi="Courier New" w:cs="Courier New"/>
          <w:color w:val="002339"/>
          <w:sz w:val="20"/>
        </w:rPr>
        <w:t xml:space="preserve">├── </w:t>
      </w:r>
      <w:proofErr w:type="spellStart"/>
      <w:proofErr w:type="gramStart"/>
      <w:r w:rsidRPr="00C40757">
        <w:rPr>
          <w:rFonts w:ascii="Courier New" w:eastAsia="Times New Roman" w:hAnsi="Courier New" w:cs="Courier New"/>
          <w:color w:val="2F86D2"/>
          <w:sz w:val="20"/>
        </w:rPr>
        <w:t>utils</w:t>
      </w:r>
      <w:proofErr w:type="spellEnd"/>
      <w:proofErr w:type="gramEnd"/>
      <w:r w:rsidRPr="00C40757">
        <w:rPr>
          <w:rFonts w:ascii="Courier New" w:eastAsia="Times New Roman" w:hAnsi="Courier New" w:cs="Courier New"/>
          <w:color w:val="7B30D0"/>
          <w:sz w:val="20"/>
        </w:rPr>
        <w:t>/</w:t>
      </w:r>
    </w:p>
    <w:p w:rsidR="00C40757" w:rsidRPr="00C40757" w:rsidRDefault="00C40757" w:rsidP="00C407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ind w:left="720"/>
        <w:rPr>
          <w:rFonts w:ascii="Courier New" w:eastAsia="Times New Roman" w:hAnsi="Courier New" w:cs="Courier New"/>
          <w:color w:val="002339"/>
          <w:sz w:val="20"/>
        </w:rPr>
      </w:pPr>
      <w:r w:rsidRPr="00C40757">
        <w:rPr>
          <w:rFonts w:ascii="Courier New" w:eastAsia="Times New Roman" w:hAnsi="Courier New" w:cs="Courier New"/>
          <w:color w:val="002339"/>
          <w:sz w:val="20"/>
        </w:rPr>
        <w:lastRenderedPageBreak/>
        <w:t xml:space="preserve">├── </w:t>
      </w:r>
      <w:proofErr w:type="gramStart"/>
      <w:r w:rsidRPr="00C40757">
        <w:rPr>
          <w:rFonts w:ascii="Courier New" w:eastAsia="Times New Roman" w:hAnsi="Courier New" w:cs="Courier New"/>
          <w:color w:val="2F86D2"/>
          <w:sz w:val="20"/>
        </w:rPr>
        <w:t>fixtures</w:t>
      </w:r>
      <w:proofErr w:type="gramEnd"/>
      <w:r w:rsidRPr="00C40757">
        <w:rPr>
          <w:rFonts w:ascii="Courier New" w:eastAsia="Times New Roman" w:hAnsi="Courier New" w:cs="Courier New"/>
          <w:color w:val="7B30D0"/>
          <w:sz w:val="20"/>
        </w:rPr>
        <w:t>/</w:t>
      </w:r>
    </w:p>
    <w:p w:rsidR="00C40757" w:rsidRPr="00C40757" w:rsidRDefault="00C40757" w:rsidP="00C407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C40757">
        <w:rPr>
          <w:rFonts w:ascii="Courier New" w:eastAsia="Times New Roman" w:hAnsi="Courier New" w:cs="Courier New"/>
          <w:color w:val="002339"/>
          <w:sz w:val="20"/>
        </w:rPr>
        <w:t xml:space="preserve">└── </w:t>
      </w:r>
      <w:proofErr w:type="spellStart"/>
      <w:proofErr w:type="gramStart"/>
      <w:r w:rsidRPr="00C40757">
        <w:rPr>
          <w:rFonts w:ascii="Courier New" w:eastAsia="Times New Roman" w:hAnsi="Courier New" w:cs="Courier New"/>
          <w:color w:val="2F86D2"/>
          <w:sz w:val="20"/>
        </w:rPr>
        <w:t>config</w:t>
      </w:r>
      <w:proofErr w:type="spellEnd"/>
      <w:proofErr w:type="gramEnd"/>
      <w:r w:rsidRPr="00C40757">
        <w:rPr>
          <w:rFonts w:ascii="Courier New" w:eastAsia="Times New Roman" w:hAnsi="Courier New" w:cs="Courier New"/>
          <w:color w:val="7B30D0"/>
          <w:sz w:val="20"/>
        </w:rPr>
        <w:t>/</w:t>
      </w:r>
    </w:p>
    <w:p w:rsidR="00C40757" w:rsidRPr="00C40757" w:rsidRDefault="00C40757" w:rsidP="00C407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757">
        <w:rPr>
          <w:rFonts w:ascii="Times New Roman" w:eastAsia="Times New Roman" w:hAnsi="Times New Roman" w:cs="Times New Roman"/>
          <w:b/>
          <w:bCs/>
          <w:sz w:val="24"/>
          <w:szCs w:val="24"/>
        </w:rPr>
        <w:t>Test Data Strategy</w:t>
      </w:r>
    </w:p>
    <w:p w:rsidR="00C40757" w:rsidRPr="00C40757" w:rsidRDefault="00C40757" w:rsidP="00C4075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757">
        <w:rPr>
          <w:rFonts w:ascii="Times New Roman" w:eastAsia="Times New Roman" w:hAnsi="Times New Roman" w:cs="Times New Roman"/>
          <w:sz w:val="24"/>
          <w:szCs w:val="24"/>
        </w:rPr>
        <w:t>Synthetic data generation (using libraries like Faker with healthcare extensions)</w:t>
      </w:r>
    </w:p>
    <w:p w:rsidR="00C40757" w:rsidRPr="00C40757" w:rsidRDefault="00C40757" w:rsidP="00C4075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757">
        <w:rPr>
          <w:rFonts w:ascii="Times New Roman" w:eastAsia="Times New Roman" w:hAnsi="Times New Roman" w:cs="Times New Roman"/>
          <w:sz w:val="24"/>
          <w:szCs w:val="24"/>
        </w:rPr>
        <w:t>Test data factory pattern</w:t>
      </w:r>
    </w:p>
    <w:p w:rsidR="00C40757" w:rsidRPr="00C40757" w:rsidRDefault="00C40757" w:rsidP="00C4075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757">
        <w:rPr>
          <w:rFonts w:ascii="Times New Roman" w:eastAsia="Times New Roman" w:hAnsi="Times New Roman" w:cs="Times New Roman"/>
          <w:sz w:val="24"/>
          <w:szCs w:val="24"/>
        </w:rPr>
        <w:t>FHIR Bundle templates for API tests</w:t>
      </w:r>
    </w:p>
    <w:p w:rsidR="00C40757" w:rsidRPr="00C40757" w:rsidRDefault="00C40757" w:rsidP="00C4075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757">
        <w:rPr>
          <w:rFonts w:ascii="Times New Roman" w:eastAsia="Times New Roman" w:hAnsi="Times New Roman" w:cs="Times New Roman"/>
          <w:sz w:val="24"/>
          <w:szCs w:val="24"/>
        </w:rPr>
        <w:t>Data cleanup hooks (where permitted by policy)</w:t>
      </w:r>
    </w:p>
    <w:p w:rsidR="00C40757" w:rsidRPr="00C40757" w:rsidRDefault="00C40757" w:rsidP="00C407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40757">
        <w:rPr>
          <w:rFonts w:ascii="Times New Roman" w:eastAsia="Times New Roman" w:hAnsi="Times New Roman" w:cs="Times New Roman"/>
          <w:b/>
          <w:bCs/>
          <w:sz w:val="27"/>
          <w:szCs w:val="27"/>
        </w:rPr>
        <w:t>6. FHIR API Automation Strategy</w:t>
      </w:r>
    </w:p>
    <w:p w:rsidR="00C40757" w:rsidRPr="00C40757" w:rsidRDefault="00C40757" w:rsidP="00C4075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757">
        <w:rPr>
          <w:rFonts w:ascii="Times New Roman" w:eastAsia="Times New Roman" w:hAnsi="Times New Roman" w:cs="Times New Roman"/>
          <w:sz w:val="24"/>
          <w:szCs w:val="24"/>
        </w:rPr>
        <w:t>Use Playwright’s request context for authenticated FHIR calls</w:t>
      </w:r>
    </w:p>
    <w:p w:rsidR="00C40757" w:rsidRPr="00C40757" w:rsidRDefault="00C40757" w:rsidP="00C4075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757">
        <w:rPr>
          <w:rFonts w:ascii="Times New Roman" w:eastAsia="Times New Roman" w:hAnsi="Times New Roman" w:cs="Times New Roman"/>
          <w:sz w:val="24"/>
          <w:szCs w:val="24"/>
        </w:rPr>
        <w:t xml:space="preserve">Dedicated </w:t>
      </w:r>
      <w:proofErr w:type="spellStart"/>
      <w:r w:rsidRPr="00C40757">
        <w:rPr>
          <w:rFonts w:ascii="Times New Roman" w:eastAsia="Times New Roman" w:hAnsi="Times New Roman" w:cs="Times New Roman"/>
          <w:sz w:val="24"/>
          <w:szCs w:val="24"/>
        </w:rPr>
        <w:t>FhirClient</w:t>
      </w:r>
      <w:proofErr w:type="spellEnd"/>
      <w:r w:rsidRPr="00C40757">
        <w:rPr>
          <w:rFonts w:ascii="Times New Roman" w:eastAsia="Times New Roman" w:hAnsi="Times New Roman" w:cs="Times New Roman"/>
          <w:sz w:val="24"/>
          <w:szCs w:val="24"/>
        </w:rPr>
        <w:t xml:space="preserve"> wrapper supporting:</w:t>
      </w:r>
    </w:p>
    <w:p w:rsidR="00C40757" w:rsidRPr="00C40757" w:rsidRDefault="00C40757" w:rsidP="00C4075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757">
        <w:rPr>
          <w:rFonts w:ascii="Times New Roman" w:eastAsia="Times New Roman" w:hAnsi="Times New Roman" w:cs="Times New Roman"/>
          <w:sz w:val="24"/>
          <w:szCs w:val="24"/>
        </w:rPr>
        <w:t>OAuth2 / SMART on FHIR authentication</w:t>
      </w:r>
    </w:p>
    <w:p w:rsidR="00C40757" w:rsidRPr="00C40757" w:rsidRDefault="00C40757" w:rsidP="00C4075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757">
        <w:rPr>
          <w:rFonts w:ascii="Times New Roman" w:eastAsia="Times New Roman" w:hAnsi="Times New Roman" w:cs="Times New Roman"/>
          <w:sz w:val="24"/>
          <w:szCs w:val="24"/>
        </w:rPr>
        <w:t>Resource validation against official FHIR schemas (</w:t>
      </w:r>
      <w:proofErr w:type="spellStart"/>
      <w:r w:rsidRPr="00C40757">
        <w:rPr>
          <w:rFonts w:ascii="Times New Roman" w:eastAsia="Times New Roman" w:hAnsi="Times New Roman" w:cs="Times New Roman"/>
          <w:sz w:val="24"/>
          <w:szCs w:val="24"/>
        </w:rPr>
        <w:t>json</w:t>
      </w:r>
      <w:proofErr w:type="spellEnd"/>
      <w:r w:rsidRPr="00C40757">
        <w:rPr>
          <w:rFonts w:ascii="Times New Roman" w:eastAsia="Times New Roman" w:hAnsi="Times New Roman" w:cs="Times New Roman"/>
          <w:sz w:val="24"/>
          <w:szCs w:val="24"/>
        </w:rPr>
        <w:t xml:space="preserve"> schema or FHIR </w:t>
      </w:r>
      <w:proofErr w:type="spellStart"/>
      <w:r w:rsidRPr="00C40757">
        <w:rPr>
          <w:rFonts w:ascii="Times New Roman" w:eastAsia="Times New Roman" w:hAnsi="Times New Roman" w:cs="Times New Roman"/>
          <w:sz w:val="24"/>
          <w:szCs w:val="24"/>
        </w:rPr>
        <w:t>validator</w:t>
      </w:r>
      <w:proofErr w:type="spellEnd"/>
      <w:r w:rsidRPr="00C40757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C40757" w:rsidRPr="00C40757" w:rsidRDefault="00C40757" w:rsidP="00C4075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757">
        <w:rPr>
          <w:rFonts w:ascii="Times New Roman" w:eastAsia="Times New Roman" w:hAnsi="Times New Roman" w:cs="Times New Roman"/>
          <w:sz w:val="24"/>
          <w:szCs w:val="24"/>
        </w:rPr>
        <w:t>Bundle processing and transaction testing</w:t>
      </w:r>
    </w:p>
    <w:p w:rsidR="00C40757" w:rsidRPr="00C40757" w:rsidRDefault="00C40757" w:rsidP="00C4075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757">
        <w:rPr>
          <w:rFonts w:ascii="Times New Roman" w:eastAsia="Times New Roman" w:hAnsi="Times New Roman" w:cs="Times New Roman"/>
          <w:sz w:val="24"/>
          <w:szCs w:val="24"/>
        </w:rPr>
        <w:t>Search parameter validation</w:t>
      </w:r>
    </w:p>
    <w:p w:rsidR="00C40757" w:rsidRPr="00C40757" w:rsidRDefault="00C40757" w:rsidP="00C4075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757">
        <w:rPr>
          <w:rFonts w:ascii="Times New Roman" w:eastAsia="Times New Roman" w:hAnsi="Times New Roman" w:cs="Times New Roman"/>
          <w:sz w:val="24"/>
          <w:szCs w:val="24"/>
        </w:rPr>
        <w:t>Operations ($everything, $export, etc.)</w:t>
      </w:r>
    </w:p>
    <w:p w:rsidR="00C40757" w:rsidRPr="00C40757" w:rsidRDefault="00C40757" w:rsidP="00C4075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757">
        <w:rPr>
          <w:rFonts w:ascii="Times New Roman" w:eastAsia="Times New Roman" w:hAnsi="Times New Roman" w:cs="Times New Roman"/>
          <w:sz w:val="24"/>
          <w:szCs w:val="24"/>
        </w:rPr>
        <w:t>Cross-verify UI screens against FHIR backend responses (golden source validation)</w:t>
      </w:r>
    </w:p>
    <w:p w:rsidR="00C40757" w:rsidRPr="00C40757" w:rsidRDefault="00C40757" w:rsidP="00C407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757">
        <w:rPr>
          <w:rFonts w:ascii="Times New Roman" w:eastAsia="Times New Roman" w:hAnsi="Times New Roman" w:cs="Times New Roman"/>
          <w:b/>
          <w:bCs/>
          <w:sz w:val="24"/>
          <w:szCs w:val="24"/>
        </w:rPr>
        <w:t>Example Pattern:</w:t>
      </w:r>
    </w:p>
    <w:p w:rsidR="00C40757" w:rsidRPr="00C40757" w:rsidRDefault="00C40757" w:rsidP="00C407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40757">
        <w:rPr>
          <w:rFonts w:ascii="Times New Roman" w:eastAsia="Times New Roman" w:hAnsi="Times New Roman" w:cs="Times New Roman"/>
          <w:sz w:val="24"/>
          <w:szCs w:val="24"/>
        </w:rPr>
        <w:t>TypeScript</w:t>
      </w:r>
      <w:proofErr w:type="spellEnd"/>
    </w:p>
    <w:p w:rsidR="00C40757" w:rsidRPr="00C40757" w:rsidRDefault="00C40757" w:rsidP="00C407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</w:rPr>
      </w:pPr>
      <w:r w:rsidRPr="00C40757">
        <w:rPr>
          <w:rFonts w:ascii="Courier New" w:eastAsia="Times New Roman" w:hAnsi="Courier New" w:cs="Courier New"/>
          <w:i/>
          <w:iCs/>
          <w:color w:val="357B42"/>
          <w:sz w:val="20"/>
        </w:rPr>
        <w:t xml:space="preserve">// </w:t>
      </w:r>
      <w:proofErr w:type="spellStart"/>
      <w:r w:rsidRPr="00C40757">
        <w:rPr>
          <w:rFonts w:ascii="Courier New" w:eastAsia="Times New Roman" w:hAnsi="Courier New" w:cs="Courier New"/>
          <w:i/>
          <w:iCs/>
          <w:color w:val="357B42"/>
          <w:sz w:val="20"/>
        </w:rPr>
        <w:t>fhir</w:t>
      </w:r>
      <w:proofErr w:type="spellEnd"/>
      <w:r w:rsidRPr="00C40757">
        <w:rPr>
          <w:rFonts w:ascii="Courier New" w:eastAsia="Times New Roman" w:hAnsi="Courier New" w:cs="Courier New"/>
          <w:i/>
          <w:iCs/>
          <w:color w:val="357B42"/>
          <w:sz w:val="20"/>
        </w:rPr>
        <w:t>/tests/</w:t>
      </w:r>
      <w:proofErr w:type="spellStart"/>
      <w:r w:rsidRPr="00C40757">
        <w:rPr>
          <w:rFonts w:ascii="Courier New" w:eastAsia="Times New Roman" w:hAnsi="Courier New" w:cs="Courier New"/>
          <w:i/>
          <w:iCs/>
          <w:color w:val="357B42"/>
          <w:sz w:val="20"/>
        </w:rPr>
        <w:t>PatientResource.spec.ts</w:t>
      </w:r>
      <w:proofErr w:type="spellEnd"/>
    </w:p>
    <w:p w:rsidR="00C40757" w:rsidRPr="00C40757" w:rsidRDefault="00C40757" w:rsidP="00C407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</w:rPr>
      </w:pPr>
      <w:proofErr w:type="gramStart"/>
      <w:r w:rsidRPr="00C40757">
        <w:rPr>
          <w:rFonts w:ascii="Courier New" w:eastAsia="Times New Roman" w:hAnsi="Courier New" w:cs="Courier New"/>
          <w:color w:val="7EB233"/>
          <w:sz w:val="20"/>
        </w:rPr>
        <w:t>test</w:t>
      </w:r>
      <w:r w:rsidRPr="00C40757">
        <w:rPr>
          <w:rFonts w:ascii="Courier New" w:eastAsia="Times New Roman" w:hAnsi="Courier New" w:cs="Courier New"/>
          <w:color w:val="002339"/>
          <w:sz w:val="20"/>
        </w:rPr>
        <w:t>(</w:t>
      </w:r>
      <w:proofErr w:type="gramEnd"/>
      <w:r w:rsidRPr="00C40757">
        <w:rPr>
          <w:rFonts w:ascii="Courier New" w:eastAsia="Times New Roman" w:hAnsi="Courier New" w:cs="Courier New"/>
          <w:color w:val="A44185"/>
          <w:sz w:val="20"/>
        </w:rPr>
        <w:t>'Create &amp; validate Patient resource end-to-end'</w:t>
      </w:r>
      <w:r w:rsidRPr="00C40757">
        <w:rPr>
          <w:rFonts w:ascii="Courier New" w:eastAsia="Times New Roman" w:hAnsi="Courier New" w:cs="Courier New"/>
          <w:color w:val="002339"/>
          <w:sz w:val="20"/>
        </w:rPr>
        <w:t xml:space="preserve">, </w:t>
      </w:r>
      <w:proofErr w:type="spellStart"/>
      <w:r w:rsidRPr="00C40757">
        <w:rPr>
          <w:rFonts w:ascii="Courier New" w:eastAsia="Times New Roman" w:hAnsi="Courier New" w:cs="Courier New"/>
          <w:color w:val="DA5221"/>
          <w:sz w:val="20"/>
        </w:rPr>
        <w:t>async</w:t>
      </w:r>
      <w:proofErr w:type="spellEnd"/>
      <w:r w:rsidRPr="00C40757">
        <w:rPr>
          <w:rFonts w:ascii="Courier New" w:eastAsia="Times New Roman" w:hAnsi="Courier New" w:cs="Courier New"/>
          <w:color w:val="002339"/>
          <w:sz w:val="20"/>
        </w:rPr>
        <w:t xml:space="preserve"> ({ </w:t>
      </w:r>
      <w:r w:rsidRPr="00C40757">
        <w:rPr>
          <w:rFonts w:ascii="Courier New" w:eastAsia="Times New Roman" w:hAnsi="Courier New" w:cs="Courier New"/>
          <w:color w:val="B1108E"/>
          <w:sz w:val="20"/>
        </w:rPr>
        <w:t>request</w:t>
      </w:r>
      <w:r w:rsidRPr="00C40757">
        <w:rPr>
          <w:rFonts w:ascii="Courier New" w:eastAsia="Times New Roman" w:hAnsi="Courier New" w:cs="Courier New"/>
          <w:color w:val="002339"/>
          <w:sz w:val="20"/>
        </w:rPr>
        <w:t xml:space="preserve">, </w:t>
      </w:r>
      <w:r w:rsidRPr="00C40757">
        <w:rPr>
          <w:rFonts w:ascii="Courier New" w:eastAsia="Times New Roman" w:hAnsi="Courier New" w:cs="Courier New"/>
          <w:color w:val="B1108E"/>
          <w:sz w:val="20"/>
        </w:rPr>
        <w:t>page</w:t>
      </w:r>
      <w:r w:rsidRPr="00C40757">
        <w:rPr>
          <w:rFonts w:ascii="Courier New" w:eastAsia="Times New Roman" w:hAnsi="Courier New" w:cs="Courier New"/>
          <w:color w:val="002339"/>
          <w:sz w:val="20"/>
        </w:rPr>
        <w:t xml:space="preserve"> }) </w:t>
      </w:r>
      <w:r w:rsidRPr="00C40757">
        <w:rPr>
          <w:rFonts w:ascii="Courier New" w:eastAsia="Times New Roman" w:hAnsi="Courier New" w:cs="Courier New"/>
          <w:color w:val="0991B6"/>
          <w:sz w:val="20"/>
        </w:rPr>
        <w:t>=&gt;</w:t>
      </w:r>
      <w:r w:rsidRPr="00C40757">
        <w:rPr>
          <w:rFonts w:ascii="Courier New" w:eastAsia="Times New Roman" w:hAnsi="Courier New" w:cs="Courier New"/>
          <w:color w:val="002339"/>
          <w:sz w:val="20"/>
        </w:rPr>
        <w:t xml:space="preserve"> {</w:t>
      </w:r>
    </w:p>
    <w:p w:rsidR="00C40757" w:rsidRPr="00C40757" w:rsidRDefault="00C40757" w:rsidP="00C407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</w:rPr>
      </w:pPr>
      <w:r w:rsidRPr="00C40757">
        <w:rPr>
          <w:rFonts w:ascii="Courier New" w:eastAsia="Times New Roman" w:hAnsi="Courier New" w:cs="Courier New"/>
          <w:color w:val="0991B6"/>
          <w:sz w:val="20"/>
        </w:rPr>
        <w:t xml:space="preserve">  </w:t>
      </w:r>
      <w:proofErr w:type="gramStart"/>
      <w:r w:rsidRPr="00C40757">
        <w:rPr>
          <w:rFonts w:ascii="Courier New" w:eastAsia="Times New Roman" w:hAnsi="Courier New" w:cs="Courier New"/>
          <w:color w:val="0991B6"/>
          <w:sz w:val="20"/>
        </w:rPr>
        <w:t>const</w:t>
      </w:r>
      <w:proofErr w:type="gramEnd"/>
      <w:r w:rsidRPr="00C40757">
        <w:rPr>
          <w:rFonts w:ascii="Courier New" w:eastAsia="Times New Roman" w:hAnsi="Courier New" w:cs="Courier New"/>
          <w:color w:val="2F86D2"/>
          <w:sz w:val="20"/>
        </w:rPr>
        <w:t xml:space="preserve"> </w:t>
      </w:r>
      <w:proofErr w:type="spellStart"/>
      <w:r w:rsidRPr="00C40757">
        <w:rPr>
          <w:rFonts w:ascii="Courier New" w:eastAsia="Times New Roman" w:hAnsi="Courier New" w:cs="Courier New"/>
          <w:color w:val="2F86D2"/>
          <w:sz w:val="20"/>
        </w:rPr>
        <w:t>fhir</w:t>
      </w:r>
      <w:proofErr w:type="spellEnd"/>
      <w:r w:rsidRPr="00C40757">
        <w:rPr>
          <w:rFonts w:ascii="Courier New" w:eastAsia="Times New Roman" w:hAnsi="Courier New" w:cs="Courier New"/>
          <w:color w:val="7B30D0"/>
          <w:sz w:val="20"/>
        </w:rPr>
        <w:t xml:space="preserve"> = new</w:t>
      </w:r>
      <w:r w:rsidRPr="00C40757">
        <w:rPr>
          <w:rFonts w:ascii="Courier New" w:eastAsia="Times New Roman" w:hAnsi="Courier New" w:cs="Courier New"/>
          <w:color w:val="7EB233"/>
          <w:sz w:val="20"/>
        </w:rPr>
        <w:t xml:space="preserve"> </w:t>
      </w:r>
      <w:proofErr w:type="spellStart"/>
      <w:r w:rsidRPr="00C40757">
        <w:rPr>
          <w:rFonts w:ascii="Courier New" w:eastAsia="Times New Roman" w:hAnsi="Courier New" w:cs="Courier New"/>
          <w:color w:val="7EB233"/>
          <w:sz w:val="20"/>
        </w:rPr>
        <w:t>FhirClient</w:t>
      </w:r>
      <w:proofErr w:type="spellEnd"/>
      <w:r w:rsidRPr="00C40757">
        <w:rPr>
          <w:rFonts w:ascii="Courier New" w:eastAsia="Times New Roman" w:hAnsi="Courier New" w:cs="Courier New"/>
          <w:color w:val="002339"/>
          <w:sz w:val="20"/>
        </w:rPr>
        <w:t>(</w:t>
      </w:r>
      <w:r w:rsidRPr="00C40757">
        <w:rPr>
          <w:rFonts w:ascii="Courier New" w:eastAsia="Times New Roman" w:hAnsi="Courier New" w:cs="Courier New"/>
          <w:color w:val="2F86D2"/>
          <w:sz w:val="20"/>
        </w:rPr>
        <w:t>request</w:t>
      </w:r>
      <w:r w:rsidRPr="00C40757">
        <w:rPr>
          <w:rFonts w:ascii="Courier New" w:eastAsia="Times New Roman" w:hAnsi="Courier New" w:cs="Courier New"/>
          <w:color w:val="002339"/>
          <w:sz w:val="20"/>
        </w:rPr>
        <w:t>);</w:t>
      </w:r>
    </w:p>
    <w:p w:rsidR="00C40757" w:rsidRPr="00C40757" w:rsidRDefault="00C40757" w:rsidP="00C407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</w:rPr>
      </w:pPr>
      <w:r w:rsidRPr="00C40757">
        <w:rPr>
          <w:rFonts w:ascii="Courier New" w:eastAsia="Times New Roman" w:hAnsi="Courier New" w:cs="Courier New"/>
          <w:color w:val="0991B6"/>
          <w:sz w:val="20"/>
        </w:rPr>
        <w:t xml:space="preserve">  </w:t>
      </w:r>
      <w:proofErr w:type="gramStart"/>
      <w:r w:rsidRPr="00C40757">
        <w:rPr>
          <w:rFonts w:ascii="Courier New" w:eastAsia="Times New Roman" w:hAnsi="Courier New" w:cs="Courier New"/>
          <w:color w:val="0991B6"/>
          <w:sz w:val="20"/>
        </w:rPr>
        <w:t>const</w:t>
      </w:r>
      <w:proofErr w:type="gramEnd"/>
      <w:r w:rsidRPr="00C40757">
        <w:rPr>
          <w:rFonts w:ascii="Courier New" w:eastAsia="Times New Roman" w:hAnsi="Courier New" w:cs="Courier New"/>
          <w:color w:val="2F86D2"/>
          <w:sz w:val="20"/>
        </w:rPr>
        <w:t xml:space="preserve"> patient</w:t>
      </w:r>
      <w:r w:rsidRPr="00C40757">
        <w:rPr>
          <w:rFonts w:ascii="Courier New" w:eastAsia="Times New Roman" w:hAnsi="Courier New" w:cs="Courier New"/>
          <w:color w:val="7B30D0"/>
          <w:sz w:val="20"/>
        </w:rPr>
        <w:t xml:space="preserve"> = await</w:t>
      </w:r>
      <w:r w:rsidRPr="00C40757">
        <w:rPr>
          <w:rFonts w:ascii="Courier New" w:eastAsia="Times New Roman" w:hAnsi="Courier New" w:cs="Courier New"/>
          <w:color w:val="2F86D2"/>
          <w:sz w:val="20"/>
        </w:rPr>
        <w:t xml:space="preserve"> </w:t>
      </w:r>
      <w:proofErr w:type="spellStart"/>
      <w:r w:rsidRPr="00C40757">
        <w:rPr>
          <w:rFonts w:ascii="Courier New" w:eastAsia="Times New Roman" w:hAnsi="Courier New" w:cs="Courier New"/>
          <w:color w:val="2F86D2"/>
          <w:sz w:val="20"/>
        </w:rPr>
        <w:t>fhir</w:t>
      </w:r>
      <w:r w:rsidRPr="00C40757">
        <w:rPr>
          <w:rFonts w:ascii="Courier New" w:eastAsia="Times New Roman" w:hAnsi="Courier New" w:cs="Courier New"/>
          <w:color w:val="002339"/>
          <w:sz w:val="20"/>
        </w:rPr>
        <w:t>.</w:t>
      </w:r>
      <w:r w:rsidRPr="00C40757">
        <w:rPr>
          <w:rFonts w:ascii="Courier New" w:eastAsia="Times New Roman" w:hAnsi="Courier New" w:cs="Courier New"/>
          <w:color w:val="7EB233"/>
          <w:sz w:val="20"/>
        </w:rPr>
        <w:t>createPatient</w:t>
      </w:r>
      <w:proofErr w:type="spellEnd"/>
      <w:r w:rsidRPr="00C40757">
        <w:rPr>
          <w:rFonts w:ascii="Courier New" w:eastAsia="Times New Roman" w:hAnsi="Courier New" w:cs="Courier New"/>
          <w:color w:val="002339"/>
          <w:sz w:val="20"/>
        </w:rPr>
        <w:t>(</w:t>
      </w:r>
      <w:proofErr w:type="spellStart"/>
      <w:r w:rsidRPr="00C40757">
        <w:rPr>
          <w:rFonts w:ascii="Courier New" w:eastAsia="Times New Roman" w:hAnsi="Courier New" w:cs="Courier New"/>
          <w:color w:val="2F86D2"/>
          <w:sz w:val="20"/>
        </w:rPr>
        <w:t>samplePatient</w:t>
      </w:r>
      <w:proofErr w:type="spellEnd"/>
      <w:r w:rsidRPr="00C40757">
        <w:rPr>
          <w:rFonts w:ascii="Courier New" w:eastAsia="Times New Roman" w:hAnsi="Courier New" w:cs="Courier New"/>
          <w:color w:val="002339"/>
          <w:sz w:val="20"/>
        </w:rPr>
        <w:t>);</w:t>
      </w:r>
    </w:p>
    <w:p w:rsidR="00C40757" w:rsidRPr="00C40757" w:rsidRDefault="00C40757" w:rsidP="00C407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</w:rPr>
      </w:pPr>
      <w:r w:rsidRPr="00C40757">
        <w:rPr>
          <w:rFonts w:ascii="Courier New" w:eastAsia="Times New Roman" w:hAnsi="Courier New" w:cs="Courier New"/>
          <w:color w:val="7B30D0"/>
          <w:sz w:val="20"/>
        </w:rPr>
        <w:t xml:space="preserve">  </w:t>
      </w:r>
      <w:proofErr w:type="gramStart"/>
      <w:r w:rsidRPr="00C40757">
        <w:rPr>
          <w:rFonts w:ascii="Courier New" w:eastAsia="Times New Roman" w:hAnsi="Courier New" w:cs="Courier New"/>
          <w:color w:val="7B30D0"/>
          <w:sz w:val="20"/>
        </w:rPr>
        <w:t>await</w:t>
      </w:r>
      <w:proofErr w:type="gramEnd"/>
      <w:r w:rsidRPr="00C40757">
        <w:rPr>
          <w:rFonts w:ascii="Courier New" w:eastAsia="Times New Roman" w:hAnsi="Courier New" w:cs="Courier New"/>
          <w:color w:val="2F86D2"/>
          <w:sz w:val="20"/>
        </w:rPr>
        <w:t xml:space="preserve"> </w:t>
      </w:r>
      <w:proofErr w:type="spellStart"/>
      <w:r w:rsidRPr="00C40757">
        <w:rPr>
          <w:rFonts w:ascii="Courier New" w:eastAsia="Times New Roman" w:hAnsi="Courier New" w:cs="Courier New"/>
          <w:color w:val="2F86D2"/>
          <w:sz w:val="20"/>
        </w:rPr>
        <w:t>patientSearchPage</w:t>
      </w:r>
      <w:r w:rsidRPr="00C40757">
        <w:rPr>
          <w:rFonts w:ascii="Courier New" w:eastAsia="Times New Roman" w:hAnsi="Courier New" w:cs="Courier New"/>
          <w:color w:val="002339"/>
          <w:sz w:val="20"/>
        </w:rPr>
        <w:t>.</w:t>
      </w:r>
      <w:r w:rsidRPr="00C40757">
        <w:rPr>
          <w:rFonts w:ascii="Courier New" w:eastAsia="Times New Roman" w:hAnsi="Courier New" w:cs="Courier New"/>
          <w:color w:val="7EB233"/>
          <w:sz w:val="20"/>
        </w:rPr>
        <w:t>searchByMRN</w:t>
      </w:r>
      <w:proofErr w:type="spellEnd"/>
      <w:r w:rsidRPr="00C40757">
        <w:rPr>
          <w:rFonts w:ascii="Courier New" w:eastAsia="Times New Roman" w:hAnsi="Courier New" w:cs="Courier New"/>
          <w:color w:val="002339"/>
          <w:sz w:val="20"/>
        </w:rPr>
        <w:t>(</w:t>
      </w:r>
      <w:proofErr w:type="spellStart"/>
      <w:r w:rsidRPr="00C40757">
        <w:rPr>
          <w:rFonts w:ascii="Courier New" w:eastAsia="Times New Roman" w:hAnsi="Courier New" w:cs="Courier New"/>
          <w:color w:val="2F86D2"/>
          <w:sz w:val="20"/>
        </w:rPr>
        <w:t>patient</w:t>
      </w:r>
      <w:r w:rsidRPr="00C40757">
        <w:rPr>
          <w:rFonts w:ascii="Courier New" w:eastAsia="Times New Roman" w:hAnsi="Courier New" w:cs="Courier New"/>
          <w:color w:val="002339"/>
          <w:sz w:val="20"/>
        </w:rPr>
        <w:t>.</w:t>
      </w:r>
      <w:r w:rsidRPr="00C40757">
        <w:rPr>
          <w:rFonts w:ascii="Courier New" w:eastAsia="Times New Roman" w:hAnsi="Courier New" w:cs="Courier New"/>
          <w:color w:val="2F86D2"/>
          <w:sz w:val="20"/>
        </w:rPr>
        <w:t>identifier</w:t>
      </w:r>
      <w:proofErr w:type="spellEnd"/>
      <w:r w:rsidRPr="00C40757">
        <w:rPr>
          <w:rFonts w:ascii="Courier New" w:eastAsia="Times New Roman" w:hAnsi="Courier New" w:cs="Courier New"/>
          <w:color w:val="002339"/>
          <w:sz w:val="20"/>
        </w:rPr>
        <w:t>);</w:t>
      </w:r>
    </w:p>
    <w:p w:rsidR="00C40757" w:rsidRPr="00C40757" w:rsidRDefault="00C40757" w:rsidP="00C407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</w:rPr>
      </w:pPr>
      <w:r w:rsidRPr="00C40757">
        <w:rPr>
          <w:rFonts w:ascii="Courier New" w:eastAsia="Times New Roman" w:hAnsi="Courier New" w:cs="Courier New"/>
          <w:i/>
          <w:iCs/>
          <w:color w:val="357B42"/>
          <w:sz w:val="20"/>
        </w:rPr>
        <w:t xml:space="preserve">  // UI assertions + FHIR response cross-check</w:t>
      </w:r>
    </w:p>
    <w:p w:rsidR="00C40757" w:rsidRPr="00C40757" w:rsidRDefault="00C40757" w:rsidP="00C407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C40757">
        <w:rPr>
          <w:rFonts w:ascii="Courier New" w:eastAsia="Times New Roman" w:hAnsi="Courier New" w:cs="Courier New"/>
          <w:color w:val="002339"/>
          <w:sz w:val="20"/>
        </w:rPr>
        <w:t>});</w:t>
      </w:r>
    </w:p>
    <w:p w:rsidR="00C40757" w:rsidRPr="00C40757" w:rsidRDefault="00C40757" w:rsidP="00C407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40757">
        <w:rPr>
          <w:rFonts w:ascii="Times New Roman" w:eastAsia="Times New Roman" w:hAnsi="Times New Roman" w:cs="Times New Roman"/>
          <w:b/>
          <w:bCs/>
          <w:sz w:val="27"/>
          <w:szCs w:val="27"/>
        </w:rPr>
        <w:t>7. Test Strategy &amp; Coverage</w:t>
      </w:r>
    </w:p>
    <w:p w:rsidR="00C40757" w:rsidRPr="00C40757" w:rsidRDefault="00C40757" w:rsidP="00C4075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757">
        <w:rPr>
          <w:rFonts w:ascii="Times New Roman" w:eastAsia="Times New Roman" w:hAnsi="Times New Roman" w:cs="Times New Roman"/>
          <w:b/>
          <w:bCs/>
          <w:sz w:val="24"/>
          <w:szCs w:val="24"/>
        </w:rPr>
        <w:t>Smoke Tests</w:t>
      </w:r>
      <w:r w:rsidRPr="00C40757">
        <w:rPr>
          <w:rFonts w:ascii="Times New Roman" w:eastAsia="Times New Roman" w:hAnsi="Times New Roman" w:cs="Times New Roman"/>
          <w:sz w:val="24"/>
          <w:szCs w:val="24"/>
        </w:rPr>
        <w:t xml:space="preserve"> – Critical workflows daily</w:t>
      </w:r>
    </w:p>
    <w:p w:rsidR="00C40757" w:rsidRPr="00C40757" w:rsidRDefault="00C40757" w:rsidP="00C4075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757">
        <w:rPr>
          <w:rFonts w:ascii="Times New Roman" w:eastAsia="Times New Roman" w:hAnsi="Times New Roman" w:cs="Times New Roman"/>
          <w:b/>
          <w:bCs/>
          <w:sz w:val="24"/>
          <w:szCs w:val="24"/>
        </w:rPr>
        <w:t>Regression</w:t>
      </w:r>
      <w:r w:rsidRPr="00C40757">
        <w:rPr>
          <w:rFonts w:ascii="Times New Roman" w:eastAsia="Times New Roman" w:hAnsi="Times New Roman" w:cs="Times New Roman"/>
          <w:sz w:val="24"/>
          <w:szCs w:val="24"/>
        </w:rPr>
        <w:t xml:space="preserve"> – Full suite on every release</w:t>
      </w:r>
    </w:p>
    <w:p w:rsidR="00C40757" w:rsidRPr="00C40757" w:rsidRDefault="00C40757" w:rsidP="00C4075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757">
        <w:rPr>
          <w:rFonts w:ascii="Times New Roman" w:eastAsia="Times New Roman" w:hAnsi="Times New Roman" w:cs="Times New Roman"/>
          <w:b/>
          <w:bCs/>
          <w:sz w:val="24"/>
          <w:szCs w:val="24"/>
        </w:rPr>
        <w:t>API Contract + Integration</w:t>
      </w:r>
      <w:r w:rsidRPr="00C40757">
        <w:rPr>
          <w:rFonts w:ascii="Times New Roman" w:eastAsia="Times New Roman" w:hAnsi="Times New Roman" w:cs="Times New Roman"/>
          <w:sz w:val="24"/>
          <w:szCs w:val="24"/>
        </w:rPr>
        <w:t xml:space="preserve"> – FHIR-specific suite</w:t>
      </w:r>
    </w:p>
    <w:p w:rsidR="00C40757" w:rsidRPr="00C40757" w:rsidRDefault="00C40757" w:rsidP="00C4075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757">
        <w:rPr>
          <w:rFonts w:ascii="Times New Roman" w:eastAsia="Times New Roman" w:hAnsi="Times New Roman" w:cs="Times New Roman"/>
          <w:b/>
          <w:bCs/>
          <w:sz w:val="24"/>
          <w:szCs w:val="24"/>
        </w:rPr>
        <w:t>Visual Regression</w:t>
      </w:r>
      <w:r w:rsidRPr="00C40757">
        <w:rPr>
          <w:rFonts w:ascii="Times New Roman" w:eastAsia="Times New Roman" w:hAnsi="Times New Roman" w:cs="Times New Roman"/>
          <w:sz w:val="24"/>
          <w:szCs w:val="24"/>
        </w:rPr>
        <w:t xml:space="preserve"> – Playwright screenshots for clinical screens</w:t>
      </w:r>
    </w:p>
    <w:p w:rsidR="00C40757" w:rsidRPr="00C40757" w:rsidRDefault="00C40757" w:rsidP="00C4075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757">
        <w:rPr>
          <w:rFonts w:ascii="Times New Roman" w:eastAsia="Times New Roman" w:hAnsi="Times New Roman" w:cs="Times New Roman"/>
          <w:b/>
          <w:bCs/>
          <w:sz w:val="24"/>
          <w:szCs w:val="24"/>
        </w:rPr>
        <w:t>Accessibility</w:t>
      </w:r>
      <w:r w:rsidRPr="00C40757">
        <w:rPr>
          <w:rFonts w:ascii="Times New Roman" w:eastAsia="Times New Roman" w:hAnsi="Times New Roman" w:cs="Times New Roman"/>
          <w:sz w:val="24"/>
          <w:szCs w:val="24"/>
        </w:rPr>
        <w:t xml:space="preserve"> – Integrated axe-core checks</w:t>
      </w:r>
    </w:p>
    <w:p w:rsidR="00C40757" w:rsidRPr="00C40757" w:rsidRDefault="00C40757" w:rsidP="00C4075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757">
        <w:rPr>
          <w:rFonts w:ascii="Times New Roman" w:eastAsia="Times New Roman" w:hAnsi="Times New Roman" w:cs="Times New Roman"/>
          <w:b/>
          <w:bCs/>
          <w:sz w:val="24"/>
          <w:szCs w:val="24"/>
        </w:rPr>
        <w:t>Data-Driven</w:t>
      </w:r>
      <w:r w:rsidRPr="00C40757">
        <w:rPr>
          <w:rFonts w:ascii="Times New Roman" w:eastAsia="Times New Roman" w:hAnsi="Times New Roman" w:cs="Times New Roman"/>
          <w:sz w:val="24"/>
          <w:szCs w:val="24"/>
        </w:rPr>
        <w:t xml:space="preserve"> – Parameterized tests for multiple patient scenarios</w:t>
      </w:r>
    </w:p>
    <w:p w:rsidR="00C40757" w:rsidRPr="00C40757" w:rsidRDefault="00C40757" w:rsidP="00C407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40757">
        <w:rPr>
          <w:rFonts w:ascii="Times New Roman" w:eastAsia="Times New Roman" w:hAnsi="Times New Roman" w:cs="Times New Roman"/>
          <w:b/>
          <w:bCs/>
          <w:sz w:val="24"/>
          <w:szCs w:val="24"/>
        </w:rPr>
        <w:t>Parallel Execution:</w:t>
      </w:r>
      <w:r w:rsidRPr="00C40757">
        <w:rPr>
          <w:rFonts w:ascii="Times New Roman" w:eastAsia="Times New Roman" w:hAnsi="Times New Roman" w:cs="Times New Roman"/>
          <w:sz w:val="24"/>
          <w:szCs w:val="24"/>
        </w:rPr>
        <w:t xml:space="preserve"> Use Playwright’s worker isolation and </w:t>
      </w:r>
      <w:proofErr w:type="spellStart"/>
      <w:r w:rsidRPr="00C40757">
        <w:rPr>
          <w:rFonts w:ascii="Times New Roman" w:eastAsia="Times New Roman" w:hAnsi="Times New Roman" w:cs="Times New Roman"/>
          <w:sz w:val="24"/>
          <w:szCs w:val="24"/>
        </w:rPr>
        <w:t>sharding</w:t>
      </w:r>
      <w:proofErr w:type="spellEnd"/>
      <w:r w:rsidRPr="00C40757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C40757" w:rsidRPr="00C40757" w:rsidRDefault="00C40757" w:rsidP="00C407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40757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8. Implementation Roadmap</w:t>
      </w:r>
    </w:p>
    <w:p w:rsidR="00C40757" w:rsidRPr="00C40757" w:rsidRDefault="00C40757" w:rsidP="00C407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757">
        <w:rPr>
          <w:rFonts w:ascii="Times New Roman" w:eastAsia="Times New Roman" w:hAnsi="Times New Roman" w:cs="Times New Roman"/>
          <w:b/>
          <w:bCs/>
          <w:sz w:val="24"/>
          <w:szCs w:val="24"/>
        </w:rPr>
        <w:t>Phase 1 (4-6 weeks):</w:t>
      </w:r>
      <w:r w:rsidRPr="00C40757">
        <w:rPr>
          <w:rFonts w:ascii="Times New Roman" w:eastAsia="Times New Roman" w:hAnsi="Times New Roman" w:cs="Times New Roman"/>
          <w:sz w:val="24"/>
          <w:szCs w:val="24"/>
        </w:rPr>
        <w:t xml:space="preserve"> Framework setup, core POM, 10 high-priority UI + FHIR tests </w:t>
      </w:r>
      <w:r w:rsidRPr="00C40757">
        <w:rPr>
          <w:rFonts w:ascii="Times New Roman" w:eastAsia="Times New Roman" w:hAnsi="Times New Roman" w:cs="Times New Roman"/>
          <w:b/>
          <w:bCs/>
          <w:sz w:val="24"/>
          <w:szCs w:val="24"/>
        </w:rPr>
        <w:t>Phase 2 (8 weeks):</w:t>
      </w:r>
      <w:r w:rsidRPr="00C40757">
        <w:rPr>
          <w:rFonts w:ascii="Times New Roman" w:eastAsia="Times New Roman" w:hAnsi="Times New Roman" w:cs="Times New Roman"/>
          <w:sz w:val="24"/>
          <w:szCs w:val="24"/>
        </w:rPr>
        <w:t xml:space="preserve"> Expand coverage, visual &amp; accessibility, CI/CD integration </w:t>
      </w:r>
      <w:r w:rsidRPr="00C40757">
        <w:rPr>
          <w:rFonts w:ascii="Times New Roman" w:eastAsia="Times New Roman" w:hAnsi="Times New Roman" w:cs="Times New Roman"/>
          <w:b/>
          <w:bCs/>
          <w:sz w:val="24"/>
          <w:szCs w:val="24"/>
        </w:rPr>
        <w:t>Phase 3:</w:t>
      </w:r>
      <w:r w:rsidRPr="00C40757">
        <w:rPr>
          <w:rFonts w:ascii="Times New Roman" w:eastAsia="Times New Roman" w:hAnsi="Times New Roman" w:cs="Times New Roman"/>
          <w:sz w:val="24"/>
          <w:szCs w:val="24"/>
        </w:rPr>
        <w:t xml:space="preserve"> Advanced reporting, self-healing elements (if needed), performance trend analysis</w:t>
      </w:r>
    </w:p>
    <w:p w:rsidR="00C40757" w:rsidRPr="00C40757" w:rsidRDefault="00C40757" w:rsidP="00C407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40757">
        <w:rPr>
          <w:rFonts w:ascii="Times New Roman" w:eastAsia="Times New Roman" w:hAnsi="Times New Roman" w:cs="Times New Roman"/>
          <w:b/>
          <w:bCs/>
          <w:sz w:val="27"/>
          <w:szCs w:val="27"/>
        </w:rPr>
        <w:t>9. Best Practices &amp; Maintenance</w:t>
      </w:r>
    </w:p>
    <w:p w:rsidR="00C40757" w:rsidRPr="00C40757" w:rsidRDefault="00C40757" w:rsidP="00C4075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757">
        <w:rPr>
          <w:rFonts w:ascii="Times New Roman" w:eastAsia="Times New Roman" w:hAnsi="Times New Roman" w:cs="Times New Roman"/>
          <w:sz w:val="24"/>
          <w:szCs w:val="24"/>
        </w:rPr>
        <w:t>Use locators wisely (</w:t>
      </w:r>
      <w:proofErr w:type="spellStart"/>
      <w:r w:rsidRPr="00C40757">
        <w:rPr>
          <w:rFonts w:ascii="Times New Roman" w:eastAsia="Times New Roman" w:hAnsi="Times New Roman" w:cs="Times New Roman"/>
          <w:sz w:val="24"/>
          <w:szCs w:val="24"/>
        </w:rPr>
        <w:t>getByRole</w:t>
      </w:r>
      <w:proofErr w:type="spellEnd"/>
      <w:r w:rsidRPr="00C407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40757">
        <w:rPr>
          <w:rFonts w:ascii="Times New Roman" w:eastAsia="Times New Roman" w:hAnsi="Times New Roman" w:cs="Times New Roman"/>
          <w:sz w:val="24"/>
          <w:szCs w:val="24"/>
        </w:rPr>
        <w:t>getByTestId</w:t>
      </w:r>
      <w:proofErr w:type="spellEnd"/>
      <w:r w:rsidRPr="00C40757">
        <w:rPr>
          <w:rFonts w:ascii="Times New Roman" w:eastAsia="Times New Roman" w:hAnsi="Times New Roman" w:cs="Times New Roman"/>
          <w:sz w:val="24"/>
          <w:szCs w:val="24"/>
        </w:rPr>
        <w:t xml:space="preserve"> – encourage apps to add data-</w:t>
      </w:r>
      <w:proofErr w:type="spellStart"/>
      <w:r w:rsidRPr="00C40757">
        <w:rPr>
          <w:rFonts w:ascii="Times New Roman" w:eastAsia="Times New Roman" w:hAnsi="Times New Roman" w:cs="Times New Roman"/>
          <w:sz w:val="24"/>
          <w:szCs w:val="24"/>
        </w:rPr>
        <w:t>testid</w:t>
      </w:r>
      <w:proofErr w:type="spellEnd"/>
      <w:r w:rsidRPr="00C40757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C40757" w:rsidRPr="00C40757" w:rsidRDefault="00C40757" w:rsidP="00C4075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757">
        <w:rPr>
          <w:rFonts w:ascii="Times New Roman" w:eastAsia="Times New Roman" w:hAnsi="Times New Roman" w:cs="Times New Roman"/>
          <w:sz w:val="24"/>
          <w:szCs w:val="24"/>
        </w:rPr>
        <w:t>Implement soft assertions where appropriate</w:t>
      </w:r>
    </w:p>
    <w:p w:rsidR="00C40757" w:rsidRPr="00C40757" w:rsidRDefault="00C40757" w:rsidP="00C4075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757">
        <w:rPr>
          <w:rFonts w:ascii="Times New Roman" w:eastAsia="Times New Roman" w:hAnsi="Times New Roman" w:cs="Times New Roman"/>
          <w:sz w:val="24"/>
          <w:szCs w:val="24"/>
        </w:rPr>
        <w:t>Regular framework health checks</w:t>
      </w:r>
    </w:p>
    <w:p w:rsidR="00C40757" w:rsidRPr="00C40757" w:rsidRDefault="00C40757" w:rsidP="00C4075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757">
        <w:rPr>
          <w:rFonts w:ascii="Times New Roman" w:eastAsia="Times New Roman" w:hAnsi="Times New Roman" w:cs="Times New Roman"/>
          <w:sz w:val="24"/>
          <w:szCs w:val="24"/>
        </w:rPr>
        <w:t>Version control of test data templates</w:t>
      </w:r>
    </w:p>
    <w:p w:rsidR="00C40757" w:rsidRPr="00C40757" w:rsidRDefault="00C40757" w:rsidP="00C4075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757">
        <w:rPr>
          <w:rFonts w:ascii="Times New Roman" w:eastAsia="Times New Roman" w:hAnsi="Times New Roman" w:cs="Times New Roman"/>
          <w:sz w:val="24"/>
          <w:szCs w:val="24"/>
        </w:rPr>
        <w:t>Knowledge transfer &amp; documentation in wiki</w:t>
      </w:r>
    </w:p>
    <w:p w:rsidR="00C40757" w:rsidRPr="00C40757" w:rsidRDefault="00C40757" w:rsidP="00C407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40757">
        <w:rPr>
          <w:rFonts w:ascii="Times New Roman" w:eastAsia="Times New Roman" w:hAnsi="Times New Roman" w:cs="Times New Roman"/>
          <w:b/>
          <w:bCs/>
          <w:sz w:val="27"/>
          <w:szCs w:val="27"/>
        </w:rPr>
        <w:t>10. Risks &amp; Mitigation</w:t>
      </w:r>
    </w:p>
    <w:p w:rsidR="00C40757" w:rsidRPr="00C40757" w:rsidRDefault="00C40757" w:rsidP="00C4075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757">
        <w:rPr>
          <w:rFonts w:ascii="Times New Roman" w:eastAsia="Times New Roman" w:hAnsi="Times New Roman" w:cs="Times New Roman"/>
          <w:sz w:val="24"/>
          <w:szCs w:val="24"/>
        </w:rPr>
        <w:t>PHI exposure → Masking + isolated test environments</w:t>
      </w:r>
    </w:p>
    <w:p w:rsidR="00C40757" w:rsidRPr="00C40757" w:rsidRDefault="00C40757" w:rsidP="00C4075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757">
        <w:rPr>
          <w:rFonts w:ascii="Times New Roman" w:eastAsia="Times New Roman" w:hAnsi="Times New Roman" w:cs="Times New Roman"/>
          <w:sz w:val="24"/>
          <w:szCs w:val="24"/>
        </w:rPr>
        <w:t>Frequent UI changes → Robust locators + visual diff tolerance</w:t>
      </w:r>
    </w:p>
    <w:p w:rsidR="00C40757" w:rsidRPr="00C40757" w:rsidRDefault="00C40757" w:rsidP="00C4075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757">
        <w:rPr>
          <w:rFonts w:ascii="Times New Roman" w:eastAsia="Times New Roman" w:hAnsi="Times New Roman" w:cs="Times New Roman"/>
          <w:sz w:val="24"/>
          <w:szCs w:val="24"/>
        </w:rPr>
        <w:t>FHIR version compatibility → Abstract client layer</w:t>
      </w:r>
    </w:p>
    <w:p w:rsidR="00C40757" w:rsidRPr="00C40757" w:rsidRDefault="00C40757" w:rsidP="00C4075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757">
        <w:rPr>
          <w:rFonts w:ascii="Times New Roman" w:eastAsia="Times New Roman" w:hAnsi="Times New Roman" w:cs="Times New Roman"/>
          <w:sz w:val="24"/>
          <w:szCs w:val="24"/>
        </w:rPr>
        <w:t>Regulatory audits → Detailed execution logs and traceability</w:t>
      </w:r>
    </w:p>
    <w:p w:rsidR="00C40757" w:rsidRPr="00C40757" w:rsidRDefault="00C40757" w:rsidP="00C407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757">
        <w:rPr>
          <w:rFonts w:ascii="Times New Roman" w:eastAsia="Times New Roman" w:hAnsi="Times New Roman" w:cs="Times New Roman"/>
          <w:b/>
          <w:bCs/>
          <w:sz w:val="24"/>
          <w:szCs w:val="24"/>
        </w:rPr>
        <w:t>Approval Section</w:t>
      </w:r>
      <w:r w:rsidRPr="00C40757">
        <w:rPr>
          <w:rFonts w:ascii="Times New Roman" w:eastAsia="Times New Roman" w:hAnsi="Times New Roman" w:cs="Times New Roman"/>
          <w:sz w:val="24"/>
          <w:szCs w:val="24"/>
        </w:rPr>
        <w:t xml:space="preserve"> (Leave space for signatures/stakeholders)</w:t>
      </w:r>
    </w:p>
    <w:p w:rsidR="003F75AF" w:rsidRDefault="003F75AF"/>
    <w:sectPr w:rsidR="003F75AF" w:rsidSect="003F75A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9565EA"/>
    <w:multiLevelType w:val="multilevel"/>
    <w:tmpl w:val="10785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0AA0BC4"/>
    <w:multiLevelType w:val="multilevel"/>
    <w:tmpl w:val="3C4EE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7264D7D"/>
    <w:multiLevelType w:val="multilevel"/>
    <w:tmpl w:val="F9FE3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8591ADA"/>
    <w:multiLevelType w:val="multilevel"/>
    <w:tmpl w:val="9FC60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AF52C24"/>
    <w:multiLevelType w:val="multilevel"/>
    <w:tmpl w:val="5BF6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EB14F92"/>
    <w:multiLevelType w:val="multilevel"/>
    <w:tmpl w:val="950C5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BC801AD"/>
    <w:multiLevelType w:val="multilevel"/>
    <w:tmpl w:val="15D6F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EEA1C89"/>
    <w:multiLevelType w:val="multilevel"/>
    <w:tmpl w:val="C838B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29128A2"/>
    <w:multiLevelType w:val="multilevel"/>
    <w:tmpl w:val="18B89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"/>
  </w:num>
  <w:num w:numId="3">
    <w:abstractNumId w:val="8"/>
  </w:num>
  <w:num w:numId="4">
    <w:abstractNumId w:val="6"/>
  </w:num>
  <w:num w:numId="5">
    <w:abstractNumId w:val="2"/>
  </w:num>
  <w:num w:numId="6">
    <w:abstractNumId w:val="5"/>
  </w:num>
  <w:num w:numId="7">
    <w:abstractNumId w:val="0"/>
  </w:num>
  <w:num w:numId="8">
    <w:abstractNumId w:val="4"/>
  </w:num>
  <w:num w:numId="9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40757"/>
    <w:rsid w:val="003F75AF"/>
    <w:rsid w:val="00C4075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F75AF"/>
  </w:style>
  <w:style w:type="paragraph" w:styleId="Heading3">
    <w:name w:val="heading 3"/>
    <w:basedOn w:val="Normal"/>
    <w:link w:val="Heading3Char"/>
    <w:uiPriority w:val="9"/>
    <w:qFormat/>
    <w:rsid w:val="00C4075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4075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407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4075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4075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40757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4075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2590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729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4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58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375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3830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958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45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396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9180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45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191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818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8826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9341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88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537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715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345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1038</Words>
  <Characters>5918</Characters>
  <Application>Microsoft Office Word</Application>
  <DocSecurity>0</DocSecurity>
  <Lines>49</Lines>
  <Paragraphs>13</Paragraphs>
  <ScaleCrop>false</ScaleCrop>
  <Company/>
  <LinksUpToDate>false</LinksUpToDate>
  <CharactersWithSpaces>6943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vijay reddy</dc:creator>
  <cp:lastModifiedBy>vijay reddy</cp:lastModifiedBy>
  <cp:revision>1</cp:revision>
  <dcterms:created xsi:type="dcterms:W3CDTF">2026-05-21T00:28:00Z</dcterms:created>
  <dcterms:modified xsi:type="dcterms:W3CDTF">2026-05-21T00:28:00Z</dcterms:modified>
</cp:coreProperties>
</file>