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3057C" w14:textId="77777777" w:rsidR="00A10647" w:rsidRPr="00A10647" w:rsidRDefault="00A10647" w:rsidP="00A10647">
      <w:pPr>
        <w:rPr>
          <w:b/>
          <w:bCs/>
        </w:rPr>
      </w:pPr>
      <w:r w:rsidRPr="00A10647">
        <w:rPr>
          <w:b/>
          <w:bCs/>
        </w:rPr>
        <w:t>MASTER SERVICES AGREEMENT</w:t>
      </w:r>
    </w:p>
    <w:p w14:paraId="5C763997" w14:textId="77777777" w:rsidR="00A10647" w:rsidRPr="00A10647" w:rsidRDefault="00A10647" w:rsidP="00A10647">
      <w:r w:rsidRPr="00A10647">
        <w:rPr>
          <w:b/>
          <w:bCs/>
        </w:rPr>
        <w:t>(High-Risk Commercial Template for Testing Purposes Only)</w:t>
      </w:r>
    </w:p>
    <w:p w14:paraId="3E8C4400" w14:textId="77777777" w:rsidR="00A10647" w:rsidRPr="00A10647" w:rsidRDefault="00A10647" w:rsidP="00A10647">
      <w:r w:rsidRPr="00A10647">
        <w:t xml:space="preserve">This Master Services Agreement (“Agreement”) is entered into as of </w:t>
      </w:r>
      <w:r w:rsidRPr="00A10647">
        <w:rPr>
          <w:b/>
          <w:bCs/>
        </w:rPr>
        <w:t>[Effective Date]</w:t>
      </w:r>
      <w:r w:rsidRPr="00A10647">
        <w:t>, by and between:</w:t>
      </w:r>
    </w:p>
    <w:p w14:paraId="26198E4A" w14:textId="77777777" w:rsidR="00A10647" w:rsidRPr="00A10647" w:rsidRDefault="00A10647" w:rsidP="00A10647">
      <w:r w:rsidRPr="00A10647">
        <w:rPr>
          <w:b/>
          <w:bCs/>
        </w:rPr>
        <w:t>[Company Name]</w:t>
      </w:r>
      <w:r w:rsidRPr="00A10647">
        <w:t>, a [State/Country] corporation with its principal place of business at [Address] (“Company”),</w:t>
      </w:r>
      <w:r w:rsidRPr="00A10647">
        <w:br/>
        <w:t>and</w:t>
      </w:r>
      <w:r w:rsidRPr="00A10647">
        <w:br/>
      </w:r>
      <w:r w:rsidRPr="00A10647">
        <w:rPr>
          <w:b/>
          <w:bCs/>
        </w:rPr>
        <w:t>[Client Name]</w:t>
      </w:r>
      <w:r w:rsidRPr="00A10647">
        <w:t>, a [State/Country] entity with its principal place of business at [Address] (“Client”).</w:t>
      </w:r>
    </w:p>
    <w:p w14:paraId="3D748200" w14:textId="77777777" w:rsidR="00A10647" w:rsidRPr="00A10647" w:rsidRDefault="00A10647" w:rsidP="00A10647">
      <w:r w:rsidRPr="00A10647">
        <w:t>Company and Client may be referred to individually as a “Party” and collectively as the “Parties.”</w:t>
      </w:r>
    </w:p>
    <w:p w14:paraId="39AC2107" w14:textId="77777777" w:rsidR="00A10647" w:rsidRPr="00A10647" w:rsidRDefault="00A10647" w:rsidP="00A10647">
      <w:r w:rsidRPr="00A10647">
        <w:pict w14:anchorId="4FFAAB6A">
          <v:rect id="_x0000_i1139" style="width:0;height:1.5pt" o:hralign="center" o:hrstd="t" o:hr="t" fillcolor="#a0a0a0" stroked="f"/>
        </w:pict>
      </w:r>
    </w:p>
    <w:p w14:paraId="1B7BDA05" w14:textId="77777777" w:rsidR="00A10647" w:rsidRPr="00A10647" w:rsidRDefault="00A10647" w:rsidP="00A10647">
      <w:pPr>
        <w:rPr>
          <w:b/>
          <w:bCs/>
        </w:rPr>
      </w:pPr>
      <w:r w:rsidRPr="00A10647">
        <w:rPr>
          <w:b/>
          <w:bCs/>
        </w:rPr>
        <w:t>1. SCOPE OF SERVICES</w:t>
      </w:r>
    </w:p>
    <w:p w14:paraId="7967A870" w14:textId="77777777" w:rsidR="00A10647" w:rsidRPr="00A10647" w:rsidRDefault="00A10647" w:rsidP="00A10647">
      <w:r w:rsidRPr="00A10647">
        <w:t>1.1 Company shall provide the services described in one or more Statements of Work (“SOW”).</w:t>
      </w:r>
      <w:r w:rsidRPr="00A10647">
        <w:br/>
        <w:t>1.2 Company retains sole discretion over methods, tools, personnel, and technologies used to perform the Services.</w:t>
      </w:r>
      <w:r w:rsidRPr="00A10647">
        <w:br/>
        <w:t>1.3 No exclusivity is granted unless explicitly stated in a signed SOW.</w:t>
      </w:r>
    </w:p>
    <w:p w14:paraId="18B5BA7D" w14:textId="77777777" w:rsidR="00A10647" w:rsidRPr="00A10647" w:rsidRDefault="00A10647" w:rsidP="00A10647">
      <w:r w:rsidRPr="00A10647">
        <w:pict w14:anchorId="5E8EE5C3">
          <v:rect id="_x0000_i1140" style="width:0;height:1.5pt" o:hralign="center" o:hrstd="t" o:hr="t" fillcolor="#a0a0a0" stroked="f"/>
        </w:pict>
      </w:r>
    </w:p>
    <w:p w14:paraId="0EC0132C" w14:textId="77777777" w:rsidR="00A10647" w:rsidRPr="00A10647" w:rsidRDefault="00A10647" w:rsidP="00A10647">
      <w:pPr>
        <w:rPr>
          <w:b/>
          <w:bCs/>
        </w:rPr>
      </w:pPr>
      <w:r w:rsidRPr="00A10647">
        <w:rPr>
          <w:b/>
          <w:bCs/>
        </w:rPr>
        <w:t>2. PAYMENT TERMS</w:t>
      </w:r>
    </w:p>
    <w:p w14:paraId="79AC3694" w14:textId="77777777" w:rsidR="00A10647" w:rsidRPr="00A10647" w:rsidRDefault="00A10647" w:rsidP="00A10647">
      <w:r w:rsidRPr="00A10647">
        <w:t xml:space="preserve">2.1 Client shall pay all fees within </w:t>
      </w:r>
      <w:r w:rsidRPr="00A10647">
        <w:rPr>
          <w:b/>
          <w:bCs/>
        </w:rPr>
        <w:t>seven (7) days</w:t>
      </w:r>
      <w:r w:rsidRPr="00A10647">
        <w:t xml:space="preserve"> of invoice date.</w:t>
      </w:r>
      <w:r w:rsidRPr="00A10647">
        <w:br/>
        <w:t xml:space="preserve">2.2 Late payments shall accrue interest at the greater of </w:t>
      </w:r>
      <w:r w:rsidRPr="00A10647">
        <w:rPr>
          <w:b/>
          <w:bCs/>
        </w:rPr>
        <w:t>2.5% per month or the maximum permitted by law</w:t>
      </w:r>
      <w:r w:rsidRPr="00A10647">
        <w:t>, compounded monthly.</w:t>
      </w:r>
      <w:r w:rsidRPr="00A10647">
        <w:br/>
        <w:t>2.3 Client shall reimburse all collection costs, including attorneys’ fees.</w:t>
      </w:r>
    </w:p>
    <w:p w14:paraId="5EB6C36D" w14:textId="77777777" w:rsidR="00A10647" w:rsidRPr="00A10647" w:rsidRDefault="00A10647" w:rsidP="00A10647">
      <w:r w:rsidRPr="00A10647">
        <w:pict w14:anchorId="2B114507">
          <v:rect id="_x0000_i1141" style="width:0;height:1.5pt" o:hralign="center" o:hrstd="t" o:hr="t" fillcolor="#a0a0a0" stroked="f"/>
        </w:pict>
      </w:r>
    </w:p>
    <w:p w14:paraId="24740996" w14:textId="77777777" w:rsidR="00A10647" w:rsidRPr="00A10647" w:rsidRDefault="00A10647" w:rsidP="00A10647">
      <w:pPr>
        <w:rPr>
          <w:b/>
          <w:bCs/>
        </w:rPr>
      </w:pPr>
      <w:r w:rsidRPr="00A10647">
        <w:rPr>
          <w:b/>
          <w:bCs/>
        </w:rPr>
        <w:t>3. INTELLECTUAL PROPERTY</w:t>
      </w:r>
    </w:p>
    <w:p w14:paraId="12A082EE" w14:textId="77777777" w:rsidR="00A10647" w:rsidRPr="00A10647" w:rsidRDefault="00A10647" w:rsidP="00A10647">
      <w:r w:rsidRPr="00A10647">
        <w:t xml:space="preserve">3.1 </w:t>
      </w:r>
      <w:r w:rsidRPr="00A10647">
        <w:rPr>
          <w:b/>
          <w:bCs/>
        </w:rPr>
        <w:t>Assignment.</w:t>
      </w:r>
      <w:r w:rsidRPr="00A10647">
        <w:t xml:space="preserve"> Client hereby irrevocably assigns to Company all right, title, and interest in any feedback, suggestions, derivative works, or modifications related to Company’s technology.</w:t>
      </w:r>
    </w:p>
    <w:p w14:paraId="32CBAA38" w14:textId="77777777" w:rsidR="00A10647" w:rsidRPr="00A10647" w:rsidRDefault="00A10647" w:rsidP="00A10647">
      <w:r w:rsidRPr="00A10647">
        <w:t xml:space="preserve">3.2 </w:t>
      </w:r>
      <w:r w:rsidRPr="00A10647">
        <w:rPr>
          <w:b/>
          <w:bCs/>
        </w:rPr>
        <w:t>Work Product Ownership.</w:t>
      </w:r>
      <w:r w:rsidRPr="00A10647">
        <w:t xml:space="preserve"> Unless otherwise specified in a signed SOW, all deliverables, source code, inventions, processes, trade secrets, and documentation created under this Agreement shall remain the exclusive property of Company.</w:t>
      </w:r>
    </w:p>
    <w:p w14:paraId="4A4E044E" w14:textId="77777777" w:rsidR="00A10647" w:rsidRPr="00A10647" w:rsidRDefault="00A10647" w:rsidP="00A10647">
      <w:r w:rsidRPr="00A10647">
        <w:t xml:space="preserve">3.3 </w:t>
      </w:r>
      <w:r w:rsidRPr="00A10647">
        <w:rPr>
          <w:b/>
          <w:bCs/>
        </w:rPr>
        <w:t>Moral Rights Waiver.</w:t>
      </w:r>
      <w:r w:rsidRPr="00A10647">
        <w:t xml:space="preserve"> Client waives any moral rights or similar rights to the fullest extent permitted by law.</w:t>
      </w:r>
    </w:p>
    <w:p w14:paraId="2E07F5A2" w14:textId="77777777" w:rsidR="00A10647" w:rsidRPr="00A10647" w:rsidRDefault="00A10647" w:rsidP="00A10647">
      <w:r w:rsidRPr="00A10647">
        <w:pict w14:anchorId="5091F98E">
          <v:rect id="_x0000_i1142" style="width:0;height:1.5pt" o:hralign="center" o:hrstd="t" o:hr="t" fillcolor="#a0a0a0" stroked="f"/>
        </w:pict>
      </w:r>
    </w:p>
    <w:p w14:paraId="026724C4" w14:textId="77777777" w:rsidR="00A10647" w:rsidRPr="00A10647" w:rsidRDefault="00A10647" w:rsidP="00A10647">
      <w:pPr>
        <w:rPr>
          <w:b/>
          <w:bCs/>
        </w:rPr>
      </w:pPr>
      <w:r w:rsidRPr="00A10647">
        <w:rPr>
          <w:b/>
          <w:bCs/>
        </w:rPr>
        <w:t>4. CONFIDENTIALITY</w:t>
      </w:r>
    </w:p>
    <w:p w14:paraId="49FA2FAC" w14:textId="77777777" w:rsidR="00A10647" w:rsidRPr="00A10647" w:rsidRDefault="00A10647" w:rsidP="00A10647">
      <w:r w:rsidRPr="00A10647">
        <w:t>4.1 “Confidential Information” includes all technical, financial, strategic, and operational information disclosed by either Party.</w:t>
      </w:r>
    </w:p>
    <w:p w14:paraId="1E03A35E" w14:textId="77777777" w:rsidR="00A10647" w:rsidRPr="00A10647" w:rsidRDefault="00A10647" w:rsidP="00A10647">
      <w:r w:rsidRPr="00A10647">
        <w:t>4.2 The receiving Party shall:</w:t>
      </w:r>
    </w:p>
    <w:p w14:paraId="0C9F1B61" w14:textId="77777777" w:rsidR="00A10647" w:rsidRPr="00A10647" w:rsidRDefault="00A10647" w:rsidP="00A10647">
      <w:pPr>
        <w:numPr>
          <w:ilvl w:val="0"/>
          <w:numId w:val="1"/>
        </w:numPr>
      </w:pPr>
      <w:r w:rsidRPr="00A10647">
        <w:t>Protect Confidential Information with at least the same degree of care it uses for its own.</w:t>
      </w:r>
    </w:p>
    <w:p w14:paraId="4EE9FDA0" w14:textId="77777777" w:rsidR="00A10647" w:rsidRPr="00A10647" w:rsidRDefault="00A10647" w:rsidP="00A10647">
      <w:pPr>
        <w:numPr>
          <w:ilvl w:val="0"/>
          <w:numId w:val="1"/>
        </w:numPr>
      </w:pPr>
      <w:r w:rsidRPr="00A10647">
        <w:lastRenderedPageBreak/>
        <w:t>Not disclose such information to any third party without prior written consent.</w:t>
      </w:r>
    </w:p>
    <w:p w14:paraId="01B3D578" w14:textId="77777777" w:rsidR="00A10647" w:rsidRPr="00A10647" w:rsidRDefault="00A10647" w:rsidP="00A10647">
      <w:r w:rsidRPr="00A10647">
        <w:t xml:space="preserve">4.3 These obligations survive termination for </w:t>
      </w:r>
      <w:r w:rsidRPr="00A10647">
        <w:rPr>
          <w:b/>
          <w:bCs/>
        </w:rPr>
        <w:t>ten (10) years</w:t>
      </w:r>
      <w:r w:rsidRPr="00A10647">
        <w:t>, or perpetually for trade secrets.</w:t>
      </w:r>
    </w:p>
    <w:p w14:paraId="6B11171C" w14:textId="77777777" w:rsidR="00A10647" w:rsidRPr="00A10647" w:rsidRDefault="00A10647" w:rsidP="00A10647">
      <w:r w:rsidRPr="00A10647">
        <w:pict w14:anchorId="0B1F9887">
          <v:rect id="_x0000_i1143" style="width:0;height:1.5pt" o:hralign="center" o:hrstd="t" o:hr="t" fillcolor="#a0a0a0" stroked="f"/>
        </w:pict>
      </w:r>
    </w:p>
    <w:p w14:paraId="09B0880F" w14:textId="77777777" w:rsidR="00A10647" w:rsidRPr="00A10647" w:rsidRDefault="00A10647" w:rsidP="00A10647">
      <w:pPr>
        <w:rPr>
          <w:b/>
          <w:bCs/>
        </w:rPr>
      </w:pPr>
      <w:r w:rsidRPr="00A10647">
        <w:rPr>
          <w:b/>
          <w:bCs/>
        </w:rPr>
        <w:t>5. DATA PROTECTION AND SECURITY</w:t>
      </w:r>
    </w:p>
    <w:p w14:paraId="54606DCE" w14:textId="77777777" w:rsidR="00A10647" w:rsidRPr="00A10647" w:rsidRDefault="00A10647" w:rsidP="00A10647">
      <w:r w:rsidRPr="00A10647">
        <w:t>5.1 Client acknowledges that Services may involve processing of personal data.</w:t>
      </w:r>
    </w:p>
    <w:p w14:paraId="1261672F" w14:textId="77777777" w:rsidR="00A10647" w:rsidRPr="00A10647" w:rsidRDefault="00A10647" w:rsidP="00A10647">
      <w:r w:rsidRPr="00A10647">
        <w:t xml:space="preserve">5.2 Company makes </w:t>
      </w:r>
      <w:r w:rsidRPr="00A10647">
        <w:rPr>
          <w:b/>
          <w:bCs/>
        </w:rPr>
        <w:t>no warranty</w:t>
      </w:r>
      <w:r w:rsidRPr="00A10647">
        <w:t xml:space="preserve"> that its systems are immune from cyberattack, intrusion, or data breach.</w:t>
      </w:r>
    </w:p>
    <w:p w14:paraId="3DC02667" w14:textId="77777777" w:rsidR="00A10647" w:rsidRPr="00A10647" w:rsidRDefault="00A10647" w:rsidP="00A10647">
      <w:r w:rsidRPr="00A10647">
        <w:t>5.3 Client assumes all regulatory risk associated with data processed under this Agreement, including fines, penalties, and notification obligations.</w:t>
      </w:r>
    </w:p>
    <w:p w14:paraId="0F8E1D54" w14:textId="77777777" w:rsidR="00A10647" w:rsidRPr="00A10647" w:rsidRDefault="00A10647" w:rsidP="00A10647">
      <w:r w:rsidRPr="00A10647">
        <w:t>5.4 Client shall indemnify Company against any claims arising from data provided by Client.</w:t>
      </w:r>
    </w:p>
    <w:p w14:paraId="5A07E62C" w14:textId="77777777" w:rsidR="00A10647" w:rsidRPr="00A10647" w:rsidRDefault="00A10647" w:rsidP="00A10647">
      <w:r w:rsidRPr="00A10647">
        <w:pict w14:anchorId="562B21A6">
          <v:rect id="_x0000_i1144" style="width:0;height:1.5pt" o:hralign="center" o:hrstd="t" o:hr="t" fillcolor="#a0a0a0" stroked="f"/>
        </w:pict>
      </w:r>
    </w:p>
    <w:p w14:paraId="7C160AD6" w14:textId="77777777" w:rsidR="00A10647" w:rsidRPr="00A10647" w:rsidRDefault="00A10647" w:rsidP="00A10647">
      <w:pPr>
        <w:rPr>
          <w:b/>
          <w:bCs/>
        </w:rPr>
      </w:pPr>
      <w:r w:rsidRPr="00A10647">
        <w:rPr>
          <w:b/>
          <w:bCs/>
        </w:rPr>
        <w:t>6. WARRANTIES DISCLAIMER</w:t>
      </w:r>
    </w:p>
    <w:p w14:paraId="74AAA04F" w14:textId="77777777" w:rsidR="00A10647" w:rsidRPr="00A10647" w:rsidRDefault="00A10647" w:rsidP="00A10647">
      <w:r w:rsidRPr="00A10647">
        <w:t>6.1 SERVICES ARE PROVIDED “AS IS” AND “AS AVAILABLE.”</w:t>
      </w:r>
    </w:p>
    <w:p w14:paraId="50D4FE8B" w14:textId="77777777" w:rsidR="00A10647" w:rsidRPr="00A10647" w:rsidRDefault="00A10647" w:rsidP="00A10647">
      <w:r w:rsidRPr="00A10647">
        <w:t>6.2 COMPANY DISCLAIMS ALL WARRANTIES, EXPRESS OR IMPLIED, INCLUDING:</w:t>
      </w:r>
    </w:p>
    <w:p w14:paraId="1636007A" w14:textId="77777777" w:rsidR="00A10647" w:rsidRPr="00A10647" w:rsidRDefault="00A10647" w:rsidP="00A10647">
      <w:pPr>
        <w:numPr>
          <w:ilvl w:val="0"/>
          <w:numId w:val="2"/>
        </w:numPr>
      </w:pPr>
      <w:r w:rsidRPr="00A10647">
        <w:t>MERCHANTABILITY</w:t>
      </w:r>
    </w:p>
    <w:p w14:paraId="30BD03F7" w14:textId="77777777" w:rsidR="00A10647" w:rsidRPr="00A10647" w:rsidRDefault="00A10647" w:rsidP="00A10647">
      <w:pPr>
        <w:numPr>
          <w:ilvl w:val="0"/>
          <w:numId w:val="2"/>
        </w:numPr>
      </w:pPr>
      <w:r w:rsidRPr="00A10647">
        <w:t>FITNESS FOR A PARTICULAR PURPOSE</w:t>
      </w:r>
    </w:p>
    <w:p w14:paraId="5E4DE4AF" w14:textId="77777777" w:rsidR="00A10647" w:rsidRPr="00A10647" w:rsidRDefault="00A10647" w:rsidP="00A10647">
      <w:pPr>
        <w:numPr>
          <w:ilvl w:val="0"/>
          <w:numId w:val="2"/>
        </w:numPr>
      </w:pPr>
      <w:r w:rsidRPr="00A10647">
        <w:t>NON-INFRINGEMENT</w:t>
      </w:r>
    </w:p>
    <w:p w14:paraId="6D4AF220" w14:textId="77777777" w:rsidR="00A10647" w:rsidRPr="00A10647" w:rsidRDefault="00A10647" w:rsidP="00A10647">
      <w:pPr>
        <w:numPr>
          <w:ilvl w:val="0"/>
          <w:numId w:val="2"/>
        </w:numPr>
      </w:pPr>
      <w:r w:rsidRPr="00A10647">
        <w:t>UNINTERRUPTED OR ERROR-FREE OPERATION</w:t>
      </w:r>
    </w:p>
    <w:p w14:paraId="6F37ACAF" w14:textId="77777777" w:rsidR="00A10647" w:rsidRPr="00A10647" w:rsidRDefault="00A10647" w:rsidP="00A10647">
      <w:r w:rsidRPr="00A10647">
        <w:t>6.3 Company does not guarantee regulatory compliance of deliverables.</w:t>
      </w:r>
    </w:p>
    <w:p w14:paraId="45E8A78A" w14:textId="77777777" w:rsidR="00A10647" w:rsidRPr="00A10647" w:rsidRDefault="00A10647" w:rsidP="00A10647">
      <w:r w:rsidRPr="00A10647">
        <w:pict w14:anchorId="4FB6B665">
          <v:rect id="_x0000_i1145" style="width:0;height:1.5pt" o:hralign="center" o:hrstd="t" o:hr="t" fillcolor="#a0a0a0" stroked="f"/>
        </w:pict>
      </w:r>
    </w:p>
    <w:p w14:paraId="09703D9E" w14:textId="77777777" w:rsidR="00A10647" w:rsidRPr="00A10647" w:rsidRDefault="00A10647" w:rsidP="00A10647">
      <w:pPr>
        <w:rPr>
          <w:b/>
          <w:bCs/>
        </w:rPr>
      </w:pPr>
      <w:r w:rsidRPr="00A10647">
        <w:rPr>
          <w:b/>
          <w:bCs/>
        </w:rPr>
        <w:t>7. LIMITATION OF LIABILITY</w:t>
      </w:r>
    </w:p>
    <w:p w14:paraId="31F879C4" w14:textId="77777777" w:rsidR="00A10647" w:rsidRPr="00A10647" w:rsidRDefault="00A10647" w:rsidP="00A10647">
      <w:r w:rsidRPr="00A10647">
        <w:t xml:space="preserve">7.1 To the maximum extent permitted by law, Company’s total aggregate liability shall not exceed the total fees paid by Client in the </w:t>
      </w:r>
      <w:r w:rsidRPr="00A10647">
        <w:rPr>
          <w:b/>
          <w:bCs/>
        </w:rPr>
        <w:t>thirty (30) days</w:t>
      </w:r>
      <w:r w:rsidRPr="00A10647">
        <w:t xml:space="preserve"> preceding the claim.</w:t>
      </w:r>
    </w:p>
    <w:p w14:paraId="246423DB" w14:textId="77777777" w:rsidR="00A10647" w:rsidRPr="00A10647" w:rsidRDefault="00A10647" w:rsidP="00A10647">
      <w:r w:rsidRPr="00A10647">
        <w:t>7.2 Under no circumstances shall Company be liable for:</w:t>
      </w:r>
    </w:p>
    <w:p w14:paraId="30C03F42" w14:textId="77777777" w:rsidR="00A10647" w:rsidRPr="00A10647" w:rsidRDefault="00A10647" w:rsidP="00A10647">
      <w:pPr>
        <w:numPr>
          <w:ilvl w:val="0"/>
          <w:numId w:val="3"/>
        </w:numPr>
      </w:pPr>
      <w:r w:rsidRPr="00A10647">
        <w:t>Indirect damages</w:t>
      </w:r>
    </w:p>
    <w:p w14:paraId="5A479161" w14:textId="77777777" w:rsidR="00A10647" w:rsidRPr="00A10647" w:rsidRDefault="00A10647" w:rsidP="00A10647">
      <w:pPr>
        <w:numPr>
          <w:ilvl w:val="0"/>
          <w:numId w:val="3"/>
        </w:numPr>
      </w:pPr>
      <w:r w:rsidRPr="00A10647">
        <w:t>Consequential damages</w:t>
      </w:r>
    </w:p>
    <w:p w14:paraId="06A11E3E" w14:textId="77777777" w:rsidR="00A10647" w:rsidRPr="00A10647" w:rsidRDefault="00A10647" w:rsidP="00A10647">
      <w:pPr>
        <w:numPr>
          <w:ilvl w:val="0"/>
          <w:numId w:val="3"/>
        </w:numPr>
      </w:pPr>
      <w:r w:rsidRPr="00A10647">
        <w:t>Lost profits</w:t>
      </w:r>
    </w:p>
    <w:p w14:paraId="6E11E87E" w14:textId="77777777" w:rsidR="00A10647" w:rsidRPr="00A10647" w:rsidRDefault="00A10647" w:rsidP="00A10647">
      <w:pPr>
        <w:numPr>
          <w:ilvl w:val="0"/>
          <w:numId w:val="3"/>
        </w:numPr>
      </w:pPr>
      <w:r w:rsidRPr="00A10647">
        <w:t>Business interruption</w:t>
      </w:r>
    </w:p>
    <w:p w14:paraId="40111DEA" w14:textId="77777777" w:rsidR="00A10647" w:rsidRPr="00A10647" w:rsidRDefault="00A10647" w:rsidP="00A10647">
      <w:pPr>
        <w:numPr>
          <w:ilvl w:val="0"/>
          <w:numId w:val="3"/>
        </w:numPr>
      </w:pPr>
      <w:r w:rsidRPr="00A10647">
        <w:t>Loss of data</w:t>
      </w:r>
    </w:p>
    <w:p w14:paraId="6BB56276" w14:textId="77777777" w:rsidR="00A10647" w:rsidRPr="00A10647" w:rsidRDefault="00A10647" w:rsidP="00A10647">
      <w:r w:rsidRPr="00A10647">
        <w:t>7.3 These limitations apply even if a remedy fails of its essential purpose.</w:t>
      </w:r>
    </w:p>
    <w:p w14:paraId="288F3B82" w14:textId="77777777" w:rsidR="00A10647" w:rsidRPr="00A10647" w:rsidRDefault="00A10647" w:rsidP="00A10647">
      <w:r w:rsidRPr="00A10647">
        <w:pict w14:anchorId="2F801968">
          <v:rect id="_x0000_i1146" style="width:0;height:1.5pt" o:hralign="center" o:hrstd="t" o:hr="t" fillcolor="#a0a0a0" stroked="f"/>
        </w:pict>
      </w:r>
    </w:p>
    <w:p w14:paraId="19EAC0C5" w14:textId="77777777" w:rsidR="00A10647" w:rsidRPr="00A10647" w:rsidRDefault="00A10647" w:rsidP="00A10647">
      <w:pPr>
        <w:rPr>
          <w:b/>
          <w:bCs/>
        </w:rPr>
      </w:pPr>
      <w:r w:rsidRPr="00A10647">
        <w:rPr>
          <w:b/>
          <w:bCs/>
        </w:rPr>
        <w:t>8. INDEMNIFICATION (HIGH-RISK ALLOCATION)</w:t>
      </w:r>
    </w:p>
    <w:p w14:paraId="5DF21789" w14:textId="77777777" w:rsidR="00A10647" w:rsidRPr="00A10647" w:rsidRDefault="00A10647" w:rsidP="00A10647">
      <w:r w:rsidRPr="00A10647">
        <w:lastRenderedPageBreak/>
        <w:t xml:space="preserve">8.1 Client shall defend, indemnify, and hold harmless Company and its affiliates, officers, directors, employees, and agents from and against </w:t>
      </w:r>
      <w:r w:rsidRPr="00A10647">
        <w:rPr>
          <w:b/>
          <w:bCs/>
        </w:rPr>
        <w:t>any and all claims</w:t>
      </w:r>
      <w:r w:rsidRPr="00A10647">
        <w:t>, including third-party claims, regulatory penalties, and governmental investigations arising from:</w:t>
      </w:r>
    </w:p>
    <w:p w14:paraId="2B7DD809" w14:textId="77777777" w:rsidR="00A10647" w:rsidRPr="00A10647" w:rsidRDefault="00A10647" w:rsidP="00A10647">
      <w:pPr>
        <w:numPr>
          <w:ilvl w:val="0"/>
          <w:numId w:val="4"/>
        </w:numPr>
      </w:pPr>
      <w:r w:rsidRPr="00A10647">
        <w:t>Client’s use of the Services</w:t>
      </w:r>
    </w:p>
    <w:p w14:paraId="15D58F03" w14:textId="77777777" w:rsidR="00A10647" w:rsidRPr="00A10647" w:rsidRDefault="00A10647" w:rsidP="00A10647">
      <w:pPr>
        <w:numPr>
          <w:ilvl w:val="0"/>
          <w:numId w:val="4"/>
        </w:numPr>
      </w:pPr>
      <w:r w:rsidRPr="00A10647">
        <w:t>Client’s data</w:t>
      </w:r>
    </w:p>
    <w:p w14:paraId="3CDC3357" w14:textId="77777777" w:rsidR="00A10647" w:rsidRPr="00A10647" w:rsidRDefault="00A10647" w:rsidP="00A10647">
      <w:pPr>
        <w:numPr>
          <w:ilvl w:val="0"/>
          <w:numId w:val="4"/>
        </w:numPr>
      </w:pPr>
      <w:r w:rsidRPr="00A10647">
        <w:t>Client’s violation of law</w:t>
      </w:r>
    </w:p>
    <w:p w14:paraId="66AA74DC" w14:textId="77777777" w:rsidR="00A10647" w:rsidRPr="00A10647" w:rsidRDefault="00A10647" w:rsidP="00A10647">
      <w:pPr>
        <w:numPr>
          <w:ilvl w:val="0"/>
          <w:numId w:val="4"/>
        </w:numPr>
      </w:pPr>
      <w:r w:rsidRPr="00A10647">
        <w:t>Any integration with third-party systems</w:t>
      </w:r>
    </w:p>
    <w:p w14:paraId="3451F71C" w14:textId="77777777" w:rsidR="00A10647" w:rsidRPr="00A10647" w:rsidRDefault="00A10647" w:rsidP="00A10647">
      <w:r w:rsidRPr="00A10647">
        <w:t xml:space="preserve">8.2 This indemnification obligation is </w:t>
      </w:r>
      <w:r w:rsidRPr="00A10647">
        <w:rPr>
          <w:b/>
          <w:bCs/>
        </w:rPr>
        <w:t>uncapped</w:t>
      </w:r>
      <w:r w:rsidRPr="00A10647">
        <w:t xml:space="preserve"> and survives termination.</w:t>
      </w:r>
    </w:p>
    <w:p w14:paraId="4781C92F" w14:textId="77777777" w:rsidR="00A10647" w:rsidRPr="00A10647" w:rsidRDefault="00A10647" w:rsidP="00A10647">
      <w:r w:rsidRPr="00A10647">
        <w:pict w14:anchorId="605B8704">
          <v:rect id="_x0000_i1147" style="width:0;height:1.5pt" o:hralign="center" o:hrstd="t" o:hr="t" fillcolor="#a0a0a0" stroked="f"/>
        </w:pict>
      </w:r>
    </w:p>
    <w:p w14:paraId="590FEC03" w14:textId="77777777" w:rsidR="00A10647" w:rsidRPr="00A10647" w:rsidRDefault="00A10647" w:rsidP="00A10647">
      <w:pPr>
        <w:rPr>
          <w:b/>
          <w:bCs/>
        </w:rPr>
      </w:pPr>
      <w:r w:rsidRPr="00A10647">
        <w:rPr>
          <w:b/>
          <w:bCs/>
        </w:rPr>
        <w:t>9. LIQUIDATED DAMAGES</w:t>
      </w:r>
    </w:p>
    <w:p w14:paraId="52DE040F" w14:textId="77777777" w:rsidR="00A10647" w:rsidRPr="00A10647" w:rsidRDefault="00A10647" w:rsidP="00A10647">
      <w:r w:rsidRPr="00A10647">
        <w:t xml:space="preserve">9.1 If Client breaches Sections 3 (IP), 4 (Confidentiality), or 8 (Indemnification), Client agrees to pay liquidated damages of </w:t>
      </w:r>
      <w:r w:rsidRPr="00A10647">
        <w:rPr>
          <w:b/>
          <w:bCs/>
        </w:rPr>
        <w:t>$250,000 per breach</w:t>
      </w:r>
      <w:r w:rsidRPr="00A10647">
        <w:t>, acknowledging that actual damages would be difficult to calculate.</w:t>
      </w:r>
    </w:p>
    <w:p w14:paraId="2A4E8C8A" w14:textId="77777777" w:rsidR="00A10647" w:rsidRPr="00A10647" w:rsidRDefault="00A10647" w:rsidP="00A10647">
      <w:r w:rsidRPr="00A10647">
        <w:t>9.2 Liquidated damages are cumulative and not exclusive of other remedies.</w:t>
      </w:r>
    </w:p>
    <w:p w14:paraId="227262DA" w14:textId="77777777" w:rsidR="00A10647" w:rsidRPr="00A10647" w:rsidRDefault="00A10647" w:rsidP="00A10647">
      <w:r w:rsidRPr="00A10647">
        <w:pict w14:anchorId="3257954C">
          <v:rect id="_x0000_i1148" style="width:0;height:1.5pt" o:hralign="center" o:hrstd="t" o:hr="t" fillcolor="#a0a0a0" stroked="f"/>
        </w:pict>
      </w:r>
    </w:p>
    <w:p w14:paraId="1946FB12" w14:textId="77777777" w:rsidR="00A10647" w:rsidRPr="00A10647" w:rsidRDefault="00A10647" w:rsidP="00A10647">
      <w:pPr>
        <w:rPr>
          <w:b/>
          <w:bCs/>
        </w:rPr>
      </w:pPr>
      <w:r w:rsidRPr="00A10647">
        <w:rPr>
          <w:b/>
          <w:bCs/>
        </w:rPr>
        <w:t>10. TERMINATION</w:t>
      </w:r>
    </w:p>
    <w:p w14:paraId="531AAC04" w14:textId="77777777" w:rsidR="00A10647" w:rsidRPr="00A10647" w:rsidRDefault="00A10647" w:rsidP="00A10647">
      <w:r w:rsidRPr="00A10647">
        <w:t>10.1 Company may terminate this Agreement immediately for convenience upon written notice.</w:t>
      </w:r>
    </w:p>
    <w:p w14:paraId="4146046C" w14:textId="77777777" w:rsidR="00A10647" w:rsidRPr="00A10647" w:rsidRDefault="00A10647" w:rsidP="00A10647">
      <w:r w:rsidRPr="00A10647">
        <w:t>10.2 Client may terminate only upon:</w:t>
      </w:r>
    </w:p>
    <w:p w14:paraId="36247D73" w14:textId="77777777" w:rsidR="00A10647" w:rsidRPr="00A10647" w:rsidRDefault="00A10647" w:rsidP="00A10647">
      <w:pPr>
        <w:numPr>
          <w:ilvl w:val="0"/>
          <w:numId w:val="5"/>
        </w:numPr>
      </w:pPr>
      <w:r w:rsidRPr="00A10647">
        <w:t>90 days’ written notice; and</w:t>
      </w:r>
    </w:p>
    <w:p w14:paraId="30ED72EE" w14:textId="77777777" w:rsidR="00A10647" w:rsidRPr="00A10647" w:rsidRDefault="00A10647" w:rsidP="00A10647">
      <w:pPr>
        <w:numPr>
          <w:ilvl w:val="0"/>
          <w:numId w:val="5"/>
        </w:numPr>
      </w:pPr>
      <w:r w:rsidRPr="00A10647">
        <w:t>Payment of all remaining fees due under any active SOW.</w:t>
      </w:r>
    </w:p>
    <w:p w14:paraId="205ED93F" w14:textId="77777777" w:rsidR="00A10647" w:rsidRPr="00A10647" w:rsidRDefault="00A10647" w:rsidP="00A10647">
      <w:r w:rsidRPr="00A10647">
        <w:t>10.3 Upon termination:</w:t>
      </w:r>
    </w:p>
    <w:p w14:paraId="71C115FB" w14:textId="77777777" w:rsidR="00A10647" w:rsidRPr="00A10647" w:rsidRDefault="00A10647" w:rsidP="00A10647">
      <w:pPr>
        <w:numPr>
          <w:ilvl w:val="0"/>
          <w:numId w:val="6"/>
        </w:numPr>
      </w:pPr>
      <w:r w:rsidRPr="00A10647">
        <w:t>All licenses immediately cease.</w:t>
      </w:r>
    </w:p>
    <w:p w14:paraId="1775450F" w14:textId="77777777" w:rsidR="00A10647" w:rsidRPr="00A10647" w:rsidRDefault="00A10647" w:rsidP="00A10647">
      <w:pPr>
        <w:numPr>
          <w:ilvl w:val="0"/>
          <w:numId w:val="6"/>
        </w:numPr>
      </w:pPr>
      <w:r w:rsidRPr="00A10647">
        <w:t>Client shall delete all Company proprietary materials.</w:t>
      </w:r>
    </w:p>
    <w:p w14:paraId="08E70221" w14:textId="77777777" w:rsidR="00A10647" w:rsidRPr="00A10647" w:rsidRDefault="00A10647" w:rsidP="00A10647">
      <w:pPr>
        <w:numPr>
          <w:ilvl w:val="0"/>
          <w:numId w:val="6"/>
        </w:numPr>
      </w:pPr>
      <w:r w:rsidRPr="00A10647">
        <w:t>Outstanding payment obligations accelerate and become immediately due.</w:t>
      </w:r>
    </w:p>
    <w:p w14:paraId="21496FE0" w14:textId="77777777" w:rsidR="00A10647" w:rsidRPr="00A10647" w:rsidRDefault="00A10647" w:rsidP="00A10647">
      <w:r w:rsidRPr="00A10647">
        <w:pict w14:anchorId="65074D37">
          <v:rect id="_x0000_i1149" style="width:0;height:1.5pt" o:hralign="center" o:hrstd="t" o:hr="t" fillcolor="#a0a0a0" stroked="f"/>
        </w:pict>
      </w:r>
    </w:p>
    <w:p w14:paraId="1955AD95" w14:textId="77777777" w:rsidR="00A10647" w:rsidRPr="00A10647" w:rsidRDefault="00A10647" w:rsidP="00A10647">
      <w:pPr>
        <w:rPr>
          <w:b/>
          <w:bCs/>
        </w:rPr>
      </w:pPr>
      <w:r w:rsidRPr="00A10647">
        <w:rPr>
          <w:b/>
          <w:bCs/>
        </w:rPr>
        <w:t>11. NON-COMPETE AND NON-SOLICITATION</w:t>
      </w:r>
    </w:p>
    <w:p w14:paraId="06F0F25E" w14:textId="77777777" w:rsidR="00A10647" w:rsidRPr="00A10647" w:rsidRDefault="00A10647" w:rsidP="00A10647">
      <w:r w:rsidRPr="00A10647">
        <w:t>11.1 During the term and for two (2) years thereafter, Client shall not develop, market, or support any product substantially similar to Company’s offerings.</w:t>
      </w:r>
    </w:p>
    <w:p w14:paraId="648EAD54" w14:textId="77777777" w:rsidR="00A10647" w:rsidRPr="00A10647" w:rsidRDefault="00A10647" w:rsidP="00A10647">
      <w:r w:rsidRPr="00A10647">
        <w:t>11.2 Client shall not solicit or hire Company employees during the term and for 24 months thereafter.</w:t>
      </w:r>
    </w:p>
    <w:p w14:paraId="509C5DA9" w14:textId="77777777" w:rsidR="00A10647" w:rsidRPr="00A10647" w:rsidRDefault="00A10647" w:rsidP="00A10647">
      <w:r w:rsidRPr="00A10647">
        <w:pict w14:anchorId="642A1131">
          <v:rect id="_x0000_i1150" style="width:0;height:1.5pt" o:hralign="center" o:hrstd="t" o:hr="t" fillcolor="#a0a0a0" stroked="f"/>
        </w:pict>
      </w:r>
    </w:p>
    <w:p w14:paraId="19C1F6B0" w14:textId="77777777" w:rsidR="00A10647" w:rsidRPr="00A10647" w:rsidRDefault="00A10647" w:rsidP="00A10647">
      <w:pPr>
        <w:rPr>
          <w:b/>
          <w:bCs/>
        </w:rPr>
      </w:pPr>
      <w:r w:rsidRPr="00A10647">
        <w:rPr>
          <w:b/>
          <w:bCs/>
        </w:rPr>
        <w:t>12. DISPUTE RESOLUTION</w:t>
      </w:r>
    </w:p>
    <w:p w14:paraId="41216CB1" w14:textId="77777777" w:rsidR="00A10647" w:rsidRPr="00A10647" w:rsidRDefault="00A10647" w:rsidP="00A10647">
      <w:r w:rsidRPr="00A10647">
        <w:lastRenderedPageBreak/>
        <w:t xml:space="preserve">12.1 Any dispute shall be resolved exclusively by </w:t>
      </w:r>
      <w:r w:rsidRPr="00A10647">
        <w:rPr>
          <w:b/>
          <w:bCs/>
        </w:rPr>
        <w:t>binding arbitration</w:t>
      </w:r>
      <w:r w:rsidRPr="00A10647">
        <w:t xml:space="preserve"> under the rules of [Arbitration Body].</w:t>
      </w:r>
    </w:p>
    <w:p w14:paraId="3A53A954" w14:textId="77777777" w:rsidR="00A10647" w:rsidRPr="00A10647" w:rsidRDefault="00A10647" w:rsidP="00A10647">
      <w:r w:rsidRPr="00A10647">
        <w:t>12.2 Arbitration shall occur in [Jurisdiction].</w:t>
      </w:r>
    </w:p>
    <w:p w14:paraId="3693CBFD" w14:textId="77777777" w:rsidR="00A10647" w:rsidRPr="00A10647" w:rsidRDefault="00A10647" w:rsidP="00A10647">
      <w:r w:rsidRPr="00A10647">
        <w:t>12.3 Each Party waives:</w:t>
      </w:r>
    </w:p>
    <w:p w14:paraId="5F0585E5" w14:textId="77777777" w:rsidR="00A10647" w:rsidRPr="00A10647" w:rsidRDefault="00A10647" w:rsidP="00A10647">
      <w:pPr>
        <w:numPr>
          <w:ilvl w:val="0"/>
          <w:numId w:val="7"/>
        </w:numPr>
      </w:pPr>
      <w:r w:rsidRPr="00A10647">
        <w:t>Jury trial rights</w:t>
      </w:r>
    </w:p>
    <w:p w14:paraId="71EE8BFD" w14:textId="77777777" w:rsidR="00A10647" w:rsidRPr="00A10647" w:rsidRDefault="00A10647" w:rsidP="00A10647">
      <w:pPr>
        <w:numPr>
          <w:ilvl w:val="0"/>
          <w:numId w:val="7"/>
        </w:numPr>
      </w:pPr>
      <w:r w:rsidRPr="00A10647">
        <w:t>Class action participation</w:t>
      </w:r>
    </w:p>
    <w:p w14:paraId="677D5508" w14:textId="77777777" w:rsidR="00A10647" w:rsidRPr="00A10647" w:rsidRDefault="00A10647" w:rsidP="00A10647">
      <w:pPr>
        <w:numPr>
          <w:ilvl w:val="0"/>
          <w:numId w:val="7"/>
        </w:numPr>
      </w:pPr>
      <w:r w:rsidRPr="00A10647">
        <w:t>Consolidated proceedings</w:t>
      </w:r>
    </w:p>
    <w:p w14:paraId="4E33F1F1" w14:textId="77777777" w:rsidR="00A10647" w:rsidRPr="00A10647" w:rsidRDefault="00A10647" w:rsidP="00A10647">
      <w:r w:rsidRPr="00A10647">
        <w:t>12.4 The prevailing Party shall recover attorneys’ fees and costs.</w:t>
      </w:r>
    </w:p>
    <w:p w14:paraId="39D582D1" w14:textId="77777777" w:rsidR="00A10647" w:rsidRPr="00A10647" w:rsidRDefault="00A10647" w:rsidP="00A10647">
      <w:r w:rsidRPr="00A10647">
        <w:pict w14:anchorId="3CE27951">
          <v:rect id="_x0000_i1151" style="width:0;height:1.5pt" o:hralign="center" o:hrstd="t" o:hr="t" fillcolor="#a0a0a0" stroked="f"/>
        </w:pict>
      </w:r>
    </w:p>
    <w:p w14:paraId="4F0864B7" w14:textId="77777777" w:rsidR="00A10647" w:rsidRPr="00A10647" w:rsidRDefault="00A10647" w:rsidP="00A10647">
      <w:pPr>
        <w:rPr>
          <w:b/>
          <w:bCs/>
        </w:rPr>
      </w:pPr>
      <w:r w:rsidRPr="00A10647">
        <w:rPr>
          <w:b/>
          <w:bCs/>
        </w:rPr>
        <w:t>13. FORCE MAJEURE</w:t>
      </w:r>
    </w:p>
    <w:p w14:paraId="100CA3B0" w14:textId="77777777" w:rsidR="00A10647" w:rsidRPr="00A10647" w:rsidRDefault="00A10647" w:rsidP="00A10647">
      <w:r w:rsidRPr="00A10647">
        <w:t>Company shall not be liable for delays or failures caused by events beyond its reasonable control, including but not limited to acts of God, war, terrorism, pandemics, labor disputes, government actions, or infrastructure failure.</w:t>
      </w:r>
    </w:p>
    <w:p w14:paraId="4FF05D4B" w14:textId="77777777" w:rsidR="00A10647" w:rsidRPr="00A10647" w:rsidRDefault="00A10647" w:rsidP="00A10647">
      <w:r w:rsidRPr="00A10647">
        <w:pict w14:anchorId="5754DD35">
          <v:rect id="_x0000_i1152" style="width:0;height:1.5pt" o:hralign="center" o:hrstd="t" o:hr="t" fillcolor="#a0a0a0" stroked="f"/>
        </w:pict>
      </w:r>
    </w:p>
    <w:p w14:paraId="5337F597" w14:textId="77777777" w:rsidR="00A10647" w:rsidRPr="00A10647" w:rsidRDefault="00A10647" w:rsidP="00A10647">
      <w:pPr>
        <w:rPr>
          <w:b/>
          <w:bCs/>
        </w:rPr>
      </w:pPr>
      <w:r w:rsidRPr="00A10647">
        <w:rPr>
          <w:b/>
          <w:bCs/>
        </w:rPr>
        <w:t>14. GOVERNING LAW</w:t>
      </w:r>
    </w:p>
    <w:p w14:paraId="24D5788D" w14:textId="77777777" w:rsidR="00A10647" w:rsidRPr="00A10647" w:rsidRDefault="00A10647" w:rsidP="00A10647">
      <w:r w:rsidRPr="00A10647">
        <w:t>This Agreement shall be governed by the laws of [State/Country], without regard to conflict of law principles.</w:t>
      </w:r>
    </w:p>
    <w:p w14:paraId="2C7E72C5" w14:textId="77777777" w:rsidR="00A10647" w:rsidRPr="00A10647" w:rsidRDefault="00A10647" w:rsidP="00A10647">
      <w:r w:rsidRPr="00A10647">
        <w:pict w14:anchorId="6DB730B7">
          <v:rect id="_x0000_i1153" style="width:0;height:1.5pt" o:hralign="center" o:hrstd="t" o:hr="t" fillcolor="#a0a0a0" stroked="f"/>
        </w:pict>
      </w:r>
    </w:p>
    <w:p w14:paraId="0A05B63A" w14:textId="77777777" w:rsidR="00A10647" w:rsidRPr="00A10647" w:rsidRDefault="00A10647" w:rsidP="00A10647">
      <w:pPr>
        <w:rPr>
          <w:b/>
          <w:bCs/>
        </w:rPr>
      </w:pPr>
      <w:r w:rsidRPr="00A10647">
        <w:rPr>
          <w:b/>
          <w:bCs/>
        </w:rPr>
        <w:t>15. ENTIRE AGREEMENT</w:t>
      </w:r>
    </w:p>
    <w:p w14:paraId="182C8D90" w14:textId="77777777" w:rsidR="00A10647" w:rsidRPr="00A10647" w:rsidRDefault="00A10647" w:rsidP="00A10647">
      <w:r w:rsidRPr="00A10647">
        <w:t>This Agreement constitutes the entire understanding between the Parties and supersedes all prior agreements, representations, and understandings.</w:t>
      </w:r>
    </w:p>
    <w:p w14:paraId="003F9386" w14:textId="77777777" w:rsidR="00A10647" w:rsidRPr="00A10647" w:rsidRDefault="00A10647" w:rsidP="00A10647">
      <w:r w:rsidRPr="00A10647">
        <w:pict w14:anchorId="27D4BCFD">
          <v:rect id="_x0000_i1154" style="width:0;height:1.5pt" o:hralign="center" o:hrstd="t" o:hr="t" fillcolor="#a0a0a0" stroked="f"/>
        </w:pict>
      </w:r>
    </w:p>
    <w:p w14:paraId="220B36BA" w14:textId="77777777" w:rsidR="00A10647" w:rsidRPr="00A10647" w:rsidRDefault="00A10647" w:rsidP="00A10647">
      <w:pPr>
        <w:rPr>
          <w:b/>
          <w:bCs/>
        </w:rPr>
      </w:pPr>
      <w:r w:rsidRPr="00A10647">
        <w:rPr>
          <w:b/>
          <w:bCs/>
        </w:rPr>
        <w:t>16. SEVERABILITY</w:t>
      </w:r>
    </w:p>
    <w:p w14:paraId="233F3625" w14:textId="77777777" w:rsidR="00A10647" w:rsidRPr="00A10647" w:rsidRDefault="00A10647" w:rsidP="00A10647">
      <w:r w:rsidRPr="00A10647">
        <w:t>If any provision is deemed unenforceable, the remaining provisions shall remain in full force and effect.</w:t>
      </w:r>
    </w:p>
    <w:p w14:paraId="4B0CF09F" w14:textId="77777777" w:rsidR="00A10647" w:rsidRPr="00A10647" w:rsidRDefault="00A10647" w:rsidP="00A10647">
      <w:r w:rsidRPr="00A10647">
        <w:pict w14:anchorId="27630DF4">
          <v:rect id="_x0000_i1155" style="width:0;height:1.5pt" o:hralign="center" o:hrstd="t" o:hr="t" fillcolor="#a0a0a0" stroked="f"/>
        </w:pict>
      </w:r>
    </w:p>
    <w:p w14:paraId="4A77F308" w14:textId="77777777" w:rsidR="00A10647" w:rsidRPr="00A10647" w:rsidRDefault="00A10647" w:rsidP="00A10647">
      <w:pPr>
        <w:rPr>
          <w:b/>
          <w:bCs/>
        </w:rPr>
      </w:pPr>
      <w:r w:rsidRPr="00A10647">
        <w:rPr>
          <w:b/>
          <w:bCs/>
        </w:rPr>
        <w:t>17. SURVIVAL</w:t>
      </w:r>
    </w:p>
    <w:p w14:paraId="76B349A0" w14:textId="77777777" w:rsidR="00A10647" w:rsidRPr="00A10647" w:rsidRDefault="00A10647" w:rsidP="00A10647">
      <w:r w:rsidRPr="00A10647">
        <w:t>Sections relating to Intellectual Property, Confidentiality, Indemnification, Limitation of Liability, Dispute Resolution, and any accrued payment obligations shall survive termination.</w:t>
      </w:r>
    </w:p>
    <w:p w14:paraId="571C8984" w14:textId="77777777" w:rsidR="00A10647" w:rsidRPr="00A10647" w:rsidRDefault="00A10647" w:rsidP="00A10647">
      <w:r w:rsidRPr="00A10647">
        <w:pict w14:anchorId="1E1B0D87">
          <v:rect id="_x0000_i1156" style="width:0;height:1.5pt" o:hralign="center" o:hrstd="t" o:hr="t" fillcolor="#a0a0a0" stroked="f"/>
        </w:pict>
      </w:r>
    </w:p>
    <w:p w14:paraId="7CD479AC" w14:textId="77777777" w:rsidR="00A10647" w:rsidRPr="00A10647" w:rsidRDefault="00A10647" w:rsidP="00A10647">
      <w:r w:rsidRPr="00A10647">
        <w:rPr>
          <w:b/>
          <w:bCs/>
        </w:rPr>
        <w:t>IN WITNESS WHEREOF</w:t>
      </w:r>
      <w:r w:rsidRPr="00A10647">
        <w:t>, the Parties have executed this Agreement as of the Effective Date.</w:t>
      </w:r>
    </w:p>
    <w:p w14:paraId="7E4CAAD3" w14:textId="77777777" w:rsidR="00A10647" w:rsidRPr="00A10647" w:rsidRDefault="00A10647" w:rsidP="00A10647">
      <w:r w:rsidRPr="00A10647">
        <w:pict w14:anchorId="0EE2BD40">
          <v:rect id="_x0000_i1157" style="width:0;height:1.5pt" o:hralign="center" o:hrstd="t" o:hr="t" fillcolor="#a0a0a0" stroked="f"/>
        </w:pict>
      </w:r>
    </w:p>
    <w:p w14:paraId="5E425DDB" w14:textId="77777777" w:rsidR="00A10647" w:rsidRPr="00A10647" w:rsidRDefault="00A10647" w:rsidP="00A10647">
      <w:r w:rsidRPr="00A10647">
        <w:rPr>
          <w:b/>
          <w:bCs/>
        </w:rPr>
        <w:t>COMPANY</w:t>
      </w:r>
      <w:r w:rsidRPr="00A10647">
        <w:br/>
        <w:t>By: _________________________</w:t>
      </w:r>
      <w:r w:rsidRPr="00A10647">
        <w:br/>
      </w:r>
      <w:r w:rsidRPr="00A10647">
        <w:lastRenderedPageBreak/>
        <w:t>Name:</w:t>
      </w:r>
      <w:r w:rsidRPr="00A10647">
        <w:br/>
        <w:t>Title:</w:t>
      </w:r>
      <w:r w:rsidRPr="00A10647">
        <w:br/>
        <w:t>Date:</w:t>
      </w:r>
    </w:p>
    <w:p w14:paraId="3317887B" w14:textId="77777777" w:rsidR="00A10647" w:rsidRPr="00A10647" w:rsidRDefault="00A10647" w:rsidP="00A10647">
      <w:r w:rsidRPr="00A10647">
        <w:rPr>
          <w:b/>
          <w:bCs/>
        </w:rPr>
        <w:t>CLIENT</w:t>
      </w:r>
      <w:r w:rsidRPr="00A10647">
        <w:br/>
        <w:t>By: _________________________</w:t>
      </w:r>
      <w:r w:rsidRPr="00A10647">
        <w:br/>
        <w:t>Name:</w:t>
      </w:r>
      <w:r w:rsidRPr="00A10647">
        <w:br/>
        <w:t>Title:</w:t>
      </w:r>
      <w:r w:rsidRPr="00A10647">
        <w:br/>
        <w:t>Date:</w:t>
      </w:r>
    </w:p>
    <w:p w14:paraId="2071DA48" w14:textId="77777777" w:rsidR="00EE103F" w:rsidRDefault="00EE103F"/>
    <w:sectPr w:rsidR="00EE1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C5B"/>
    <w:multiLevelType w:val="multilevel"/>
    <w:tmpl w:val="80D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658D"/>
    <w:multiLevelType w:val="multilevel"/>
    <w:tmpl w:val="5A90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A6FB5"/>
    <w:multiLevelType w:val="multilevel"/>
    <w:tmpl w:val="6D5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94933"/>
    <w:multiLevelType w:val="multilevel"/>
    <w:tmpl w:val="D91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E441E"/>
    <w:multiLevelType w:val="multilevel"/>
    <w:tmpl w:val="E6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52310"/>
    <w:multiLevelType w:val="multilevel"/>
    <w:tmpl w:val="BB4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448A7"/>
    <w:multiLevelType w:val="multilevel"/>
    <w:tmpl w:val="FEA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844745">
    <w:abstractNumId w:val="3"/>
  </w:num>
  <w:num w:numId="2" w16cid:durableId="1882741852">
    <w:abstractNumId w:val="2"/>
  </w:num>
  <w:num w:numId="3" w16cid:durableId="83191440">
    <w:abstractNumId w:val="6"/>
  </w:num>
  <w:num w:numId="4" w16cid:durableId="1147823564">
    <w:abstractNumId w:val="5"/>
  </w:num>
  <w:num w:numId="5" w16cid:durableId="709571004">
    <w:abstractNumId w:val="0"/>
  </w:num>
  <w:num w:numId="6" w16cid:durableId="1450776170">
    <w:abstractNumId w:val="4"/>
  </w:num>
  <w:num w:numId="7" w16cid:durableId="1521747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B"/>
    <w:rsid w:val="00397F9E"/>
    <w:rsid w:val="00707015"/>
    <w:rsid w:val="009B005A"/>
    <w:rsid w:val="00A10647"/>
    <w:rsid w:val="00CF1D1B"/>
    <w:rsid w:val="00ED4336"/>
    <w:rsid w:val="00EE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2215DC-4031-4E7E-A90E-2FFD8C581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B"/>
    <w:rPr>
      <w:rFonts w:eastAsiaTheme="majorEastAsia" w:cstheme="majorBidi"/>
      <w:color w:val="272727" w:themeColor="text1" w:themeTint="D8"/>
    </w:rPr>
  </w:style>
  <w:style w:type="paragraph" w:styleId="Title">
    <w:name w:val="Title"/>
    <w:basedOn w:val="Normal"/>
    <w:next w:val="Normal"/>
    <w:link w:val="TitleChar"/>
    <w:uiPriority w:val="10"/>
    <w:qFormat/>
    <w:rsid w:val="00CF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B"/>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B"/>
    <w:rPr>
      <w:i/>
      <w:iCs/>
      <w:color w:val="404040" w:themeColor="text1" w:themeTint="BF"/>
    </w:rPr>
  </w:style>
  <w:style w:type="paragraph" w:styleId="ListParagraph">
    <w:name w:val="List Paragraph"/>
    <w:basedOn w:val="Normal"/>
    <w:uiPriority w:val="34"/>
    <w:qFormat/>
    <w:rsid w:val="00CF1D1B"/>
    <w:pPr>
      <w:ind w:left="720"/>
      <w:contextualSpacing/>
    </w:pPr>
  </w:style>
  <w:style w:type="character" w:styleId="IntenseEmphasis">
    <w:name w:val="Intense Emphasis"/>
    <w:basedOn w:val="DefaultParagraphFont"/>
    <w:uiPriority w:val="21"/>
    <w:qFormat/>
    <w:rsid w:val="00CF1D1B"/>
    <w:rPr>
      <w:i/>
      <w:iCs/>
      <w:color w:val="2F5496" w:themeColor="accent1" w:themeShade="BF"/>
    </w:rPr>
  </w:style>
  <w:style w:type="paragraph" w:styleId="IntenseQuote">
    <w:name w:val="Intense Quote"/>
    <w:basedOn w:val="Normal"/>
    <w:next w:val="Normal"/>
    <w:link w:val="IntenseQuoteChar"/>
    <w:uiPriority w:val="30"/>
    <w:qFormat/>
    <w:rsid w:val="00CF1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D1B"/>
    <w:rPr>
      <w:i/>
      <w:iCs/>
      <w:color w:val="2F5496" w:themeColor="accent1" w:themeShade="BF"/>
    </w:rPr>
  </w:style>
  <w:style w:type="character" w:styleId="IntenseReference">
    <w:name w:val="Intense Reference"/>
    <w:basedOn w:val="DefaultParagraphFont"/>
    <w:uiPriority w:val="32"/>
    <w:qFormat/>
    <w:rsid w:val="00CF1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Sarjeet Shekhawat</dc:creator>
  <cp:keywords/>
  <dc:description/>
  <cp:lastModifiedBy>Sarjeet Shekhawat</cp:lastModifiedBy>
  <cp:revision>2</cp:revision>
  <dcterms:created xsi:type="dcterms:W3CDTF">2026-02-09T12:43:00Z</dcterms:created>
  <dcterms:modified xsi:type="dcterms:W3CDTF">2026-02-09T12:43:00Z</dcterms:modified>
</cp:coreProperties>
</file>