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79DB1" w14:textId="77777777" w:rsidR="00F94FE8" w:rsidRPr="00587AE1" w:rsidRDefault="00F94FE8" w:rsidP="00F94FE8">
      <w:pPr>
        <w:spacing w:before="60" w:after="120" w:line="240" w:lineRule="auto"/>
        <w:rPr>
          <w:rFonts w:eastAsia="SimSun" w:cs="Arial"/>
          <w:b/>
          <w:bCs/>
          <w:color w:val="333333"/>
          <w:lang w:val="en-GB" w:eastAsia="en-GB"/>
        </w:rPr>
      </w:pPr>
      <w:bookmarkStart w:id="0" w:name="_GoBack"/>
      <w:bookmarkEnd w:id="0"/>
    </w:p>
    <w:p w14:paraId="45F01980" w14:textId="3734437F" w:rsidR="00F94FE8" w:rsidRDefault="00F94FE8" w:rsidP="00F94FE8">
      <w:pPr>
        <w:spacing w:before="60" w:after="120" w:line="240" w:lineRule="auto"/>
        <w:rPr>
          <w:rFonts w:eastAsia="SimSun" w:cs="Arial"/>
          <w:bCs/>
          <w:lang w:val="en-GB" w:eastAsia="en-GB"/>
        </w:rPr>
      </w:pPr>
    </w:p>
    <w:p w14:paraId="6B0E2F3C" w14:textId="1A36F14F" w:rsidR="00C7621D" w:rsidRDefault="00C7621D" w:rsidP="00F94FE8">
      <w:pPr>
        <w:spacing w:before="60" w:after="120" w:line="240" w:lineRule="auto"/>
        <w:rPr>
          <w:rFonts w:eastAsia="SimSun" w:cs="Arial"/>
          <w:bCs/>
          <w:lang w:val="en-GB" w:eastAsia="en-GB"/>
        </w:rPr>
      </w:pPr>
    </w:p>
    <w:p w14:paraId="48D41560" w14:textId="0B44EE20" w:rsidR="00C7621D" w:rsidRDefault="00C7621D" w:rsidP="00F94FE8">
      <w:pPr>
        <w:spacing w:before="60" w:after="120" w:line="240" w:lineRule="auto"/>
        <w:rPr>
          <w:rFonts w:eastAsia="SimSun" w:cs="Arial"/>
          <w:bCs/>
          <w:lang w:val="en-GB" w:eastAsia="en-GB"/>
        </w:rPr>
      </w:pPr>
    </w:p>
    <w:p w14:paraId="6E700AD4" w14:textId="5B5C529C" w:rsidR="00C7621D" w:rsidRDefault="00C7621D" w:rsidP="00F94FE8">
      <w:pPr>
        <w:spacing w:before="60" w:after="120" w:line="240" w:lineRule="auto"/>
        <w:rPr>
          <w:rFonts w:eastAsia="SimSun" w:cs="Arial"/>
          <w:bCs/>
          <w:lang w:val="en-GB" w:eastAsia="en-GB"/>
        </w:rPr>
      </w:pPr>
    </w:p>
    <w:p w14:paraId="7FDA2494" w14:textId="6EBA2FE8" w:rsidR="00C7621D" w:rsidRDefault="00C7621D" w:rsidP="00F94FE8">
      <w:pPr>
        <w:spacing w:before="60" w:after="120" w:line="240" w:lineRule="auto"/>
        <w:rPr>
          <w:rFonts w:eastAsia="SimSun" w:cs="Arial"/>
          <w:bCs/>
          <w:lang w:val="en-GB" w:eastAsia="en-GB"/>
        </w:rPr>
      </w:pPr>
    </w:p>
    <w:p w14:paraId="77CCD814" w14:textId="088A80C3" w:rsidR="00C7621D" w:rsidRDefault="00C7621D" w:rsidP="00F94FE8">
      <w:pPr>
        <w:spacing w:before="60" w:after="120" w:line="240" w:lineRule="auto"/>
        <w:rPr>
          <w:rFonts w:eastAsia="SimSun" w:cs="Arial"/>
          <w:bCs/>
          <w:lang w:val="en-GB" w:eastAsia="en-GB"/>
        </w:rPr>
      </w:pPr>
    </w:p>
    <w:p w14:paraId="447A784E" w14:textId="29661C68" w:rsidR="00C7621D" w:rsidRDefault="00C7621D" w:rsidP="00F94FE8">
      <w:pPr>
        <w:spacing w:before="60" w:after="120" w:line="240" w:lineRule="auto"/>
        <w:rPr>
          <w:rFonts w:eastAsia="SimSun" w:cs="Arial"/>
          <w:bCs/>
          <w:lang w:val="en-GB" w:eastAsia="en-GB"/>
        </w:rPr>
      </w:pPr>
    </w:p>
    <w:p w14:paraId="299FAC3E" w14:textId="6D9F7E0B" w:rsidR="00C7621D" w:rsidRDefault="00C7621D" w:rsidP="00F94FE8">
      <w:pPr>
        <w:spacing w:before="60" w:after="120" w:line="240" w:lineRule="auto"/>
        <w:rPr>
          <w:rFonts w:eastAsia="SimSun" w:cs="Arial"/>
          <w:bCs/>
          <w:lang w:val="en-GB" w:eastAsia="en-GB"/>
        </w:rPr>
      </w:pPr>
    </w:p>
    <w:p w14:paraId="1AB35CB1" w14:textId="6DF7ACF8" w:rsidR="00C7621D" w:rsidRDefault="00C7621D" w:rsidP="00F94FE8">
      <w:pPr>
        <w:spacing w:before="60" w:after="120" w:line="240" w:lineRule="auto"/>
        <w:rPr>
          <w:rFonts w:eastAsia="SimSun" w:cs="Arial"/>
          <w:bCs/>
          <w:lang w:val="en-GB" w:eastAsia="en-GB"/>
        </w:rPr>
      </w:pPr>
    </w:p>
    <w:p w14:paraId="0606E380" w14:textId="6F8A56C5" w:rsidR="00C7621D" w:rsidRPr="00C7621D" w:rsidRDefault="00C7621D" w:rsidP="00C7621D">
      <w:pPr>
        <w:jc w:val="center"/>
        <w:rPr>
          <w:b/>
          <w:bCs/>
          <w:color w:val="FF0000"/>
          <w:sz w:val="44"/>
          <w:szCs w:val="44"/>
          <w:u w:val="single"/>
          <w:lang w:val="en-GB" w:eastAsia="en-GB"/>
        </w:rPr>
      </w:pPr>
      <w:r w:rsidRPr="00C7621D">
        <w:rPr>
          <w:b/>
          <w:bCs/>
          <w:color w:val="FF0000"/>
          <w:sz w:val="44"/>
          <w:szCs w:val="44"/>
          <w:u w:val="single"/>
          <w:lang w:val="en-GB" w:eastAsia="en-GB"/>
        </w:rPr>
        <w:t>CEIR Test Strategy</w:t>
      </w:r>
    </w:p>
    <w:p w14:paraId="6A25622D" w14:textId="77777777" w:rsidR="00C7621D" w:rsidRDefault="00C7621D">
      <w:pPr>
        <w:rPr>
          <w:lang w:val="en-GB" w:eastAsia="en-GB"/>
        </w:rPr>
      </w:pPr>
      <w:r>
        <w:rPr>
          <w:lang w:val="en-GB" w:eastAsia="en-GB"/>
        </w:rPr>
        <w:br w:type="page"/>
      </w:r>
    </w:p>
    <w:p w14:paraId="69C519AB" w14:textId="77777777" w:rsidR="00C7621D" w:rsidRDefault="00C7621D">
      <w:pPr>
        <w:rPr>
          <w:lang w:val="en-GB" w:eastAsia="en-GB"/>
        </w:rPr>
      </w:pPr>
    </w:p>
    <w:p w14:paraId="515268DC" w14:textId="77777777" w:rsidR="00F94FE8" w:rsidRPr="00587AE1" w:rsidRDefault="00F94FE8" w:rsidP="00F94FE8">
      <w:pPr>
        <w:pBdr>
          <w:bottom w:val="single" w:sz="4" w:space="6" w:color="9F9F9F"/>
        </w:pBdr>
        <w:spacing w:line="240" w:lineRule="auto"/>
        <w:rPr>
          <w:sz w:val="36"/>
          <w:lang w:val="en-NZ"/>
        </w:rPr>
      </w:pPr>
      <w:r>
        <w:rPr>
          <w:rFonts w:eastAsia="SimHei"/>
          <w:bCs/>
          <w:noProof/>
          <w:sz w:val="32"/>
          <w:szCs w:val="36"/>
          <w:lang w:val="en-US"/>
        </w:rPr>
        <mc:AlternateContent>
          <mc:Choice Requires="wps">
            <w:drawing>
              <wp:anchor distT="4294967293" distB="4294967293" distL="114300" distR="114300" simplePos="0" relativeHeight="251670528" behindDoc="0" locked="0" layoutInCell="1" allowOverlap="1" wp14:anchorId="09BC9142" wp14:editId="221D4FD8">
                <wp:simplePos x="0" y="0"/>
                <wp:positionH relativeFrom="column">
                  <wp:posOffset>752475</wp:posOffset>
                </wp:positionH>
                <wp:positionV relativeFrom="paragraph">
                  <wp:posOffset>1734819</wp:posOffset>
                </wp:positionV>
                <wp:extent cx="5669280" cy="0"/>
                <wp:effectExtent l="0" t="0" r="26670" b="19050"/>
                <wp:wrapNone/>
                <wp:docPr id="7178"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6928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4BCA6" id="Straight Connector 10" o:spid="_x0000_s1026" style="position:absolute;flip:x;z-index:2516705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59.25pt,136.6pt" to="505.65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" strokecolor="white [3212]" strokeweight=".5pt">
                <v:stroke joinstyle="miter"/>
                <o:lock v:ext="edit" shapetype="f"/>
              </v:line>
            </w:pict>
          </mc:Fallback>
        </mc:AlternateContent>
      </w:r>
      <w:r w:rsidRPr="00587AE1">
        <w:rPr>
          <w:color w:val="1F5CA9"/>
          <w:sz w:val="36"/>
          <w:lang w:val="en-NZ"/>
        </w:rPr>
        <w:t>© Sterlite Technologies Limited.</w:t>
      </w:r>
    </w:p>
    <w:p w14:paraId="618DA513" w14:textId="77777777" w:rsidR="00F94FE8" w:rsidRPr="00587AE1" w:rsidRDefault="00487520" w:rsidP="00F94FE8">
      <w:pPr>
        <w:spacing w:line="240" w:lineRule="auto"/>
        <w:rPr>
          <w:sz w:val="19"/>
          <w:lang w:val="en-NZ"/>
        </w:rPr>
      </w:pPr>
      <w:hyperlink r:id="rId8" w:history="1">
        <w:r w:rsidR="00F94FE8" w:rsidRPr="00587AE1">
          <w:rPr>
            <w:color w:val="553333"/>
            <w:sz w:val="19"/>
            <w:u w:val="single"/>
            <w:lang w:val="en-NZ"/>
          </w:rPr>
          <w:t>www.sterlitetech.com</w:t>
        </w:r>
      </w:hyperlink>
    </w:p>
    <w:p w14:paraId="1202ABFD" w14:textId="77777777" w:rsidR="00F94FE8" w:rsidRPr="00587AE1" w:rsidRDefault="00F94FE8" w:rsidP="00F94FE8">
      <w:pPr>
        <w:spacing w:after="0" w:line="240" w:lineRule="auto"/>
        <w:rPr>
          <w:rFonts w:eastAsia="Times New Roman" w:cs="Times New Roman"/>
          <w:b/>
          <w:color w:val="C00000"/>
          <w:sz w:val="24"/>
          <w:szCs w:val="28"/>
          <w:lang w:val="en-NZ"/>
        </w:rPr>
      </w:pPr>
      <w:r w:rsidRPr="00587AE1">
        <w:rPr>
          <w:rFonts w:eastAsia="Times New Roman" w:cs="Times New Roman"/>
          <w:b/>
          <w:color w:val="C00000"/>
          <w:sz w:val="24"/>
          <w:szCs w:val="28"/>
          <w:lang w:val="en-NZ"/>
        </w:rPr>
        <w:t>CONFIDENTIALITY CLAUSE</w:t>
      </w:r>
    </w:p>
    <w:p w14:paraId="0B8CB379" w14:textId="77777777" w:rsidR="00F94FE8" w:rsidRPr="00587AE1" w:rsidRDefault="00F94FE8" w:rsidP="00043C97">
      <w:pPr>
        <w:spacing w:before="60" w:after="120" w:line="240" w:lineRule="auto"/>
        <w:jc w:val="both"/>
        <w:rPr>
          <w:rFonts w:eastAsia="SimSun" w:cs="Arial"/>
          <w:bCs/>
          <w:color w:val="333333"/>
          <w:lang w:val="en-GB" w:eastAsia="en-GB"/>
        </w:rPr>
      </w:pPr>
      <w:r w:rsidRPr="00587AE1">
        <w:rPr>
          <w:rFonts w:eastAsia="SimSun" w:cs="Arial"/>
          <w:bCs/>
          <w:color w:val="333333"/>
          <w:lang w:val="en-GB" w:eastAsia="en-GB"/>
        </w:rPr>
        <w:t>No part of this document may be reproduced, stored in a retrieval system or transmitted in any form or by any means, electronic, mechanical, recording, photocopying or otherwise without the prior written permission of Sterlite Technologies Ltd.</w:t>
      </w:r>
    </w:p>
    <w:p w14:paraId="2FCDE307" w14:textId="10BDAF2E" w:rsidR="00F94FE8" w:rsidRPr="00587AE1" w:rsidRDefault="00F94FE8" w:rsidP="00043C97">
      <w:pPr>
        <w:spacing w:before="60" w:after="120" w:line="240" w:lineRule="auto"/>
        <w:jc w:val="both"/>
        <w:rPr>
          <w:rFonts w:eastAsia="SimSun" w:cs="Arial"/>
          <w:bCs/>
          <w:color w:val="333333"/>
          <w:lang w:val="en-GB" w:eastAsia="en-GB"/>
        </w:rPr>
      </w:pPr>
      <w:r w:rsidRPr="00587AE1">
        <w:rPr>
          <w:rFonts w:eastAsia="SimSun" w:cs="Arial"/>
          <w:bCs/>
          <w:color w:val="333333"/>
          <w:lang w:val="en-GB" w:eastAsia="en-GB"/>
        </w:rPr>
        <w:t xml:space="preserve">The contents of this document are provided to </w:t>
      </w:r>
      <w:r>
        <w:rPr>
          <w:rFonts w:eastAsia="SimSun" w:cs="Arial"/>
          <w:b/>
          <w:bCs/>
          <w:color w:val="333333"/>
          <w:lang w:val="en-GB" w:eastAsia="en-GB"/>
        </w:rPr>
        <w:t>DMC, Cambodia</w:t>
      </w:r>
      <w:r w:rsidRPr="00587AE1">
        <w:rPr>
          <w:rFonts w:eastAsia="SimSun" w:cs="Arial"/>
          <w:bCs/>
          <w:color w:val="333333"/>
          <w:lang w:val="en-GB" w:eastAsia="en-GB"/>
        </w:rPr>
        <w:t xml:space="preserve"> in confidence solely for the purpose </w:t>
      </w:r>
      <w:r w:rsidR="00BF414B">
        <w:rPr>
          <w:rFonts w:eastAsia="SimSun" w:cs="Arial"/>
          <w:bCs/>
          <w:color w:val="333333"/>
          <w:lang w:val="en-GB" w:eastAsia="en-GB"/>
        </w:rPr>
        <w:t>of creating</w:t>
      </w:r>
      <w:r>
        <w:rPr>
          <w:rFonts w:eastAsia="SimSun" w:cs="Arial"/>
          <w:bCs/>
          <w:color w:val="333333"/>
          <w:lang w:val="en-GB" w:eastAsia="en-GB"/>
        </w:rPr>
        <w:t xml:space="preserve"> a user guide for SAP reports</w:t>
      </w:r>
      <w:r w:rsidRPr="00587AE1">
        <w:rPr>
          <w:rFonts w:eastAsia="SimSun" w:cs="Arial"/>
          <w:bCs/>
          <w:color w:val="333333"/>
          <w:lang w:val="en-GB" w:eastAsia="en-GB"/>
        </w:rPr>
        <w:t>.</w:t>
      </w:r>
    </w:p>
    <w:p w14:paraId="088B549E" w14:textId="77777777" w:rsidR="00F94FE8" w:rsidRPr="00587AE1" w:rsidRDefault="00F94FE8" w:rsidP="00F94FE8">
      <w:pPr>
        <w:spacing w:before="60" w:after="120" w:line="240" w:lineRule="auto"/>
        <w:rPr>
          <w:rFonts w:eastAsia="SimSun" w:cs="Arial"/>
          <w:b/>
          <w:bCs/>
          <w:color w:val="333333"/>
          <w:lang w:val="en-GB" w:eastAsia="en-GB"/>
        </w:rPr>
      </w:pPr>
    </w:p>
    <w:p w14:paraId="6439F967" w14:textId="77777777" w:rsidR="00F94FE8" w:rsidRPr="00587AE1" w:rsidRDefault="00F94FE8" w:rsidP="00F94FE8">
      <w:pPr>
        <w:spacing w:after="0" w:line="240" w:lineRule="auto"/>
        <w:rPr>
          <w:rFonts w:eastAsia="Times New Roman" w:cs="Times New Roman"/>
          <w:b/>
          <w:color w:val="C00000"/>
          <w:sz w:val="24"/>
          <w:szCs w:val="28"/>
          <w:lang w:val="en-NZ"/>
        </w:rPr>
      </w:pPr>
      <w:r w:rsidRPr="00587AE1">
        <w:rPr>
          <w:rFonts w:eastAsia="Times New Roman" w:cs="Times New Roman"/>
          <w:b/>
          <w:color w:val="C00000"/>
          <w:sz w:val="24"/>
          <w:szCs w:val="28"/>
          <w:lang w:val="en-NZ"/>
        </w:rPr>
        <w:t>ALL RIGHTS RESERVED</w:t>
      </w:r>
    </w:p>
    <w:p w14:paraId="1F21D39D" w14:textId="77777777" w:rsidR="00F94FE8" w:rsidRPr="00587AE1" w:rsidRDefault="00F94FE8" w:rsidP="00F94FE8">
      <w:pPr>
        <w:spacing w:after="0"/>
        <w:ind w:left="720" w:hanging="720"/>
      </w:pPr>
      <w:r w:rsidRPr="00587AE1">
        <w:t>Sterlite Technologies Ltd.</w:t>
      </w:r>
    </w:p>
    <w:p w14:paraId="6FBFF6CA" w14:textId="77777777" w:rsidR="00F94FE8" w:rsidRPr="00587AE1" w:rsidRDefault="00F94FE8" w:rsidP="00F94FE8">
      <w:pPr>
        <w:spacing w:after="0"/>
        <w:ind w:left="720" w:hanging="720"/>
      </w:pPr>
      <w:r w:rsidRPr="00587AE1">
        <w:t>Block 6, Magnet Corporate Park,</w:t>
      </w:r>
    </w:p>
    <w:p w14:paraId="326B8B89" w14:textId="77777777" w:rsidR="00F94FE8" w:rsidRPr="00587AE1" w:rsidRDefault="00F94FE8" w:rsidP="00F94FE8">
      <w:pPr>
        <w:spacing w:after="0"/>
        <w:ind w:left="720" w:hanging="720"/>
      </w:pPr>
      <w:r w:rsidRPr="00587AE1">
        <w:t>Nr. Sola Flyover, Thaltej</w:t>
      </w:r>
    </w:p>
    <w:p w14:paraId="62D4CCD3" w14:textId="77777777" w:rsidR="00F94FE8" w:rsidRPr="00587AE1" w:rsidRDefault="00F94FE8" w:rsidP="00F94FE8">
      <w:pPr>
        <w:spacing w:after="0"/>
        <w:ind w:left="720" w:hanging="720"/>
      </w:pPr>
      <w:r w:rsidRPr="00587AE1">
        <w:t>Ahmedabad–380059</w:t>
      </w:r>
    </w:p>
    <w:p w14:paraId="18C2B47D" w14:textId="77777777" w:rsidR="00F94FE8" w:rsidRPr="00587AE1" w:rsidRDefault="00F94FE8" w:rsidP="00F94FE8">
      <w:pPr>
        <w:spacing w:after="0"/>
        <w:ind w:left="720" w:hanging="720"/>
      </w:pPr>
      <w:r w:rsidRPr="00587AE1">
        <w:t>India</w:t>
      </w:r>
    </w:p>
    <w:p w14:paraId="0092E03A" w14:textId="77777777" w:rsidR="00F94FE8" w:rsidRPr="00587AE1" w:rsidRDefault="00F94FE8" w:rsidP="00F94FE8">
      <w:pPr>
        <w:spacing w:before="60" w:after="120" w:line="240" w:lineRule="auto"/>
        <w:rPr>
          <w:rFonts w:eastAsia="SimSun" w:cs="Arial"/>
          <w:b/>
          <w:bCs/>
          <w:color w:val="333333"/>
          <w:lang w:val="en-GB" w:eastAsia="en-GB"/>
        </w:rPr>
      </w:pPr>
    </w:p>
    <w:p w14:paraId="1DB0C91E" w14:textId="77777777" w:rsidR="00F94FE8" w:rsidRPr="00587AE1" w:rsidRDefault="00F94FE8" w:rsidP="00F94FE8">
      <w:pPr>
        <w:spacing w:after="0" w:line="240" w:lineRule="auto"/>
        <w:rPr>
          <w:rFonts w:eastAsia="Times New Roman" w:cs="Times New Roman"/>
          <w:b/>
          <w:color w:val="C00000"/>
          <w:sz w:val="24"/>
          <w:szCs w:val="28"/>
          <w:lang w:val="en-NZ"/>
        </w:rPr>
      </w:pPr>
      <w:r w:rsidRPr="00587AE1">
        <w:rPr>
          <w:rFonts w:eastAsia="Times New Roman" w:cs="Times New Roman"/>
          <w:b/>
          <w:color w:val="C00000"/>
          <w:sz w:val="24"/>
          <w:szCs w:val="28"/>
          <w:lang w:val="en-NZ"/>
        </w:rPr>
        <w:t>TRADEMARKS</w:t>
      </w:r>
    </w:p>
    <w:p w14:paraId="222058A5" w14:textId="77777777" w:rsidR="00F94FE8" w:rsidRPr="00587AE1" w:rsidRDefault="00F94FE8" w:rsidP="00F94FE8">
      <w:pPr>
        <w:spacing w:before="60" w:after="120" w:line="240" w:lineRule="auto"/>
        <w:rPr>
          <w:rFonts w:eastAsia="SimSun" w:cs="Arial"/>
          <w:bCs/>
          <w:color w:val="333333"/>
          <w:lang w:val="en-GB" w:eastAsia="en-GB"/>
        </w:rPr>
      </w:pPr>
      <w:r w:rsidRPr="00587AE1">
        <w:rPr>
          <w:rFonts w:eastAsia="SimSun" w:cs="Arial"/>
          <w:bCs/>
          <w:color w:val="333333"/>
          <w:lang w:val="en-GB" w:eastAsia="en-GB"/>
        </w:rPr>
        <w:t>All the brand names and other products or services mentioned in this document are identified by the trademarks or service marks of their respective owners.</w:t>
      </w:r>
    </w:p>
    <w:p w14:paraId="4DF581A1" w14:textId="77777777" w:rsidR="00F94FE8" w:rsidRPr="00587AE1" w:rsidRDefault="00F94FE8" w:rsidP="00F94FE8">
      <w:pPr>
        <w:spacing w:before="60" w:after="120" w:line="240" w:lineRule="auto"/>
        <w:rPr>
          <w:rFonts w:eastAsia="SimSun" w:cs="Arial"/>
          <w:b/>
          <w:bCs/>
          <w:color w:val="333333"/>
          <w:lang w:val="en-GB" w:eastAsia="en-GB"/>
        </w:rPr>
      </w:pPr>
    </w:p>
    <w:p w14:paraId="5E7ACADA" w14:textId="77777777" w:rsidR="00F94FE8" w:rsidRPr="00587AE1" w:rsidRDefault="00F94FE8" w:rsidP="00F94FE8">
      <w:pPr>
        <w:spacing w:after="0" w:line="240" w:lineRule="auto"/>
        <w:rPr>
          <w:rFonts w:eastAsia="Times New Roman" w:cs="Times New Roman"/>
          <w:b/>
          <w:color w:val="C00000"/>
          <w:sz w:val="24"/>
          <w:szCs w:val="28"/>
          <w:lang w:val="en-NZ"/>
        </w:rPr>
      </w:pPr>
      <w:r w:rsidRPr="00587AE1">
        <w:rPr>
          <w:rFonts w:eastAsia="Times New Roman" w:cs="Times New Roman"/>
          <w:b/>
          <w:color w:val="C00000"/>
          <w:sz w:val="24"/>
          <w:szCs w:val="28"/>
          <w:lang w:val="en-NZ"/>
        </w:rPr>
        <w:t>DISCLAIMER</w:t>
      </w:r>
    </w:p>
    <w:p w14:paraId="27C4E8C2" w14:textId="77777777" w:rsidR="002E40E3" w:rsidRPr="00587AE1" w:rsidRDefault="002E40E3" w:rsidP="002E40E3">
      <w:pPr>
        <w:spacing w:before="60" w:after="120" w:line="240" w:lineRule="auto"/>
        <w:jc w:val="both"/>
        <w:rPr>
          <w:rFonts w:eastAsia="SimSun" w:cs="Arial"/>
          <w:bCs/>
          <w:color w:val="333333"/>
          <w:lang w:val="en-GB" w:eastAsia="en-GB"/>
        </w:rPr>
      </w:pPr>
      <w:r w:rsidRPr="00587AE1">
        <w:rPr>
          <w:rFonts w:eastAsia="SimSun" w:cs="Arial"/>
          <w:bCs/>
          <w:color w:val="333333"/>
          <w:lang w:val="en-GB" w:eastAsia="en-GB"/>
        </w:rPr>
        <w:t>The information in this document is subject to change without notice and should not be construed as final commitment of Sterlite Technologies Ltd.</w:t>
      </w:r>
    </w:p>
    <w:p w14:paraId="482232F7" w14:textId="77777777" w:rsidR="002E40E3" w:rsidRPr="00587AE1" w:rsidRDefault="002E40E3" w:rsidP="002E40E3">
      <w:pPr>
        <w:spacing w:before="60" w:after="120" w:line="240" w:lineRule="auto"/>
        <w:jc w:val="both"/>
        <w:rPr>
          <w:rFonts w:eastAsia="SimSun" w:cs="Arial"/>
          <w:bCs/>
          <w:color w:val="333333"/>
          <w:lang w:val="en-GB" w:eastAsia="en-GB"/>
        </w:rPr>
      </w:pPr>
      <w:r w:rsidRPr="00587AE1">
        <w:rPr>
          <w:rFonts w:eastAsia="SimSun" w:cs="Arial"/>
          <w:bCs/>
          <w:color w:val="333333"/>
          <w:lang w:val="en-GB" w:eastAsia="en-GB"/>
        </w:rPr>
        <w:t>Sterlite Technologies Ltd. assumes no responsibility or makes no warranties for any errors that may appear in this document and disclaims any implied warranty of whatsoever nature.</w:t>
      </w:r>
    </w:p>
    <w:p w14:paraId="630A1B6C" w14:textId="77777777" w:rsidR="002E40E3" w:rsidRPr="00587AE1" w:rsidRDefault="002E40E3" w:rsidP="002E40E3">
      <w:pPr>
        <w:spacing w:before="60" w:after="120" w:line="240" w:lineRule="auto"/>
        <w:jc w:val="both"/>
        <w:rPr>
          <w:rFonts w:eastAsia="SimSun" w:cs="Arial"/>
          <w:bCs/>
          <w:color w:val="333333"/>
          <w:lang w:val="en-GB" w:eastAsia="en-GB"/>
        </w:rPr>
      </w:pPr>
      <w:r w:rsidRPr="00587AE1">
        <w:rPr>
          <w:rFonts w:eastAsia="SimSun" w:cs="Arial"/>
          <w:bCs/>
          <w:color w:val="333333"/>
          <w:lang w:val="en-GB" w:eastAsia="en-GB"/>
        </w:rPr>
        <w:t>Sterlite Technologies Ltd. shall not be responsible for any liability of any nature whatsoever resulting from or arising out of use of this document.</w:t>
      </w:r>
    </w:p>
    <w:p w14:paraId="15CAFB71" w14:textId="77777777" w:rsidR="00F94FE8" w:rsidRPr="00587AE1" w:rsidRDefault="00F94FE8" w:rsidP="00F94FE8">
      <w:pPr>
        <w:spacing w:before="60" w:after="120" w:line="240" w:lineRule="auto"/>
        <w:rPr>
          <w:rFonts w:eastAsia="SimSun" w:cs="Arial"/>
          <w:bCs/>
          <w:lang w:val="en-GB" w:eastAsia="en-GB"/>
        </w:rPr>
      </w:pPr>
    </w:p>
    <w:tbl>
      <w:tblPr>
        <w:tblW w:w="902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55"/>
        <w:gridCol w:w="3726"/>
        <w:gridCol w:w="1107"/>
        <w:gridCol w:w="3332"/>
      </w:tblGrid>
      <w:tr w:rsidR="00F94FE8" w:rsidRPr="00587AE1" w14:paraId="1A9E7730" w14:textId="77777777" w:rsidTr="00412F18">
        <w:trPr>
          <w:tblHeader/>
        </w:trPr>
        <w:tc>
          <w:tcPr>
            <w:tcW w:w="9020" w:type="dxa"/>
            <w:gridSpan w:val="4"/>
            <w:shd w:val="clear" w:color="auto" w:fill="BFBFBF"/>
          </w:tcPr>
          <w:p w14:paraId="271CE589" w14:textId="77777777" w:rsidR="00F94FE8" w:rsidRPr="00587AE1" w:rsidRDefault="00F94FE8" w:rsidP="00412F18">
            <w:pPr>
              <w:spacing w:before="60" w:after="60" w:line="240" w:lineRule="auto"/>
              <w:rPr>
                <w:rFonts w:eastAsia="Times New Roman" w:cstheme="minorHAnsi"/>
                <w:b/>
                <w:bCs/>
                <w:lang w:val="en-GB" w:eastAsia="en-GB"/>
              </w:rPr>
            </w:pPr>
            <w:r w:rsidRPr="00587AE1">
              <w:rPr>
                <w:rFonts w:eastAsia="Times New Roman" w:cstheme="minorHAnsi"/>
                <w:b/>
                <w:bCs/>
                <w:lang w:val="en-GB" w:eastAsia="en-GB"/>
              </w:rPr>
              <w:t>Your Point of Contact for this document</w:t>
            </w:r>
          </w:p>
        </w:tc>
      </w:tr>
      <w:tr w:rsidR="00043C97" w:rsidRPr="00587AE1" w14:paraId="35A897AC" w14:textId="77777777" w:rsidTr="00412F18">
        <w:tc>
          <w:tcPr>
            <w:tcW w:w="855" w:type="dxa"/>
          </w:tcPr>
          <w:p w14:paraId="4C4F2BAD" w14:textId="77777777" w:rsidR="00043C97" w:rsidRPr="00587AE1" w:rsidRDefault="00043C97" w:rsidP="00043C97">
            <w:pPr>
              <w:spacing w:before="60" w:after="60" w:line="240" w:lineRule="auto"/>
              <w:rPr>
                <w:rFonts w:eastAsia="Times New Roman" w:cstheme="minorHAnsi"/>
                <w:bCs/>
                <w:lang w:val="en-GB" w:eastAsia="en-GB"/>
              </w:rPr>
            </w:pPr>
            <w:r>
              <w:rPr>
                <w:color w:val="000000"/>
              </w:rPr>
              <w:t>Name</w:t>
            </w:r>
          </w:p>
        </w:tc>
        <w:tc>
          <w:tcPr>
            <w:tcW w:w="3726" w:type="dxa"/>
          </w:tcPr>
          <w:p w14:paraId="144B7161" w14:textId="77777777" w:rsidR="00043C97" w:rsidRPr="00587AE1" w:rsidRDefault="00412F18" w:rsidP="00043C97">
            <w:pPr>
              <w:spacing w:before="60" w:after="60" w:line="240" w:lineRule="auto"/>
              <w:rPr>
                <w:rFonts w:eastAsia="Times New Roman" w:cstheme="minorHAnsi"/>
                <w:bCs/>
                <w:lang w:val="en-GB" w:eastAsia="en-GB"/>
              </w:rPr>
            </w:pPr>
            <w:r>
              <w:rPr>
                <w:color w:val="333333"/>
              </w:rPr>
              <w:t>Neeti Suryavanshi</w:t>
            </w:r>
          </w:p>
        </w:tc>
        <w:tc>
          <w:tcPr>
            <w:tcW w:w="1107" w:type="dxa"/>
          </w:tcPr>
          <w:p w14:paraId="2D494E70" w14:textId="77777777" w:rsidR="00043C97" w:rsidRPr="00587AE1" w:rsidRDefault="00043C97" w:rsidP="00043C97">
            <w:pPr>
              <w:spacing w:before="60" w:after="60" w:line="240" w:lineRule="auto"/>
              <w:rPr>
                <w:rFonts w:eastAsia="Times New Roman" w:cstheme="minorHAnsi"/>
                <w:bCs/>
                <w:lang w:val="en-GB" w:eastAsia="en-GB"/>
              </w:rPr>
            </w:pPr>
          </w:p>
        </w:tc>
        <w:tc>
          <w:tcPr>
            <w:tcW w:w="3332" w:type="dxa"/>
          </w:tcPr>
          <w:p w14:paraId="7052DB01" w14:textId="77777777" w:rsidR="00043C97" w:rsidRDefault="000C4998" w:rsidP="00043C97">
            <w:pPr>
              <w:spacing w:before="60" w:after="60" w:line="276" w:lineRule="auto"/>
            </w:pPr>
            <w:r>
              <w:t xml:space="preserve">Sarju </w:t>
            </w:r>
            <w:r w:rsidR="00043C97">
              <w:t xml:space="preserve"> Garg</w:t>
            </w:r>
          </w:p>
        </w:tc>
      </w:tr>
      <w:tr w:rsidR="00043C97" w:rsidRPr="00587AE1" w14:paraId="52112085" w14:textId="77777777" w:rsidTr="00412F18">
        <w:tc>
          <w:tcPr>
            <w:tcW w:w="855" w:type="dxa"/>
          </w:tcPr>
          <w:p w14:paraId="1FCF60F3" w14:textId="77777777" w:rsidR="00043C97" w:rsidRPr="00587AE1" w:rsidRDefault="00043C97" w:rsidP="00043C97">
            <w:pPr>
              <w:spacing w:before="60" w:after="60" w:line="240" w:lineRule="auto"/>
              <w:rPr>
                <w:rFonts w:eastAsia="Times New Roman" w:cstheme="minorHAnsi"/>
                <w:bCs/>
                <w:lang w:val="en-GB" w:eastAsia="en-GB"/>
              </w:rPr>
            </w:pPr>
            <w:r>
              <w:rPr>
                <w:color w:val="000000"/>
              </w:rPr>
              <w:t>Title</w:t>
            </w:r>
          </w:p>
        </w:tc>
        <w:tc>
          <w:tcPr>
            <w:tcW w:w="3726" w:type="dxa"/>
          </w:tcPr>
          <w:p w14:paraId="71C71E58" w14:textId="77777777" w:rsidR="00043C97" w:rsidRPr="00587AE1" w:rsidRDefault="00412F18" w:rsidP="00043C97">
            <w:pPr>
              <w:spacing w:before="60" w:after="60" w:line="240" w:lineRule="auto"/>
              <w:rPr>
                <w:rFonts w:eastAsia="Times New Roman" w:cstheme="minorHAnsi"/>
                <w:bCs/>
                <w:lang w:val="en-GB" w:eastAsia="en-GB"/>
              </w:rPr>
            </w:pPr>
            <w:r>
              <w:rPr>
                <w:color w:val="333333"/>
              </w:rPr>
              <w:t>Project Manager</w:t>
            </w:r>
          </w:p>
        </w:tc>
        <w:tc>
          <w:tcPr>
            <w:tcW w:w="1107" w:type="dxa"/>
          </w:tcPr>
          <w:p w14:paraId="7EE40E86" w14:textId="77777777" w:rsidR="00043C97" w:rsidRPr="00587AE1" w:rsidRDefault="00043C97" w:rsidP="00043C97">
            <w:pPr>
              <w:spacing w:before="60" w:after="60" w:line="240" w:lineRule="auto"/>
              <w:rPr>
                <w:rFonts w:eastAsia="Times New Roman" w:cstheme="minorHAnsi"/>
                <w:bCs/>
                <w:lang w:val="en-GB" w:eastAsia="en-GB"/>
              </w:rPr>
            </w:pPr>
          </w:p>
        </w:tc>
        <w:tc>
          <w:tcPr>
            <w:tcW w:w="3332" w:type="dxa"/>
          </w:tcPr>
          <w:p w14:paraId="0E0E34ED" w14:textId="77777777" w:rsidR="00043C97" w:rsidRDefault="000C4998" w:rsidP="000C4998">
            <w:pPr>
              <w:spacing w:before="60" w:after="60" w:line="276" w:lineRule="auto"/>
            </w:pPr>
            <w:r>
              <w:t>Solution Architect</w:t>
            </w:r>
          </w:p>
        </w:tc>
      </w:tr>
      <w:tr w:rsidR="00043C97" w:rsidRPr="00587AE1" w14:paraId="110019D0" w14:textId="77777777" w:rsidTr="00412F18">
        <w:tc>
          <w:tcPr>
            <w:tcW w:w="855" w:type="dxa"/>
          </w:tcPr>
          <w:p w14:paraId="76195F89" w14:textId="77777777" w:rsidR="00043C97" w:rsidRPr="00587AE1" w:rsidRDefault="00043C97" w:rsidP="00043C97">
            <w:pPr>
              <w:spacing w:before="60" w:after="60" w:line="240" w:lineRule="auto"/>
              <w:rPr>
                <w:rFonts w:eastAsia="Times New Roman" w:cstheme="minorHAnsi"/>
                <w:bCs/>
                <w:lang w:val="en-GB" w:eastAsia="en-GB"/>
              </w:rPr>
            </w:pPr>
            <w:r>
              <w:rPr>
                <w:color w:val="000000"/>
              </w:rPr>
              <w:t>Email</w:t>
            </w:r>
          </w:p>
        </w:tc>
        <w:tc>
          <w:tcPr>
            <w:tcW w:w="3726" w:type="dxa"/>
          </w:tcPr>
          <w:p w14:paraId="46730713" w14:textId="77777777" w:rsidR="00043C97" w:rsidRPr="00587AE1" w:rsidRDefault="00412F18" w:rsidP="00412F18">
            <w:pPr>
              <w:spacing w:before="60" w:after="60" w:line="240" w:lineRule="auto"/>
              <w:rPr>
                <w:rFonts w:eastAsia="Times New Roman" w:cstheme="minorHAnsi"/>
                <w:bCs/>
                <w:lang w:val="en-GB" w:eastAsia="en-GB"/>
              </w:rPr>
            </w:pPr>
            <w:r>
              <w:t>neeti.suryavanshi@goldilocks-tech.com</w:t>
            </w:r>
          </w:p>
        </w:tc>
        <w:tc>
          <w:tcPr>
            <w:tcW w:w="1107" w:type="dxa"/>
          </w:tcPr>
          <w:p w14:paraId="45E34AEE" w14:textId="77777777" w:rsidR="00043C97" w:rsidRPr="00587AE1" w:rsidRDefault="00043C97" w:rsidP="00043C97">
            <w:pPr>
              <w:spacing w:before="60" w:after="60" w:line="240" w:lineRule="auto"/>
              <w:rPr>
                <w:rFonts w:eastAsia="Times New Roman" w:cstheme="minorHAnsi"/>
                <w:bCs/>
                <w:lang w:val="en-GB" w:eastAsia="en-GB"/>
              </w:rPr>
            </w:pPr>
          </w:p>
        </w:tc>
        <w:tc>
          <w:tcPr>
            <w:tcW w:w="3332" w:type="dxa"/>
          </w:tcPr>
          <w:p w14:paraId="3BBE5CEF" w14:textId="77777777" w:rsidR="00043C97" w:rsidRDefault="000C4998" w:rsidP="00043C97">
            <w:pPr>
              <w:spacing w:before="60" w:after="60" w:line="276" w:lineRule="auto"/>
            </w:pPr>
            <w:r>
              <w:t>sarju@goldilocks-tech.com</w:t>
            </w:r>
          </w:p>
        </w:tc>
      </w:tr>
      <w:tr w:rsidR="00043C97" w:rsidRPr="00587AE1" w14:paraId="1D68C289" w14:textId="77777777" w:rsidTr="00412F18">
        <w:tc>
          <w:tcPr>
            <w:tcW w:w="855" w:type="dxa"/>
          </w:tcPr>
          <w:p w14:paraId="4BEB03FF" w14:textId="77777777" w:rsidR="00043C97" w:rsidRPr="00587AE1" w:rsidRDefault="00043C97" w:rsidP="00043C97">
            <w:pPr>
              <w:spacing w:before="60" w:after="60" w:line="240" w:lineRule="auto"/>
              <w:rPr>
                <w:rFonts w:eastAsia="Times New Roman" w:cstheme="minorHAnsi"/>
                <w:bCs/>
                <w:lang w:val="en-GB" w:eastAsia="en-GB"/>
              </w:rPr>
            </w:pPr>
            <w:r>
              <w:rPr>
                <w:color w:val="000000"/>
              </w:rPr>
              <w:t>Mobile</w:t>
            </w:r>
          </w:p>
        </w:tc>
        <w:tc>
          <w:tcPr>
            <w:tcW w:w="3726" w:type="dxa"/>
          </w:tcPr>
          <w:p w14:paraId="120539C3" w14:textId="77777777" w:rsidR="00043C97" w:rsidRPr="00587AE1" w:rsidRDefault="00043C97" w:rsidP="000C4998">
            <w:pPr>
              <w:spacing w:before="60" w:after="60" w:line="240" w:lineRule="auto"/>
              <w:rPr>
                <w:rFonts w:eastAsia="Times New Roman" w:cstheme="minorHAnsi"/>
                <w:bCs/>
                <w:lang w:val="en-GB" w:eastAsia="en-GB"/>
              </w:rPr>
            </w:pPr>
            <w:r>
              <w:rPr>
                <w:color w:val="333333"/>
              </w:rPr>
              <w:t xml:space="preserve">+91 </w:t>
            </w:r>
            <w:r w:rsidR="000C4998">
              <w:rPr>
                <w:color w:val="333333"/>
              </w:rPr>
              <w:t>9650691485</w:t>
            </w:r>
          </w:p>
        </w:tc>
        <w:tc>
          <w:tcPr>
            <w:tcW w:w="1107" w:type="dxa"/>
          </w:tcPr>
          <w:p w14:paraId="6D85A56F" w14:textId="77777777" w:rsidR="00043C97" w:rsidRPr="00587AE1" w:rsidRDefault="00043C97" w:rsidP="00043C97">
            <w:pPr>
              <w:spacing w:before="60" w:after="60" w:line="240" w:lineRule="auto"/>
              <w:rPr>
                <w:rFonts w:eastAsia="Times New Roman" w:cstheme="minorHAnsi"/>
                <w:bCs/>
                <w:lang w:val="en-GB" w:eastAsia="en-GB"/>
              </w:rPr>
            </w:pPr>
          </w:p>
        </w:tc>
        <w:tc>
          <w:tcPr>
            <w:tcW w:w="3332" w:type="dxa"/>
          </w:tcPr>
          <w:p w14:paraId="3B288AFC" w14:textId="77777777" w:rsidR="00043C97" w:rsidRDefault="00043C97" w:rsidP="000C4998">
            <w:pPr>
              <w:spacing w:line="276" w:lineRule="auto"/>
            </w:pPr>
            <w:r>
              <w:t>+91 9</w:t>
            </w:r>
            <w:r w:rsidR="000C4998">
              <w:t>810304396</w:t>
            </w:r>
          </w:p>
        </w:tc>
      </w:tr>
    </w:tbl>
    <w:p w14:paraId="56FBC534" w14:textId="77777777" w:rsidR="00F94FE8" w:rsidRDefault="00F94FE8" w:rsidP="00F94FE8">
      <w:pPr>
        <w:spacing w:after="0"/>
        <w:rPr>
          <w:rFonts w:ascii="Times New Roman" w:hAnsi="Times New Roman"/>
          <w:b/>
          <w:color w:val="000000" w:themeColor="text1"/>
          <w:lang w:eastAsia="en-GB"/>
        </w:rPr>
      </w:pPr>
    </w:p>
    <w:p w14:paraId="13C94804" w14:textId="77777777" w:rsidR="00F94FE8" w:rsidRDefault="00F94FE8" w:rsidP="00F94FE8">
      <w:pPr>
        <w:spacing w:after="0"/>
        <w:rPr>
          <w:rFonts w:ascii="Times New Roman" w:hAnsi="Times New Roman"/>
          <w:b/>
          <w:color w:val="000000" w:themeColor="text1"/>
          <w:lang w:eastAsia="en-GB"/>
        </w:rPr>
      </w:pPr>
    </w:p>
    <w:p w14:paraId="2BDC790D" w14:textId="77777777" w:rsidR="00043C97" w:rsidRDefault="00043C97" w:rsidP="00F94FE8">
      <w:pPr>
        <w:spacing w:after="0"/>
        <w:rPr>
          <w:rFonts w:ascii="Times New Roman" w:hAnsi="Times New Roman"/>
          <w:b/>
          <w:color w:val="000000" w:themeColor="text1"/>
          <w:lang w:eastAsia="en-GB"/>
        </w:rPr>
      </w:pPr>
    </w:p>
    <w:p w14:paraId="441CB905" w14:textId="77777777" w:rsidR="00043C97" w:rsidRDefault="00043C97" w:rsidP="00F94FE8">
      <w:pPr>
        <w:spacing w:after="0"/>
        <w:rPr>
          <w:rFonts w:ascii="Times New Roman" w:hAnsi="Times New Roman"/>
          <w:b/>
          <w:color w:val="000000" w:themeColor="text1"/>
          <w:lang w:eastAsia="en-GB"/>
        </w:rPr>
      </w:pPr>
    </w:p>
    <w:p w14:paraId="1CF2D1BB" w14:textId="77777777" w:rsidR="00043C97" w:rsidRDefault="00043C97" w:rsidP="00F94FE8">
      <w:pPr>
        <w:spacing w:after="0"/>
        <w:rPr>
          <w:rFonts w:ascii="Times New Roman" w:hAnsi="Times New Roman"/>
          <w:b/>
          <w:color w:val="000000" w:themeColor="text1"/>
          <w:lang w:eastAsia="en-GB"/>
        </w:rPr>
      </w:pPr>
    </w:p>
    <w:p w14:paraId="2A64AF67" w14:textId="77777777" w:rsidR="00043C97" w:rsidRDefault="00043C97" w:rsidP="00F94FE8">
      <w:pPr>
        <w:spacing w:after="0"/>
        <w:rPr>
          <w:rFonts w:ascii="Times New Roman" w:hAnsi="Times New Roman"/>
          <w:b/>
          <w:color w:val="000000" w:themeColor="text1"/>
          <w:lang w:eastAsia="en-GB"/>
        </w:rPr>
      </w:pPr>
    </w:p>
    <w:p w14:paraId="73A9CC4B" w14:textId="77777777" w:rsidR="00043C97" w:rsidRDefault="00043C97" w:rsidP="00F94FE8">
      <w:pPr>
        <w:spacing w:after="0"/>
        <w:rPr>
          <w:rFonts w:ascii="Times New Roman" w:hAnsi="Times New Roman"/>
          <w:b/>
          <w:color w:val="000000" w:themeColor="text1"/>
          <w:lang w:eastAsia="en-GB"/>
        </w:rPr>
      </w:pPr>
    </w:p>
    <w:p w14:paraId="540F5D32" w14:textId="77777777" w:rsidR="002E40E3" w:rsidRDefault="002E40E3" w:rsidP="00F94FE8">
      <w:pPr>
        <w:spacing w:after="0"/>
        <w:rPr>
          <w:rFonts w:ascii="Times New Roman" w:hAnsi="Times New Roman"/>
          <w:b/>
          <w:color w:val="000000" w:themeColor="text1"/>
          <w:lang w:eastAsia="en-GB"/>
        </w:rPr>
      </w:pPr>
    </w:p>
    <w:p w14:paraId="6C771C0E" w14:textId="77777777" w:rsidR="00043C97" w:rsidRDefault="00043C97" w:rsidP="00F94FE8">
      <w:pPr>
        <w:spacing w:after="0"/>
        <w:rPr>
          <w:rFonts w:ascii="Times New Roman" w:hAnsi="Times New Roman"/>
          <w:b/>
          <w:color w:val="000000" w:themeColor="text1"/>
          <w:lang w:eastAsia="en-GB"/>
        </w:rPr>
      </w:pPr>
    </w:p>
    <w:p w14:paraId="307C3D92" w14:textId="77777777" w:rsidR="00043C97" w:rsidRDefault="00043C97" w:rsidP="00F94FE8">
      <w:pPr>
        <w:spacing w:after="0"/>
        <w:rPr>
          <w:rFonts w:ascii="Times New Roman" w:hAnsi="Times New Roman"/>
          <w:b/>
          <w:color w:val="000000" w:themeColor="text1"/>
          <w:lang w:eastAsia="en-GB"/>
        </w:rPr>
      </w:pPr>
    </w:p>
    <w:p w14:paraId="2952E6E0" w14:textId="77777777" w:rsidR="00043C97" w:rsidRDefault="00043C97" w:rsidP="00F94FE8">
      <w:pPr>
        <w:spacing w:after="0"/>
        <w:rPr>
          <w:rFonts w:ascii="Times New Roman" w:hAnsi="Times New Roman"/>
          <w:b/>
          <w:color w:val="000000" w:themeColor="text1"/>
          <w:lang w:eastAsia="en-GB"/>
        </w:rPr>
      </w:pPr>
    </w:p>
    <w:p w14:paraId="6C6FFB3C" w14:textId="77777777" w:rsidR="00F94FE8" w:rsidRDefault="00F94FE8" w:rsidP="00F94FE8">
      <w:pPr>
        <w:spacing w:after="0"/>
        <w:rPr>
          <w:rFonts w:ascii="Times New Roman" w:hAnsi="Times New Roman"/>
          <w:b/>
          <w:color w:val="000000" w:themeColor="text1"/>
          <w:lang w:eastAsia="en-GB"/>
        </w:rPr>
      </w:pPr>
    </w:p>
    <w:p w14:paraId="1F06212A" w14:textId="77777777" w:rsidR="00F94FE8" w:rsidRDefault="00F94FE8" w:rsidP="00F94FE8">
      <w:pPr>
        <w:spacing w:after="0"/>
        <w:rPr>
          <w:rFonts w:ascii="Times New Roman" w:hAnsi="Times New Roman"/>
          <w:b/>
          <w:color w:val="000000" w:themeColor="text1"/>
          <w:lang w:eastAsia="en-GB"/>
        </w:rPr>
      </w:pPr>
      <w:r>
        <w:rPr>
          <w:rFonts w:ascii="Times New Roman" w:hAnsi="Times New Roman"/>
          <w:b/>
          <w:color w:val="000000" w:themeColor="text1"/>
          <w:lang w:eastAsia="en-GB"/>
        </w:rPr>
        <w:t>Version Control</w:t>
      </w:r>
    </w:p>
    <w:p w14:paraId="4932FF2E" w14:textId="77777777" w:rsidR="00F94FE8" w:rsidRPr="00587AE1" w:rsidRDefault="00F94FE8" w:rsidP="00F94FE8">
      <w:pPr>
        <w:spacing w:after="0"/>
        <w:rPr>
          <w:rFonts w:ascii="Times New Roman" w:hAnsi="Times New Roman"/>
          <w:b/>
          <w:color w:val="000000" w:themeColor="text1"/>
          <w:lang w:eastAsia="en-GB"/>
        </w:rPr>
      </w:pPr>
    </w:p>
    <w:tbl>
      <w:tblPr>
        <w:tblStyle w:val="TableGrid"/>
        <w:tblW w:w="9640" w:type="dxa"/>
        <w:tblInd w:w="-14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709"/>
        <w:gridCol w:w="1276"/>
        <w:gridCol w:w="1559"/>
        <w:gridCol w:w="1560"/>
        <w:gridCol w:w="1417"/>
        <w:gridCol w:w="3119"/>
      </w:tblGrid>
      <w:tr w:rsidR="00F94FE8" w:rsidRPr="00086FB5" w14:paraId="7BE5542E" w14:textId="77777777" w:rsidTr="00063F0B">
        <w:tc>
          <w:tcPr>
            <w:tcW w:w="709" w:type="dxa"/>
            <w:shd w:val="clear" w:color="auto" w:fill="BFBFBF" w:themeFill="background1" w:themeFillShade="BF"/>
            <w:vAlign w:val="center"/>
          </w:tcPr>
          <w:p w14:paraId="44746705" w14:textId="77777777" w:rsidR="00F94FE8" w:rsidRPr="00086FB5" w:rsidRDefault="00063F0B" w:rsidP="00063F0B">
            <w:pPr>
              <w:pStyle w:val="STLParagraph"/>
              <w:jc w:val="center"/>
              <w:rPr>
                <w:b/>
              </w:rPr>
            </w:pPr>
            <w:r>
              <w:rPr>
                <w:b/>
              </w:rPr>
              <w:t>Sr. #</w:t>
            </w:r>
          </w:p>
        </w:tc>
        <w:tc>
          <w:tcPr>
            <w:tcW w:w="1276" w:type="dxa"/>
            <w:shd w:val="clear" w:color="auto" w:fill="BFBFBF" w:themeFill="background1" w:themeFillShade="BF"/>
            <w:vAlign w:val="center"/>
          </w:tcPr>
          <w:p w14:paraId="40A10674" w14:textId="77777777" w:rsidR="00F94FE8" w:rsidRPr="00086FB5" w:rsidRDefault="00F94FE8" w:rsidP="00063F0B">
            <w:pPr>
              <w:pStyle w:val="STLParagraph"/>
              <w:jc w:val="center"/>
              <w:rPr>
                <w:b/>
              </w:rPr>
            </w:pPr>
            <w:r w:rsidRPr="00086FB5">
              <w:rPr>
                <w:b/>
              </w:rPr>
              <w:t>Version</w:t>
            </w:r>
          </w:p>
        </w:tc>
        <w:tc>
          <w:tcPr>
            <w:tcW w:w="1559" w:type="dxa"/>
            <w:shd w:val="clear" w:color="auto" w:fill="BFBFBF" w:themeFill="background1" w:themeFillShade="BF"/>
            <w:vAlign w:val="center"/>
          </w:tcPr>
          <w:p w14:paraId="7C816F99" w14:textId="77777777" w:rsidR="00F94FE8" w:rsidRPr="00086FB5" w:rsidRDefault="00F94FE8" w:rsidP="00063F0B">
            <w:pPr>
              <w:pStyle w:val="STLParagraph"/>
              <w:jc w:val="center"/>
              <w:rPr>
                <w:b/>
              </w:rPr>
            </w:pPr>
            <w:r w:rsidRPr="00086FB5">
              <w:rPr>
                <w:b/>
              </w:rPr>
              <w:t>Date</w:t>
            </w:r>
          </w:p>
        </w:tc>
        <w:tc>
          <w:tcPr>
            <w:tcW w:w="1560" w:type="dxa"/>
            <w:shd w:val="clear" w:color="auto" w:fill="BFBFBF" w:themeFill="background1" w:themeFillShade="BF"/>
            <w:vAlign w:val="center"/>
          </w:tcPr>
          <w:p w14:paraId="0CA32A29" w14:textId="77777777" w:rsidR="00F94FE8" w:rsidRPr="00086FB5" w:rsidRDefault="00F94FE8" w:rsidP="00063F0B">
            <w:pPr>
              <w:pStyle w:val="STLParagraph"/>
              <w:jc w:val="center"/>
              <w:rPr>
                <w:b/>
              </w:rPr>
            </w:pPr>
            <w:r w:rsidRPr="00086FB5">
              <w:rPr>
                <w:b/>
              </w:rPr>
              <w:t>Owner</w:t>
            </w:r>
          </w:p>
        </w:tc>
        <w:tc>
          <w:tcPr>
            <w:tcW w:w="1417" w:type="dxa"/>
            <w:shd w:val="clear" w:color="auto" w:fill="BFBFBF" w:themeFill="background1" w:themeFillShade="BF"/>
            <w:vAlign w:val="center"/>
          </w:tcPr>
          <w:p w14:paraId="6A9517D2" w14:textId="77777777" w:rsidR="00F94FE8" w:rsidRPr="00086FB5" w:rsidRDefault="00F94FE8" w:rsidP="00063F0B">
            <w:pPr>
              <w:pStyle w:val="STLParagraph"/>
              <w:jc w:val="center"/>
              <w:rPr>
                <w:b/>
              </w:rPr>
            </w:pPr>
            <w:r>
              <w:rPr>
                <w:b/>
              </w:rPr>
              <w:t>Reviewed By</w:t>
            </w:r>
          </w:p>
        </w:tc>
        <w:tc>
          <w:tcPr>
            <w:tcW w:w="3119" w:type="dxa"/>
            <w:shd w:val="clear" w:color="auto" w:fill="BFBFBF" w:themeFill="background1" w:themeFillShade="BF"/>
            <w:vAlign w:val="center"/>
          </w:tcPr>
          <w:p w14:paraId="74BFC494" w14:textId="77777777" w:rsidR="00F94FE8" w:rsidRPr="00086FB5" w:rsidRDefault="00F94FE8" w:rsidP="00063F0B">
            <w:pPr>
              <w:pStyle w:val="STLParagraph"/>
              <w:jc w:val="center"/>
              <w:rPr>
                <w:b/>
              </w:rPr>
            </w:pPr>
            <w:r w:rsidRPr="00086FB5">
              <w:rPr>
                <w:b/>
              </w:rPr>
              <w:t>Remarks</w:t>
            </w:r>
          </w:p>
        </w:tc>
      </w:tr>
      <w:tr w:rsidR="00F94FE8" w:rsidRPr="00086FB5" w14:paraId="513377F5" w14:textId="77777777" w:rsidTr="00063F0B">
        <w:tc>
          <w:tcPr>
            <w:tcW w:w="709" w:type="dxa"/>
            <w:vAlign w:val="center"/>
          </w:tcPr>
          <w:p w14:paraId="27DB50A3" w14:textId="77777777" w:rsidR="00F94FE8" w:rsidRPr="00086FB5" w:rsidRDefault="00F94FE8" w:rsidP="00412F18">
            <w:pPr>
              <w:pStyle w:val="STLParagraph"/>
            </w:pPr>
            <w:r w:rsidRPr="00086FB5">
              <w:t>1</w:t>
            </w:r>
          </w:p>
        </w:tc>
        <w:tc>
          <w:tcPr>
            <w:tcW w:w="1276" w:type="dxa"/>
            <w:vAlign w:val="center"/>
          </w:tcPr>
          <w:p w14:paraId="23B154A9" w14:textId="77777777" w:rsidR="00F94FE8" w:rsidRPr="00086FB5" w:rsidRDefault="00F94FE8" w:rsidP="00412F18">
            <w:pPr>
              <w:pStyle w:val="STLParagraph"/>
            </w:pPr>
            <w:r w:rsidRPr="00086FB5">
              <w:t>Draft 0.1</w:t>
            </w:r>
          </w:p>
        </w:tc>
        <w:tc>
          <w:tcPr>
            <w:tcW w:w="1559" w:type="dxa"/>
            <w:vAlign w:val="center"/>
          </w:tcPr>
          <w:p w14:paraId="650989E5" w14:textId="77777777" w:rsidR="00F94FE8" w:rsidRPr="00086FB5" w:rsidRDefault="000C4998" w:rsidP="00F94FE8">
            <w:pPr>
              <w:pStyle w:val="STLParagraph"/>
            </w:pPr>
            <w:r>
              <w:t>10</w:t>
            </w:r>
            <w:r w:rsidR="001A5793" w:rsidRPr="001A5793">
              <w:rPr>
                <w:vertAlign w:val="superscript"/>
              </w:rPr>
              <w:t>h</w:t>
            </w:r>
            <w:r>
              <w:t xml:space="preserve"> Mar</w:t>
            </w:r>
            <w:r w:rsidR="001A5793">
              <w:t xml:space="preserve"> </w:t>
            </w:r>
            <w:r w:rsidR="00F94FE8">
              <w:t>20</w:t>
            </w:r>
            <w:r>
              <w:t>20</w:t>
            </w:r>
          </w:p>
        </w:tc>
        <w:tc>
          <w:tcPr>
            <w:tcW w:w="1560" w:type="dxa"/>
            <w:vAlign w:val="center"/>
          </w:tcPr>
          <w:p w14:paraId="39FC005E" w14:textId="77777777" w:rsidR="00F94FE8" w:rsidRPr="00086FB5" w:rsidRDefault="000C4998" w:rsidP="00412F18">
            <w:pPr>
              <w:pStyle w:val="STLParagraph"/>
            </w:pPr>
            <w:proofErr w:type="spellStart"/>
            <w:r>
              <w:t>Neeti</w:t>
            </w:r>
            <w:proofErr w:type="spellEnd"/>
            <w:r>
              <w:t xml:space="preserve"> </w:t>
            </w:r>
            <w:proofErr w:type="spellStart"/>
            <w:r>
              <w:t>Suryavanshi</w:t>
            </w:r>
            <w:proofErr w:type="spellEnd"/>
          </w:p>
        </w:tc>
        <w:tc>
          <w:tcPr>
            <w:tcW w:w="1417" w:type="dxa"/>
          </w:tcPr>
          <w:p w14:paraId="13A6D863" w14:textId="77777777" w:rsidR="00F94FE8" w:rsidRPr="00086FB5" w:rsidRDefault="00F94FE8" w:rsidP="00412F18">
            <w:pPr>
              <w:pStyle w:val="STLParagraph"/>
            </w:pPr>
          </w:p>
        </w:tc>
        <w:tc>
          <w:tcPr>
            <w:tcW w:w="3119" w:type="dxa"/>
            <w:vAlign w:val="center"/>
          </w:tcPr>
          <w:p w14:paraId="02C81753" w14:textId="77777777" w:rsidR="00F94FE8" w:rsidRPr="00086FB5" w:rsidRDefault="00F94FE8" w:rsidP="00412F18">
            <w:pPr>
              <w:pStyle w:val="STLParagraph"/>
            </w:pPr>
          </w:p>
        </w:tc>
      </w:tr>
    </w:tbl>
    <w:p w14:paraId="3E8DE3AC" w14:textId="77777777" w:rsidR="00F94FE8" w:rsidRDefault="00F94FE8" w:rsidP="00F94FE8">
      <w:pPr>
        <w:rPr>
          <w:lang w:val="en-GB" w:eastAsia="en-GB"/>
        </w:rPr>
      </w:pPr>
    </w:p>
    <w:p w14:paraId="64641D04" w14:textId="77777777" w:rsidR="00043C97" w:rsidRDefault="00043C97" w:rsidP="00F94FE8">
      <w:pPr>
        <w:spacing w:after="0"/>
        <w:rPr>
          <w:rFonts w:ascii="Times New Roman" w:hAnsi="Times New Roman"/>
          <w:b/>
          <w:color w:val="000000" w:themeColor="text1"/>
          <w:lang w:eastAsia="en-GB"/>
        </w:rPr>
      </w:pPr>
    </w:p>
    <w:p w14:paraId="6FBA12FE" w14:textId="77777777" w:rsidR="00043C97" w:rsidRDefault="00043C97" w:rsidP="00F94FE8">
      <w:pPr>
        <w:spacing w:after="0"/>
        <w:rPr>
          <w:rFonts w:ascii="Times New Roman" w:hAnsi="Times New Roman"/>
          <w:b/>
          <w:color w:val="000000" w:themeColor="text1"/>
          <w:lang w:eastAsia="en-GB"/>
        </w:rPr>
      </w:pPr>
    </w:p>
    <w:p w14:paraId="507793BB" w14:textId="77777777" w:rsidR="00043C97" w:rsidRDefault="00043C97" w:rsidP="00F94FE8">
      <w:pPr>
        <w:spacing w:after="0"/>
        <w:rPr>
          <w:rFonts w:ascii="Times New Roman" w:hAnsi="Times New Roman"/>
          <w:b/>
          <w:color w:val="000000" w:themeColor="text1"/>
          <w:lang w:eastAsia="en-GB"/>
        </w:rPr>
      </w:pPr>
    </w:p>
    <w:p w14:paraId="166B57B6" w14:textId="77777777" w:rsidR="00043C97" w:rsidRDefault="00043C97" w:rsidP="00F94FE8">
      <w:pPr>
        <w:spacing w:after="0"/>
        <w:rPr>
          <w:rFonts w:ascii="Times New Roman" w:hAnsi="Times New Roman"/>
          <w:b/>
          <w:color w:val="000000" w:themeColor="text1"/>
          <w:lang w:eastAsia="en-GB"/>
        </w:rPr>
      </w:pPr>
    </w:p>
    <w:p w14:paraId="2F108E60" w14:textId="77777777" w:rsidR="00043C97" w:rsidRDefault="00043C97" w:rsidP="00F94FE8">
      <w:pPr>
        <w:spacing w:after="0"/>
        <w:rPr>
          <w:rFonts w:ascii="Times New Roman" w:hAnsi="Times New Roman"/>
          <w:b/>
          <w:color w:val="000000" w:themeColor="text1"/>
          <w:lang w:eastAsia="en-GB"/>
        </w:rPr>
      </w:pPr>
    </w:p>
    <w:p w14:paraId="2932C7A0" w14:textId="77777777" w:rsidR="00043C97" w:rsidRDefault="00043C97" w:rsidP="00F94FE8">
      <w:pPr>
        <w:spacing w:after="0"/>
        <w:rPr>
          <w:rFonts w:ascii="Times New Roman" w:hAnsi="Times New Roman"/>
          <w:b/>
          <w:color w:val="000000" w:themeColor="text1"/>
          <w:lang w:eastAsia="en-GB"/>
        </w:rPr>
      </w:pPr>
    </w:p>
    <w:p w14:paraId="1C211B4C" w14:textId="77777777" w:rsidR="00F62D6E" w:rsidRDefault="00F62D6E">
      <w:pPr>
        <w:rPr>
          <w:rFonts w:ascii="Times New Roman" w:hAnsi="Times New Roman"/>
          <w:b/>
          <w:color w:val="000000" w:themeColor="text1"/>
          <w:lang w:eastAsia="en-GB"/>
        </w:rPr>
      </w:pPr>
      <w:r>
        <w:rPr>
          <w:rFonts w:ascii="Times New Roman" w:hAnsi="Times New Roman"/>
          <w:b/>
          <w:color w:val="000000" w:themeColor="text1"/>
          <w:lang w:eastAsia="en-GB"/>
        </w:rPr>
        <w:br w:type="page"/>
      </w:r>
    </w:p>
    <w:p w14:paraId="3D20E1BD" w14:textId="77777777" w:rsidR="00043C97" w:rsidRDefault="00043C97" w:rsidP="00F94FE8">
      <w:pPr>
        <w:spacing w:after="0"/>
        <w:rPr>
          <w:rFonts w:ascii="Times New Roman" w:hAnsi="Times New Roman"/>
          <w:b/>
          <w:color w:val="000000" w:themeColor="text1"/>
          <w:lang w:eastAsia="en-GB"/>
        </w:rPr>
      </w:pPr>
    </w:p>
    <w:p w14:paraId="3180F32B" w14:textId="77777777" w:rsidR="00043C97" w:rsidRDefault="00043C97" w:rsidP="00F94FE8">
      <w:pPr>
        <w:spacing w:after="0"/>
        <w:rPr>
          <w:rFonts w:ascii="Times New Roman" w:hAnsi="Times New Roman"/>
          <w:b/>
          <w:color w:val="000000" w:themeColor="text1"/>
          <w:lang w:eastAsia="en-GB"/>
        </w:rPr>
      </w:pPr>
    </w:p>
    <w:p w14:paraId="3AFD747D" w14:textId="77777777" w:rsidR="00F94FE8" w:rsidRDefault="00F94FE8" w:rsidP="00F94FE8">
      <w:pPr>
        <w:spacing w:after="0"/>
        <w:rPr>
          <w:rFonts w:ascii="Times New Roman" w:hAnsi="Times New Roman"/>
          <w:b/>
          <w:color w:val="000000" w:themeColor="text1"/>
          <w:lang w:eastAsia="en-GB"/>
        </w:rPr>
      </w:pPr>
    </w:p>
    <w:bookmarkStart w:id="1" w:name="_Toc448264058" w:displacedByCustomXml="next"/>
    <w:bookmarkStart w:id="2" w:name="_Toc454891835" w:displacedByCustomXml="next"/>
    <w:sdt>
      <w:sdtPr>
        <w:rPr>
          <w:rFonts w:asciiTheme="minorHAnsi" w:eastAsiaTheme="minorHAnsi" w:hAnsiTheme="minorHAnsi" w:cstheme="minorHAnsi"/>
          <w:b w:val="0"/>
          <w:bCs w:val="0"/>
          <w:caps/>
          <w:color w:val="auto"/>
          <w:sz w:val="22"/>
          <w:szCs w:val="22"/>
          <w:lang w:val="en-GB" w:eastAsia="en-GB"/>
        </w:rPr>
        <w:id w:val="1483687"/>
        <w:docPartObj>
          <w:docPartGallery w:val="Table of Contents"/>
          <w:docPartUnique/>
        </w:docPartObj>
      </w:sdtPr>
      <w:sdtEndPr>
        <w:rPr>
          <w:b/>
          <w:color w:val="333333"/>
          <w:sz w:val="20"/>
          <w:lang w:val="en-US" w:eastAsia="en-US"/>
        </w:rPr>
      </w:sdtEndPr>
      <w:sdtContent>
        <w:p w14:paraId="286ABE45" w14:textId="77777777" w:rsidR="001D13CB" w:rsidRPr="00205695" w:rsidRDefault="001D13CB" w:rsidP="00911F21">
          <w:pPr>
            <w:pStyle w:val="TOCHeading"/>
            <w:numPr>
              <w:ilvl w:val="0"/>
              <w:numId w:val="0"/>
            </w:numPr>
            <w:ind w:left="432"/>
            <w:rPr>
              <w:rFonts w:asciiTheme="minorHAnsi" w:hAnsiTheme="minorHAnsi" w:cstheme="minorHAnsi"/>
            </w:rPr>
          </w:pPr>
          <w:r w:rsidRPr="00205695">
            <w:rPr>
              <w:rFonts w:asciiTheme="minorHAnsi" w:hAnsiTheme="minorHAnsi" w:cstheme="minorHAnsi"/>
            </w:rPr>
            <w:t>Table of Contents</w:t>
          </w:r>
        </w:p>
        <w:p w14:paraId="22123542" w14:textId="77777777" w:rsidR="008E4B32" w:rsidRDefault="001D13CB">
          <w:pPr>
            <w:pStyle w:val="TOC1"/>
            <w:tabs>
              <w:tab w:val="left" w:pos="440"/>
              <w:tab w:val="right" w:leader="dot" w:pos="9016"/>
            </w:tabs>
            <w:rPr>
              <w:rFonts w:eastAsiaTheme="minorEastAsia"/>
              <w:b w:val="0"/>
              <w:caps w:val="0"/>
              <w:noProof/>
              <w:color w:val="auto"/>
              <w:sz w:val="22"/>
              <w:lang w:val="en-IN" w:eastAsia="en-IN"/>
            </w:rPr>
          </w:pPr>
          <w:r w:rsidRPr="00205695">
            <w:rPr>
              <w:rFonts w:cstheme="minorHAnsi"/>
              <w:b w:val="0"/>
              <w:caps w:val="0"/>
              <w:smallCaps/>
            </w:rPr>
            <w:fldChar w:fldCharType="begin"/>
          </w:r>
          <w:r w:rsidRPr="00205695">
            <w:rPr>
              <w:rFonts w:cstheme="minorHAnsi"/>
            </w:rPr>
            <w:instrText xml:space="preserve"> TOC \o "1-3" \h \z \u </w:instrText>
          </w:r>
          <w:r w:rsidRPr="00205695">
            <w:rPr>
              <w:rFonts w:cstheme="minorHAnsi"/>
              <w:b w:val="0"/>
              <w:caps w:val="0"/>
              <w:smallCaps/>
            </w:rPr>
            <w:fldChar w:fldCharType="separate"/>
          </w:r>
          <w:hyperlink w:anchor="_Toc33364278" w:history="1">
            <w:r w:rsidR="008E4B32" w:rsidRPr="00921832">
              <w:rPr>
                <w:rStyle w:val="Hyperlink"/>
                <w:rFonts w:eastAsia="Calibri" w:cs="Calibri"/>
                <w:noProof/>
                <w:lang w:eastAsia="en-IN"/>
              </w:rPr>
              <w:t>1.</w:t>
            </w:r>
            <w:r w:rsidR="008E4B32">
              <w:rPr>
                <w:rFonts w:eastAsiaTheme="minorEastAsia"/>
                <w:b w:val="0"/>
                <w:caps w:val="0"/>
                <w:noProof/>
                <w:color w:val="auto"/>
                <w:sz w:val="22"/>
                <w:lang w:val="en-IN" w:eastAsia="en-IN"/>
              </w:rPr>
              <w:tab/>
            </w:r>
            <w:r w:rsidR="008E4B32" w:rsidRPr="00921832">
              <w:rPr>
                <w:rStyle w:val="Hyperlink"/>
                <w:rFonts w:ascii="Calibri" w:eastAsia="Calibri" w:hAnsi="Calibri" w:cs="Calibri"/>
                <w:noProof/>
                <w:lang w:eastAsia="en-IN"/>
              </w:rPr>
              <w:t>Introduction</w:t>
            </w:r>
            <w:r w:rsidR="008E4B32">
              <w:rPr>
                <w:noProof/>
                <w:webHidden/>
              </w:rPr>
              <w:tab/>
            </w:r>
            <w:r w:rsidR="008E4B32">
              <w:rPr>
                <w:noProof/>
                <w:webHidden/>
              </w:rPr>
              <w:fldChar w:fldCharType="begin"/>
            </w:r>
            <w:r w:rsidR="008E4B32">
              <w:rPr>
                <w:noProof/>
                <w:webHidden/>
              </w:rPr>
              <w:instrText xml:space="preserve"> PAGEREF _Toc33364278 \h </w:instrText>
            </w:r>
            <w:r w:rsidR="008E4B32">
              <w:rPr>
                <w:noProof/>
                <w:webHidden/>
              </w:rPr>
            </w:r>
            <w:r w:rsidR="008E4B32">
              <w:rPr>
                <w:noProof/>
                <w:webHidden/>
              </w:rPr>
              <w:fldChar w:fldCharType="separate"/>
            </w:r>
            <w:r w:rsidR="008E4B32">
              <w:rPr>
                <w:noProof/>
                <w:webHidden/>
              </w:rPr>
              <w:t>5</w:t>
            </w:r>
            <w:r w:rsidR="008E4B32">
              <w:rPr>
                <w:noProof/>
                <w:webHidden/>
              </w:rPr>
              <w:fldChar w:fldCharType="end"/>
            </w:r>
          </w:hyperlink>
        </w:p>
        <w:p w14:paraId="2F91F6CD" w14:textId="77777777" w:rsidR="008E4B32" w:rsidRDefault="00487520">
          <w:pPr>
            <w:pStyle w:val="TOC2"/>
            <w:tabs>
              <w:tab w:val="left" w:pos="880"/>
              <w:tab w:val="right" w:leader="dot" w:pos="9016"/>
            </w:tabs>
            <w:rPr>
              <w:rFonts w:eastAsiaTheme="minorEastAsia"/>
              <w:smallCaps w:val="0"/>
              <w:noProof/>
              <w:color w:val="auto"/>
              <w:sz w:val="22"/>
              <w:lang w:val="en-IN" w:eastAsia="en-IN"/>
            </w:rPr>
          </w:pPr>
          <w:hyperlink w:anchor="_Toc33364279" w:history="1">
            <w:r w:rsidR="008E4B32" w:rsidRPr="00921832">
              <w:rPr>
                <w:rStyle w:val="Hyperlink"/>
                <w:rFonts w:ascii="Calibri" w:eastAsia="Calibri" w:hAnsi="Calibri" w:cs="Calibri"/>
                <w:noProof/>
              </w:rPr>
              <w:t>1.1</w:t>
            </w:r>
            <w:r w:rsidR="008E4B32">
              <w:rPr>
                <w:rFonts w:eastAsiaTheme="minorEastAsia"/>
                <w:smallCaps w:val="0"/>
                <w:noProof/>
                <w:color w:val="auto"/>
                <w:sz w:val="22"/>
                <w:lang w:val="en-IN" w:eastAsia="en-IN"/>
              </w:rPr>
              <w:tab/>
            </w:r>
            <w:r w:rsidR="008E4B32" w:rsidRPr="00921832">
              <w:rPr>
                <w:rStyle w:val="Hyperlink"/>
                <w:rFonts w:ascii="Calibri" w:eastAsia="Calibri" w:hAnsi="Calibri" w:cs="Calibri"/>
                <w:noProof/>
              </w:rPr>
              <w:t>Objective</w:t>
            </w:r>
            <w:r w:rsidR="008E4B32">
              <w:rPr>
                <w:noProof/>
                <w:webHidden/>
              </w:rPr>
              <w:tab/>
            </w:r>
            <w:r w:rsidR="008E4B32">
              <w:rPr>
                <w:noProof/>
                <w:webHidden/>
              </w:rPr>
              <w:fldChar w:fldCharType="begin"/>
            </w:r>
            <w:r w:rsidR="008E4B32">
              <w:rPr>
                <w:noProof/>
                <w:webHidden/>
              </w:rPr>
              <w:instrText xml:space="preserve"> PAGEREF _Toc33364279 \h </w:instrText>
            </w:r>
            <w:r w:rsidR="008E4B32">
              <w:rPr>
                <w:noProof/>
                <w:webHidden/>
              </w:rPr>
            </w:r>
            <w:r w:rsidR="008E4B32">
              <w:rPr>
                <w:noProof/>
                <w:webHidden/>
              </w:rPr>
              <w:fldChar w:fldCharType="separate"/>
            </w:r>
            <w:r w:rsidR="008E4B32">
              <w:rPr>
                <w:noProof/>
                <w:webHidden/>
              </w:rPr>
              <w:t>5</w:t>
            </w:r>
            <w:r w:rsidR="008E4B32">
              <w:rPr>
                <w:noProof/>
                <w:webHidden/>
              </w:rPr>
              <w:fldChar w:fldCharType="end"/>
            </w:r>
          </w:hyperlink>
        </w:p>
        <w:p w14:paraId="0DB5D770" w14:textId="77777777" w:rsidR="008E4B32" w:rsidRDefault="00487520">
          <w:pPr>
            <w:pStyle w:val="TOC2"/>
            <w:tabs>
              <w:tab w:val="left" w:pos="880"/>
              <w:tab w:val="right" w:leader="dot" w:pos="9016"/>
            </w:tabs>
            <w:rPr>
              <w:rFonts w:eastAsiaTheme="minorEastAsia"/>
              <w:smallCaps w:val="0"/>
              <w:noProof/>
              <w:color w:val="auto"/>
              <w:sz w:val="22"/>
              <w:lang w:val="en-IN" w:eastAsia="en-IN"/>
            </w:rPr>
          </w:pPr>
          <w:hyperlink w:anchor="_Toc33364280" w:history="1">
            <w:r w:rsidR="008E4B32" w:rsidRPr="00921832">
              <w:rPr>
                <w:rStyle w:val="Hyperlink"/>
                <w:rFonts w:ascii="Calibri" w:eastAsia="Calibri" w:hAnsi="Calibri" w:cs="Calibri"/>
                <w:noProof/>
              </w:rPr>
              <w:t>1.2</w:t>
            </w:r>
            <w:r w:rsidR="008E4B32">
              <w:rPr>
                <w:rFonts w:eastAsiaTheme="minorEastAsia"/>
                <w:smallCaps w:val="0"/>
                <w:noProof/>
                <w:color w:val="auto"/>
                <w:sz w:val="22"/>
                <w:lang w:val="en-IN" w:eastAsia="en-IN"/>
              </w:rPr>
              <w:tab/>
            </w:r>
            <w:r w:rsidR="008E4B32" w:rsidRPr="00921832">
              <w:rPr>
                <w:rStyle w:val="Hyperlink"/>
                <w:rFonts w:ascii="Calibri" w:eastAsia="Calibri" w:hAnsi="Calibri" w:cs="Calibri"/>
                <w:noProof/>
              </w:rPr>
              <w:t>Reference Documents</w:t>
            </w:r>
            <w:r w:rsidR="008E4B32">
              <w:rPr>
                <w:noProof/>
                <w:webHidden/>
              </w:rPr>
              <w:tab/>
            </w:r>
            <w:r w:rsidR="008E4B32">
              <w:rPr>
                <w:noProof/>
                <w:webHidden/>
              </w:rPr>
              <w:fldChar w:fldCharType="begin"/>
            </w:r>
            <w:r w:rsidR="008E4B32">
              <w:rPr>
                <w:noProof/>
                <w:webHidden/>
              </w:rPr>
              <w:instrText xml:space="preserve"> PAGEREF _Toc33364280 \h </w:instrText>
            </w:r>
            <w:r w:rsidR="008E4B32">
              <w:rPr>
                <w:noProof/>
                <w:webHidden/>
              </w:rPr>
            </w:r>
            <w:r w:rsidR="008E4B32">
              <w:rPr>
                <w:noProof/>
                <w:webHidden/>
              </w:rPr>
              <w:fldChar w:fldCharType="separate"/>
            </w:r>
            <w:r w:rsidR="008E4B32">
              <w:rPr>
                <w:noProof/>
                <w:webHidden/>
              </w:rPr>
              <w:t>5</w:t>
            </w:r>
            <w:r w:rsidR="008E4B32">
              <w:rPr>
                <w:noProof/>
                <w:webHidden/>
              </w:rPr>
              <w:fldChar w:fldCharType="end"/>
            </w:r>
          </w:hyperlink>
        </w:p>
        <w:p w14:paraId="1416A9AC" w14:textId="77777777" w:rsidR="008E4B32" w:rsidRDefault="00487520">
          <w:pPr>
            <w:pStyle w:val="TOC1"/>
            <w:tabs>
              <w:tab w:val="left" w:pos="440"/>
              <w:tab w:val="right" w:leader="dot" w:pos="9016"/>
            </w:tabs>
            <w:rPr>
              <w:rFonts w:eastAsiaTheme="minorEastAsia"/>
              <w:b w:val="0"/>
              <w:caps w:val="0"/>
              <w:noProof/>
              <w:color w:val="auto"/>
              <w:sz w:val="22"/>
              <w:lang w:val="en-IN" w:eastAsia="en-IN"/>
            </w:rPr>
          </w:pPr>
          <w:hyperlink w:anchor="_Toc33364281" w:history="1">
            <w:r w:rsidR="008E4B32" w:rsidRPr="00921832">
              <w:rPr>
                <w:rStyle w:val="Hyperlink"/>
                <w:rFonts w:ascii="Calibri" w:eastAsia="Calibri" w:hAnsi="Calibri" w:cs="Calibri"/>
                <w:noProof/>
                <w:lang w:eastAsia="en-IN"/>
              </w:rPr>
              <w:t>2.</w:t>
            </w:r>
            <w:r w:rsidR="008E4B32">
              <w:rPr>
                <w:rFonts w:eastAsiaTheme="minorEastAsia"/>
                <w:b w:val="0"/>
                <w:caps w:val="0"/>
                <w:noProof/>
                <w:color w:val="auto"/>
                <w:sz w:val="22"/>
                <w:lang w:val="en-IN" w:eastAsia="en-IN"/>
              </w:rPr>
              <w:tab/>
            </w:r>
            <w:r w:rsidR="008E4B32" w:rsidRPr="00921832">
              <w:rPr>
                <w:rStyle w:val="Hyperlink"/>
                <w:rFonts w:ascii="Calibri" w:eastAsia="Calibri" w:hAnsi="Calibri" w:cs="Calibri"/>
                <w:noProof/>
                <w:lang w:eastAsia="en-IN"/>
              </w:rPr>
              <w:t>Test Strategy</w:t>
            </w:r>
            <w:r w:rsidR="008E4B32">
              <w:rPr>
                <w:noProof/>
                <w:webHidden/>
              </w:rPr>
              <w:tab/>
            </w:r>
            <w:r w:rsidR="008E4B32">
              <w:rPr>
                <w:noProof/>
                <w:webHidden/>
              </w:rPr>
              <w:fldChar w:fldCharType="begin"/>
            </w:r>
            <w:r w:rsidR="008E4B32">
              <w:rPr>
                <w:noProof/>
                <w:webHidden/>
              </w:rPr>
              <w:instrText xml:space="preserve"> PAGEREF _Toc33364281 \h </w:instrText>
            </w:r>
            <w:r w:rsidR="008E4B32">
              <w:rPr>
                <w:noProof/>
                <w:webHidden/>
              </w:rPr>
            </w:r>
            <w:r w:rsidR="008E4B32">
              <w:rPr>
                <w:noProof/>
                <w:webHidden/>
              </w:rPr>
              <w:fldChar w:fldCharType="separate"/>
            </w:r>
            <w:r w:rsidR="008E4B32">
              <w:rPr>
                <w:noProof/>
                <w:webHidden/>
              </w:rPr>
              <w:t>6</w:t>
            </w:r>
            <w:r w:rsidR="008E4B32">
              <w:rPr>
                <w:noProof/>
                <w:webHidden/>
              </w:rPr>
              <w:fldChar w:fldCharType="end"/>
            </w:r>
          </w:hyperlink>
        </w:p>
        <w:p w14:paraId="4477F7FC" w14:textId="77777777" w:rsidR="008E4B32" w:rsidRDefault="00487520">
          <w:pPr>
            <w:pStyle w:val="TOC2"/>
            <w:tabs>
              <w:tab w:val="left" w:pos="880"/>
              <w:tab w:val="right" w:leader="dot" w:pos="9016"/>
            </w:tabs>
            <w:rPr>
              <w:rFonts w:eastAsiaTheme="minorEastAsia"/>
              <w:smallCaps w:val="0"/>
              <w:noProof/>
              <w:color w:val="auto"/>
              <w:sz w:val="22"/>
              <w:lang w:val="en-IN" w:eastAsia="en-IN"/>
            </w:rPr>
          </w:pPr>
          <w:hyperlink w:anchor="_Toc33364282" w:history="1">
            <w:r w:rsidR="008E4B32" w:rsidRPr="00921832">
              <w:rPr>
                <w:rStyle w:val="Hyperlink"/>
                <w:rFonts w:ascii="Calibri" w:eastAsia="Calibri" w:hAnsi="Calibri" w:cs="Calibri"/>
                <w:noProof/>
              </w:rPr>
              <w:t>2.1</w:t>
            </w:r>
            <w:r w:rsidR="008E4B32">
              <w:rPr>
                <w:rFonts w:eastAsiaTheme="minorEastAsia"/>
                <w:smallCaps w:val="0"/>
                <w:noProof/>
                <w:color w:val="auto"/>
                <w:sz w:val="22"/>
                <w:lang w:val="en-IN" w:eastAsia="en-IN"/>
              </w:rPr>
              <w:tab/>
            </w:r>
            <w:r w:rsidR="008E4B32" w:rsidRPr="00921832">
              <w:rPr>
                <w:rStyle w:val="Hyperlink"/>
                <w:rFonts w:ascii="Calibri" w:eastAsia="Calibri" w:hAnsi="Calibri" w:cs="Calibri"/>
                <w:noProof/>
              </w:rPr>
              <w:t>Scope</w:t>
            </w:r>
            <w:r w:rsidR="008E4B32">
              <w:rPr>
                <w:noProof/>
                <w:webHidden/>
              </w:rPr>
              <w:tab/>
            </w:r>
            <w:r w:rsidR="008E4B32">
              <w:rPr>
                <w:noProof/>
                <w:webHidden/>
              </w:rPr>
              <w:fldChar w:fldCharType="begin"/>
            </w:r>
            <w:r w:rsidR="008E4B32">
              <w:rPr>
                <w:noProof/>
                <w:webHidden/>
              </w:rPr>
              <w:instrText xml:space="preserve"> PAGEREF _Toc33364282 \h </w:instrText>
            </w:r>
            <w:r w:rsidR="008E4B32">
              <w:rPr>
                <w:noProof/>
                <w:webHidden/>
              </w:rPr>
            </w:r>
            <w:r w:rsidR="008E4B32">
              <w:rPr>
                <w:noProof/>
                <w:webHidden/>
              </w:rPr>
              <w:fldChar w:fldCharType="separate"/>
            </w:r>
            <w:r w:rsidR="008E4B32">
              <w:rPr>
                <w:noProof/>
                <w:webHidden/>
              </w:rPr>
              <w:t>6</w:t>
            </w:r>
            <w:r w:rsidR="008E4B32">
              <w:rPr>
                <w:noProof/>
                <w:webHidden/>
              </w:rPr>
              <w:fldChar w:fldCharType="end"/>
            </w:r>
          </w:hyperlink>
        </w:p>
        <w:p w14:paraId="497169D8" w14:textId="77777777" w:rsidR="008E4B32" w:rsidRDefault="00487520">
          <w:pPr>
            <w:pStyle w:val="TOC3"/>
            <w:tabs>
              <w:tab w:val="left" w:pos="1320"/>
              <w:tab w:val="right" w:leader="dot" w:pos="9016"/>
            </w:tabs>
            <w:rPr>
              <w:rFonts w:eastAsiaTheme="minorEastAsia"/>
              <w:noProof/>
              <w:lang w:eastAsia="en-IN"/>
            </w:rPr>
          </w:pPr>
          <w:hyperlink w:anchor="_Toc33364283" w:history="1">
            <w:r w:rsidR="008E4B32" w:rsidRPr="00921832">
              <w:rPr>
                <w:rStyle w:val="Hyperlink"/>
                <w:rFonts w:ascii="Calibri" w:eastAsia="Calibri" w:hAnsi="Calibri" w:cs="Calibri"/>
                <w:bCs/>
                <w:noProof/>
              </w:rPr>
              <w:t>2.1.1.</w:t>
            </w:r>
            <w:r w:rsidR="008E4B32">
              <w:rPr>
                <w:rFonts w:eastAsiaTheme="minorEastAsia"/>
                <w:noProof/>
                <w:lang w:eastAsia="en-IN"/>
              </w:rPr>
              <w:tab/>
            </w:r>
            <w:r w:rsidR="008E4B32" w:rsidRPr="00921832">
              <w:rPr>
                <w:rStyle w:val="Hyperlink"/>
                <w:rFonts w:ascii="Calibri" w:eastAsia="Times New Roman" w:hAnsi="Calibri" w:cs="Calibri"/>
                <w:bCs/>
                <w:noProof/>
              </w:rPr>
              <w:t>Test Life Cycle</w:t>
            </w:r>
            <w:r w:rsidR="008E4B32">
              <w:rPr>
                <w:noProof/>
                <w:webHidden/>
              </w:rPr>
              <w:tab/>
            </w:r>
            <w:r w:rsidR="008E4B32">
              <w:rPr>
                <w:noProof/>
                <w:webHidden/>
              </w:rPr>
              <w:fldChar w:fldCharType="begin"/>
            </w:r>
            <w:r w:rsidR="008E4B32">
              <w:rPr>
                <w:noProof/>
                <w:webHidden/>
              </w:rPr>
              <w:instrText xml:space="preserve"> PAGEREF _Toc33364283 \h </w:instrText>
            </w:r>
            <w:r w:rsidR="008E4B32">
              <w:rPr>
                <w:noProof/>
                <w:webHidden/>
              </w:rPr>
            </w:r>
            <w:r w:rsidR="008E4B32">
              <w:rPr>
                <w:noProof/>
                <w:webHidden/>
              </w:rPr>
              <w:fldChar w:fldCharType="separate"/>
            </w:r>
            <w:r w:rsidR="008E4B32">
              <w:rPr>
                <w:noProof/>
                <w:webHidden/>
              </w:rPr>
              <w:t>6</w:t>
            </w:r>
            <w:r w:rsidR="008E4B32">
              <w:rPr>
                <w:noProof/>
                <w:webHidden/>
              </w:rPr>
              <w:fldChar w:fldCharType="end"/>
            </w:r>
          </w:hyperlink>
        </w:p>
        <w:p w14:paraId="1EF66182" w14:textId="77777777" w:rsidR="008E4B32" w:rsidRDefault="00487520">
          <w:pPr>
            <w:pStyle w:val="TOC2"/>
            <w:tabs>
              <w:tab w:val="left" w:pos="880"/>
              <w:tab w:val="right" w:leader="dot" w:pos="9016"/>
            </w:tabs>
            <w:rPr>
              <w:rFonts w:eastAsiaTheme="minorEastAsia"/>
              <w:smallCaps w:val="0"/>
              <w:noProof/>
              <w:color w:val="auto"/>
              <w:sz w:val="22"/>
              <w:lang w:val="en-IN" w:eastAsia="en-IN"/>
            </w:rPr>
          </w:pPr>
          <w:hyperlink w:anchor="_Toc33364284" w:history="1">
            <w:r w:rsidR="008E4B32" w:rsidRPr="00921832">
              <w:rPr>
                <w:rStyle w:val="Hyperlink"/>
                <w:rFonts w:ascii="Calibri" w:eastAsia="Calibri" w:hAnsi="Calibri" w:cs="Calibri"/>
                <w:noProof/>
              </w:rPr>
              <w:t>2.2</w:t>
            </w:r>
            <w:r w:rsidR="008E4B32">
              <w:rPr>
                <w:rFonts w:eastAsiaTheme="minorEastAsia"/>
                <w:smallCaps w:val="0"/>
                <w:noProof/>
                <w:color w:val="auto"/>
                <w:sz w:val="22"/>
                <w:lang w:val="en-IN" w:eastAsia="en-IN"/>
              </w:rPr>
              <w:tab/>
            </w:r>
            <w:r w:rsidR="008E4B32" w:rsidRPr="00921832">
              <w:rPr>
                <w:rStyle w:val="Hyperlink"/>
                <w:rFonts w:ascii="Calibri" w:eastAsia="Calibri" w:hAnsi="Calibri" w:cs="Calibri"/>
                <w:noProof/>
              </w:rPr>
              <w:t>Test Approach</w:t>
            </w:r>
            <w:r w:rsidR="008E4B32">
              <w:rPr>
                <w:noProof/>
                <w:webHidden/>
              </w:rPr>
              <w:tab/>
            </w:r>
            <w:r w:rsidR="008E4B32">
              <w:rPr>
                <w:noProof/>
                <w:webHidden/>
              </w:rPr>
              <w:fldChar w:fldCharType="begin"/>
            </w:r>
            <w:r w:rsidR="008E4B32">
              <w:rPr>
                <w:noProof/>
                <w:webHidden/>
              </w:rPr>
              <w:instrText xml:space="preserve"> PAGEREF _Toc33364284 \h </w:instrText>
            </w:r>
            <w:r w:rsidR="008E4B32">
              <w:rPr>
                <w:noProof/>
                <w:webHidden/>
              </w:rPr>
            </w:r>
            <w:r w:rsidR="008E4B32">
              <w:rPr>
                <w:noProof/>
                <w:webHidden/>
              </w:rPr>
              <w:fldChar w:fldCharType="separate"/>
            </w:r>
            <w:r w:rsidR="008E4B32">
              <w:rPr>
                <w:noProof/>
                <w:webHidden/>
              </w:rPr>
              <w:t>7</w:t>
            </w:r>
            <w:r w:rsidR="008E4B32">
              <w:rPr>
                <w:noProof/>
                <w:webHidden/>
              </w:rPr>
              <w:fldChar w:fldCharType="end"/>
            </w:r>
          </w:hyperlink>
        </w:p>
        <w:p w14:paraId="6D076A20" w14:textId="77777777" w:rsidR="008E4B32" w:rsidRDefault="00487520">
          <w:pPr>
            <w:pStyle w:val="TOC3"/>
            <w:tabs>
              <w:tab w:val="left" w:pos="1320"/>
              <w:tab w:val="right" w:leader="dot" w:pos="9016"/>
            </w:tabs>
            <w:rPr>
              <w:rFonts w:eastAsiaTheme="minorEastAsia"/>
              <w:noProof/>
              <w:lang w:eastAsia="en-IN"/>
            </w:rPr>
          </w:pPr>
          <w:hyperlink w:anchor="_Toc33364285" w:history="1">
            <w:r w:rsidR="008E4B32" w:rsidRPr="00921832">
              <w:rPr>
                <w:rStyle w:val="Hyperlink"/>
                <w:rFonts w:ascii="Calibri" w:eastAsia="Calibri" w:hAnsi="Calibri" w:cs="Calibri"/>
                <w:bCs/>
                <w:noProof/>
              </w:rPr>
              <w:t>2.2.1.</w:t>
            </w:r>
            <w:r w:rsidR="008E4B32">
              <w:rPr>
                <w:rFonts w:eastAsiaTheme="minorEastAsia"/>
                <w:noProof/>
                <w:lang w:eastAsia="en-IN"/>
              </w:rPr>
              <w:tab/>
            </w:r>
            <w:r w:rsidR="008E4B32" w:rsidRPr="00921832">
              <w:rPr>
                <w:rStyle w:val="Hyperlink"/>
                <w:rFonts w:ascii="Calibri" w:eastAsia="Times New Roman" w:hAnsi="Calibri" w:cs="Calibri"/>
                <w:bCs/>
                <w:noProof/>
              </w:rPr>
              <w:t>Test Execution</w:t>
            </w:r>
            <w:r w:rsidR="008E4B32">
              <w:rPr>
                <w:noProof/>
                <w:webHidden/>
              </w:rPr>
              <w:tab/>
            </w:r>
            <w:r w:rsidR="008E4B32">
              <w:rPr>
                <w:noProof/>
                <w:webHidden/>
              </w:rPr>
              <w:fldChar w:fldCharType="begin"/>
            </w:r>
            <w:r w:rsidR="008E4B32">
              <w:rPr>
                <w:noProof/>
                <w:webHidden/>
              </w:rPr>
              <w:instrText xml:space="preserve"> PAGEREF _Toc33364285 \h </w:instrText>
            </w:r>
            <w:r w:rsidR="008E4B32">
              <w:rPr>
                <w:noProof/>
                <w:webHidden/>
              </w:rPr>
            </w:r>
            <w:r w:rsidR="008E4B32">
              <w:rPr>
                <w:noProof/>
                <w:webHidden/>
              </w:rPr>
              <w:fldChar w:fldCharType="separate"/>
            </w:r>
            <w:r w:rsidR="008E4B32">
              <w:rPr>
                <w:noProof/>
                <w:webHidden/>
              </w:rPr>
              <w:t>8</w:t>
            </w:r>
            <w:r w:rsidR="008E4B32">
              <w:rPr>
                <w:noProof/>
                <w:webHidden/>
              </w:rPr>
              <w:fldChar w:fldCharType="end"/>
            </w:r>
          </w:hyperlink>
        </w:p>
        <w:p w14:paraId="507F4CC7" w14:textId="77777777" w:rsidR="008E4B32" w:rsidRDefault="00487520">
          <w:pPr>
            <w:pStyle w:val="TOC2"/>
            <w:tabs>
              <w:tab w:val="left" w:pos="880"/>
              <w:tab w:val="right" w:leader="dot" w:pos="9016"/>
            </w:tabs>
            <w:rPr>
              <w:rFonts w:eastAsiaTheme="minorEastAsia"/>
              <w:smallCaps w:val="0"/>
              <w:noProof/>
              <w:color w:val="auto"/>
              <w:sz w:val="22"/>
              <w:lang w:val="en-IN" w:eastAsia="en-IN"/>
            </w:rPr>
          </w:pPr>
          <w:hyperlink w:anchor="_Toc33364286" w:history="1">
            <w:r w:rsidR="008E4B32" w:rsidRPr="00921832">
              <w:rPr>
                <w:rStyle w:val="Hyperlink"/>
                <w:rFonts w:ascii="Calibri" w:eastAsia="Calibri" w:hAnsi="Calibri" w:cs="Calibri"/>
                <w:noProof/>
              </w:rPr>
              <w:t>2.3</w:t>
            </w:r>
            <w:r w:rsidR="008E4B32">
              <w:rPr>
                <w:rFonts w:eastAsiaTheme="minorEastAsia"/>
                <w:smallCaps w:val="0"/>
                <w:noProof/>
                <w:color w:val="auto"/>
                <w:sz w:val="22"/>
                <w:lang w:val="en-IN" w:eastAsia="en-IN"/>
              </w:rPr>
              <w:tab/>
            </w:r>
            <w:r w:rsidR="008E4B32" w:rsidRPr="00921832">
              <w:rPr>
                <w:rStyle w:val="Hyperlink"/>
                <w:rFonts w:ascii="Calibri" w:eastAsia="Calibri" w:hAnsi="Calibri" w:cs="Calibri"/>
                <w:noProof/>
              </w:rPr>
              <w:t>Risks &amp; Dependencies</w:t>
            </w:r>
            <w:r w:rsidR="008E4B32">
              <w:rPr>
                <w:noProof/>
                <w:webHidden/>
              </w:rPr>
              <w:tab/>
            </w:r>
            <w:r w:rsidR="008E4B32">
              <w:rPr>
                <w:noProof/>
                <w:webHidden/>
              </w:rPr>
              <w:fldChar w:fldCharType="begin"/>
            </w:r>
            <w:r w:rsidR="008E4B32">
              <w:rPr>
                <w:noProof/>
                <w:webHidden/>
              </w:rPr>
              <w:instrText xml:space="preserve"> PAGEREF _Toc33364286 \h </w:instrText>
            </w:r>
            <w:r w:rsidR="008E4B32">
              <w:rPr>
                <w:noProof/>
                <w:webHidden/>
              </w:rPr>
            </w:r>
            <w:r w:rsidR="008E4B32">
              <w:rPr>
                <w:noProof/>
                <w:webHidden/>
              </w:rPr>
              <w:fldChar w:fldCharType="separate"/>
            </w:r>
            <w:r w:rsidR="008E4B32">
              <w:rPr>
                <w:noProof/>
                <w:webHidden/>
              </w:rPr>
              <w:t>9</w:t>
            </w:r>
            <w:r w:rsidR="008E4B32">
              <w:rPr>
                <w:noProof/>
                <w:webHidden/>
              </w:rPr>
              <w:fldChar w:fldCharType="end"/>
            </w:r>
          </w:hyperlink>
        </w:p>
        <w:p w14:paraId="3EB15193" w14:textId="77777777" w:rsidR="008E4B32" w:rsidRDefault="00487520">
          <w:pPr>
            <w:pStyle w:val="TOC1"/>
            <w:tabs>
              <w:tab w:val="left" w:pos="440"/>
              <w:tab w:val="right" w:leader="dot" w:pos="9016"/>
            </w:tabs>
            <w:rPr>
              <w:rFonts w:eastAsiaTheme="minorEastAsia"/>
              <w:b w:val="0"/>
              <w:caps w:val="0"/>
              <w:noProof/>
              <w:color w:val="auto"/>
              <w:sz w:val="22"/>
              <w:lang w:val="en-IN" w:eastAsia="en-IN"/>
            </w:rPr>
          </w:pPr>
          <w:hyperlink w:anchor="_Toc33364287" w:history="1">
            <w:r w:rsidR="008E4B32" w:rsidRPr="00921832">
              <w:rPr>
                <w:rStyle w:val="Hyperlink"/>
                <w:rFonts w:eastAsia="Calibri" w:cs="Calibri"/>
                <w:noProof/>
                <w:lang w:eastAsia="en-IN"/>
              </w:rPr>
              <w:t>3.</w:t>
            </w:r>
            <w:r w:rsidR="008E4B32">
              <w:rPr>
                <w:rFonts w:eastAsiaTheme="minorEastAsia"/>
                <w:b w:val="0"/>
                <w:caps w:val="0"/>
                <w:noProof/>
                <w:color w:val="auto"/>
                <w:sz w:val="22"/>
                <w:lang w:val="en-IN" w:eastAsia="en-IN"/>
              </w:rPr>
              <w:tab/>
            </w:r>
            <w:r w:rsidR="008E4B32" w:rsidRPr="00921832">
              <w:rPr>
                <w:rStyle w:val="Hyperlink"/>
                <w:rFonts w:ascii="Calibri" w:eastAsia="Calibri" w:hAnsi="Calibri" w:cs="Calibri"/>
                <w:noProof/>
                <w:lang w:eastAsia="en-IN"/>
              </w:rPr>
              <w:t>Test Case Template &amp; Tracker</w:t>
            </w:r>
            <w:r w:rsidR="008E4B32">
              <w:rPr>
                <w:noProof/>
                <w:webHidden/>
              </w:rPr>
              <w:tab/>
            </w:r>
            <w:r w:rsidR="008E4B32">
              <w:rPr>
                <w:noProof/>
                <w:webHidden/>
              </w:rPr>
              <w:fldChar w:fldCharType="begin"/>
            </w:r>
            <w:r w:rsidR="008E4B32">
              <w:rPr>
                <w:noProof/>
                <w:webHidden/>
              </w:rPr>
              <w:instrText xml:space="preserve"> PAGEREF _Toc33364287 \h </w:instrText>
            </w:r>
            <w:r w:rsidR="008E4B32">
              <w:rPr>
                <w:noProof/>
                <w:webHidden/>
              </w:rPr>
            </w:r>
            <w:r w:rsidR="008E4B32">
              <w:rPr>
                <w:noProof/>
                <w:webHidden/>
              </w:rPr>
              <w:fldChar w:fldCharType="separate"/>
            </w:r>
            <w:r w:rsidR="008E4B32">
              <w:rPr>
                <w:noProof/>
                <w:webHidden/>
              </w:rPr>
              <w:t>10</w:t>
            </w:r>
            <w:r w:rsidR="008E4B32">
              <w:rPr>
                <w:noProof/>
                <w:webHidden/>
              </w:rPr>
              <w:fldChar w:fldCharType="end"/>
            </w:r>
          </w:hyperlink>
        </w:p>
        <w:p w14:paraId="339341BB" w14:textId="77777777" w:rsidR="008E4B32" w:rsidRDefault="00487520">
          <w:pPr>
            <w:pStyle w:val="TOC1"/>
            <w:tabs>
              <w:tab w:val="left" w:pos="440"/>
              <w:tab w:val="right" w:leader="dot" w:pos="9016"/>
            </w:tabs>
            <w:rPr>
              <w:rFonts w:eastAsiaTheme="minorEastAsia"/>
              <w:b w:val="0"/>
              <w:caps w:val="0"/>
              <w:noProof/>
              <w:color w:val="auto"/>
              <w:sz w:val="22"/>
              <w:lang w:val="en-IN" w:eastAsia="en-IN"/>
            </w:rPr>
          </w:pPr>
          <w:hyperlink w:anchor="_Toc33364288" w:history="1">
            <w:r w:rsidR="008E4B32" w:rsidRPr="00921832">
              <w:rPr>
                <w:rStyle w:val="Hyperlink"/>
                <w:rFonts w:eastAsia="Calibri" w:cs="Calibri"/>
                <w:noProof/>
                <w:lang w:eastAsia="en-IN"/>
              </w:rPr>
              <w:t>4.</w:t>
            </w:r>
            <w:r w:rsidR="008E4B32">
              <w:rPr>
                <w:rFonts w:eastAsiaTheme="minorEastAsia"/>
                <w:b w:val="0"/>
                <w:caps w:val="0"/>
                <w:noProof/>
                <w:color w:val="auto"/>
                <w:sz w:val="22"/>
                <w:lang w:val="en-IN" w:eastAsia="en-IN"/>
              </w:rPr>
              <w:tab/>
            </w:r>
            <w:r w:rsidR="008E4B32" w:rsidRPr="00921832">
              <w:rPr>
                <w:rStyle w:val="Hyperlink"/>
                <w:rFonts w:ascii="Calibri" w:eastAsia="Calibri" w:hAnsi="Calibri" w:cs="Calibri"/>
                <w:noProof/>
                <w:lang w:eastAsia="en-IN"/>
              </w:rPr>
              <w:t>Classification of issues / Defects</w:t>
            </w:r>
            <w:r w:rsidR="008E4B32">
              <w:rPr>
                <w:noProof/>
                <w:webHidden/>
              </w:rPr>
              <w:tab/>
            </w:r>
            <w:r w:rsidR="008E4B32">
              <w:rPr>
                <w:noProof/>
                <w:webHidden/>
              </w:rPr>
              <w:fldChar w:fldCharType="begin"/>
            </w:r>
            <w:r w:rsidR="008E4B32">
              <w:rPr>
                <w:noProof/>
                <w:webHidden/>
              </w:rPr>
              <w:instrText xml:space="preserve"> PAGEREF _Toc33364288 \h </w:instrText>
            </w:r>
            <w:r w:rsidR="008E4B32">
              <w:rPr>
                <w:noProof/>
                <w:webHidden/>
              </w:rPr>
            </w:r>
            <w:r w:rsidR="008E4B32">
              <w:rPr>
                <w:noProof/>
                <w:webHidden/>
              </w:rPr>
              <w:fldChar w:fldCharType="separate"/>
            </w:r>
            <w:r w:rsidR="008E4B32">
              <w:rPr>
                <w:noProof/>
                <w:webHidden/>
              </w:rPr>
              <w:t>10</w:t>
            </w:r>
            <w:r w:rsidR="008E4B32">
              <w:rPr>
                <w:noProof/>
                <w:webHidden/>
              </w:rPr>
              <w:fldChar w:fldCharType="end"/>
            </w:r>
          </w:hyperlink>
        </w:p>
        <w:p w14:paraId="334D67CB" w14:textId="77777777" w:rsidR="008E4B32" w:rsidRDefault="00487520">
          <w:pPr>
            <w:pStyle w:val="TOC2"/>
            <w:tabs>
              <w:tab w:val="left" w:pos="880"/>
              <w:tab w:val="right" w:leader="dot" w:pos="9016"/>
            </w:tabs>
            <w:rPr>
              <w:rFonts w:eastAsiaTheme="minorEastAsia"/>
              <w:smallCaps w:val="0"/>
              <w:noProof/>
              <w:color w:val="auto"/>
              <w:sz w:val="22"/>
              <w:lang w:val="en-IN" w:eastAsia="en-IN"/>
            </w:rPr>
          </w:pPr>
          <w:hyperlink w:anchor="_Toc33364289" w:history="1">
            <w:r w:rsidR="008E4B32" w:rsidRPr="00921832">
              <w:rPr>
                <w:rStyle w:val="Hyperlink"/>
                <w:rFonts w:ascii="Calibri" w:eastAsia="Calibri" w:hAnsi="Calibri" w:cs="Calibri"/>
                <w:noProof/>
              </w:rPr>
              <w:t>4.1</w:t>
            </w:r>
            <w:r w:rsidR="008E4B32">
              <w:rPr>
                <w:rFonts w:eastAsiaTheme="minorEastAsia"/>
                <w:smallCaps w:val="0"/>
                <w:noProof/>
                <w:color w:val="auto"/>
                <w:sz w:val="22"/>
                <w:lang w:val="en-IN" w:eastAsia="en-IN"/>
              </w:rPr>
              <w:tab/>
            </w:r>
            <w:r w:rsidR="008E4B32" w:rsidRPr="00921832">
              <w:rPr>
                <w:rStyle w:val="Hyperlink"/>
                <w:rFonts w:ascii="Calibri" w:eastAsia="Calibri" w:hAnsi="Calibri" w:cs="Calibri"/>
                <w:noProof/>
              </w:rPr>
              <w:t>Defect Severity</w:t>
            </w:r>
            <w:r w:rsidR="008E4B32">
              <w:rPr>
                <w:noProof/>
                <w:webHidden/>
              </w:rPr>
              <w:tab/>
            </w:r>
            <w:r w:rsidR="008E4B32">
              <w:rPr>
                <w:noProof/>
                <w:webHidden/>
              </w:rPr>
              <w:fldChar w:fldCharType="begin"/>
            </w:r>
            <w:r w:rsidR="008E4B32">
              <w:rPr>
                <w:noProof/>
                <w:webHidden/>
              </w:rPr>
              <w:instrText xml:space="preserve"> PAGEREF _Toc33364289 \h </w:instrText>
            </w:r>
            <w:r w:rsidR="008E4B32">
              <w:rPr>
                <w:noProof/>
                <w:webHidden/>
              </w:rPr>
            </w:r>
            <w:r w:rsidR="008E4B32">
              <w:rPr>
                <w:noProof/>
                <w:webHidden/>
              </w:rPr>
              <w:fldChar w:fldCharType="separate"/>
            </w:r>
            <w:r w:rsidR="008E4B32">
              <w:rPr>
                <w:noProof/>
                <w:webHidden/>
              </w:rPr>
              <w:t>11</w:t>
            </w:r>
            <w:r w:rsidR="008E4B32">
              <w:rPr>
                <w:noProof/>
                <w:webHidden/>
              </w:rPr>
              <w:fldChar w:fldCharType="end"/>
            </w:r>
          </w:hyperlink>
        </w:p>
        <w:p w14:paraId="3B93ADD0" w14:textId="77777777" w:rsidR="008E4B32" w:rsidRDefault="00487520">
          <w:pPr>
            <w:pStyle w:val="TOC2"/>
            <w:tabs>
              <w:tab w:val="left" w:pos="880"/>
              <w:tab w:val="right" w:leader="dot" w:pos="9016"/>
            </w:tabs>
            <w:rPr>
              <w:rFonts w:eastAsiaTheme="minorEastAsia"/>
              <w:smallCaps w:val="0"/>
              <w:noProof/>
              <w:color w:val="auto"/>
              <w:sz w:val="22"/>
              <w:lang w:val="en-IN" w:eastAsia="en-IN"/>
            </w:rPr>
          </w:pPr>
          <w:hyperlink w:anchor="_Toc33364290" w:history="1">
            <w:r w:rsidR="008E4B32" w:rsidRPr="00921832">
              <w:rPr>
                <w:rStyle w:val="Hyperlink"/>
                <w:rFonts w:ascii="Calibri" w:eastAsia="Calibri" w:hAnsi="Calibri" w:cs="Calibri"/>
                <w:noProof/>
              </w:rPr>
              <w:t>4.2</w:t>
            </w:r>
            <w:r w:rsidR="008E4B32">
              <w:rPr>
                <w:rFonts w:eastAsiaTheme="minorEastAsia"/>
                <w:smallCaps w:val="0"/>
                <w:noProof/>
                <w:color w:val="auto"/>
                <w:sz w:val="22"/>
                <w:lang w:val="en-IN" w:eastAsia="en-IN"/>
              </w:rPr>
              <w:tab/>
            </w:r>
            <w:r w:rsidR="008E4B32" w:rsidRPr="00921832">
              <w:rPr>
                <w:rStyle w:val="Hyperlink"/>
                <w:rFonts w:ascii="Calibri" w:eastAsia="Calibri" w:hAnsi="Calibri" w:cs="Calibri"/>
                <w:noProof/>
              </w:rPr>
              <w:t>Defect Status</w:t>
            </w:r>
            <w:r w:rsidR="008E4B32">
              <w:rPr>
                <w:noProof/>
                <w:webHidden/>
              </w:rPr>
              <w:tab/>
            </w:r>
            <w:r w:rsidR="008E4B32">
              <w:rPr>
                <w:noProof/>
                <w:webHidden/>
              </w:rPr>
              <w:fldChar w:fldCharType="begin"/>
            </w:r>
            <w:r w:rsidR="008E4B32">
              <w:rPr>
                <w:noProof/>
                <w:webHidden/>
              </w:rPr>
              <w:instrText xml:space="preserve"> PAGEREF _Toc33364290 \h </w:instrText>
            </w:r>
            <w:r w:rsidR="008E4B32">
              <w:rPr>
                <w:noProof/>
                <w:webHidden/>
              </w:rPr>
            </w:r>
            <w:r w:rsidR="008E4B32">
              <w:rPr>
                <w:noProof/>
                <w:webHidden/>
              </w:rPr>
              <w:fldChar w:fldCharType="separate"/>
            </w:r>
            <w:r w:rsidR="008E4B32">
              <w:rPr>
                <w:noProof/>
                <w:webHidden/>
              </w:rPr>
              <w:t>11</w:t>
            </w:r>
            <w:r w:rsidR="008E4B32">
              <w:rPr>
                <w:noProof/>
                <w:webHidden/>
              </w:rPr>
              <w:fldChar w:fldCharType="end"/>
            </w:r>
          </w:hyperlink>
        </w:p>
        <w:p w14:paraId="2B7FE0F3" w14:textId="77777777" w:rsidR="008E4B32" w:rsidRDefault="00487520">
          <w:pPr>
            <w:pStyle w:val="TOC1"/>
            <w:tabs>
              <w:tab w:val="left" w:pos="440"/>
              <w:tab w:val="right" w:leader="dot" w:pos="9016"/>
            </w:tabs>
            <w:rPr>
              <w:rFonts w:eastAsiaTheme="minorEastAsia"/>
              <w:b w:val="0"/>
              <w:caps w:val="0"/>
              <w:noProof/>
              <w:color w:val="auto"/>
              <w:sz w:val="22"/>
              <w:lang w:val="en-IN" w:eastAsia="en-IN"/>
            </w:rPr>
          </w:pPr>
          <w:hyperlink w:anchor="_Toc33364291" w:history="1">
            <w:r w:rsidR="008E4B32" w:rsidRPr="00921832">
              <w:rPr>
                <w:rStyle w:val="Hyperlink"/>
                <w:rFonts w:eastAsia="Calibri" w:cs="Calibri"/>
                <w:noProof/>
                <w:lang w:eastAsia="en-IN"/>
              </w:rPr>
              <w:t>5.</w:t>
            </w:r>
            <w:r w:rsidR="008E4B32">
              <w:rPr>
                <w:rFonts w:eastAsiaTheme="minorEastAsia"/>
                <w:b w:val="0"/>
                <w:caps w:val="0"/>
                <w:noProof/>
                <w:color w:val="auto"/>
                <w:sz w:val="22"/>
                <w:lang w:val="en-IN" w:eastAsia="en-IN"/>
              </w:rPr>
              <w:tab/>
            </w:r>
            <w:r w:rsidR="008E4B32" w:rsidRPr="00921832">
              <w:rPr>
                <w:rStyle w:val="Hyperlink"/>
                <w:rFonts w:ascii="Calibri" w:eastAsia="Calibri" w:hAnsi="Calibri" w:cs="Calibri"/>
                <w:noProof/>
                <w:lang w:eastAsia="en-IN"/>
              </w:rPr>
              <w:t>Acronyms</w:t>
            </w:r>
            <w:r w:rsidR="008E4B32">
              <w:rPr>
                <w:noProof/>
                <w:webHidden/>
              </w:rPr>
              <w:tab/>
            </w:r>
            <w:r w:rsidR="008E4B32">
              <w:rPr>
                <w:noProof/>
                <w:webHidden/>
              </w:rPr>
              <w:fldChar w:fldCharType="begin"/>
            </w:r>
            <w:r w:rsidR="008E4B32">
              <w:rPr>
                <w:noProof/>
                <w:webHidden/>
              </w:rPr>
              <w:instrText xml:space="preserve"> PAGEREF _Toc33364291 \h </w:instrText>
            </w:r>
            <w:r w:rsidR="008E4B32">
              <w:rPr>
                <w:noProof/>
                <w:webHidden/>
              </w:rPr>
            </w:r>
            <w:r w:rsidR="008E4B32">
              <w:rPr>
                <w:noProof/>
                <w:webHidden/>
              </w:rPr>
              <w:fldChar w:fldCharType="separate"/>
            </w:r>
            <w:r w:rsidR="008E4B32">
              <w:rPr>
                <w:noProof/>
                <w:webHidden/>
              </w:rPr>
              <w:t>12</w:t>
            </w:r>
            <w:r w:rsidR="008E4B32">
              <w:rPr>
                <w:noProof/>
                <w:webHidden/>
              </w:rPr>
              <w:fldChar w:fldCharType="end"/>
            </w:r>
          </w:hyperlink>
        </w:p>
        <w:p w14:paraId="63E5A2B1" w14:textId="77777777" w:rsidR="008E4B32" w:rsidRDefault="00487520">
          <w:pPr>
            <w:pStyle w:val="TOC1"/>
            <w:tabs>
              <w:tab w:val="left" w:pos="440"/>
              <w:tab w:val="right" w:leader="dot" w:pos="9016"/>
            </w:tabs>
            <w:rPr>
              <w:rFonts w:eastAsiaTheme="minorEastAsia"/>
              <w:b w:val="0"/>
              <w:caps w:val="0"/>
              <w:noProof/>
              <w:color w:val="auto"/>
              <w:sz w:val="22"/>
              <w:lang w:val="en-IN" w:eastAsia="en-IN"/>
            </w:rPr>
          </w:pPr>
          <w:hyperlink w:anchor="_Toc33364292" w:history="1">
            <w:r w:rsidR="008E4B32" w:rsidRPr="00921832">
              <w:rPr>
                <w:rStyle w:val="Hyperlink"/>
                <w:rFonts w:eastAsia="Calibri" w:cs="Calibri"/>
                <w:noProof/>
                <w:lang w:eastAsia="en-IN"/>
              </w:rPr>
              <w:t>6.</w:t>
            </w:r>
            <w:r w:rsidR="008E4B32">
              <w:rPr>
                <w:rFonts w:eastAsiaTheme="minorEastAsia"/>
                <w:b w:val="0"/>
                <w:caps w:val="0"/>
                <w:noProof/>
                <w:color w:val="auto"/>
                <w:sz w:val="22"/>
                <w:lang w:val="en-IN" w:eastAsia="en-IN"/>
              </w:rPr>
              <w:tab/>
            </w:r>
            <w:r w:rsidR="008E4B32" w:rsidRPr="00921832">
              <w:rPr>
                <w:rStyle w:val="Hyperlink"/>
                <w:rFonts w:ascii="Calibri" w:eastAsia="Calibri" w:hAnsi="Calibri" w:cs="Calibri"/>
                <w:noProof/>
                <w:lang w:eastAsia="en-IN"/>
              </w:rPr>
              <w:t>UAT Sign off Matrix</w:t>
            </w:r>
            <w:r w:rsidR="008E4B32">
              <w:rPr>
                <w:noProof/>
                <w:webHidden/>
              </w:rPr>
              <w:tab/>
            </w:r>
            <w:r w:rsidR="008E4B32">
              <w:rPr>
                <w:noProof/>
                <w:webHidden/>
              </w:rPr>
              <w:fldChar w:fldCharType="begin"/>
            </w:r>
            <w:r w:rsidR="008E4B32">
              <w:rPr>
                <w:noProof/>
                <w:webHidden/>
              </w:rPr>
              <w:instrText xml:space="preserve"> PAGEREF _Toc33364292 \h </w:instrText>
            </w:r>
            <w:r w:rsidR="008E4B32">
              <w:rPr>
                <w:noProof/>
                <w:webHidden/>
              </w:rPr>
            </w:r>
            <w:r w:rsidR="008E4B32">
              <w:rPr>
                <w:noProof/>
                <w:webHidden/>
              </w:rPr>
              <w:fldChar w:fldCharType="separate"/>
            </w:r>
            <w:r w:rsidR="008E4B32">
              <w:rPr>
                <w:noProof/>
                <w:webHidden/>
              </w:rPr>
              <w:t>12</w:t>
            </w:r>
            <w:r w:rsidR="008E4B32">
              <w:rPr>
                <w:noProof/>
                <w:webHidden/>
              </w:rPr>
              <w:fldChar w:fldCharType="end"/>
            </w:r>
          </w:hyperlink>
        </w:p>
        <w:p w14:paraId="7B9F4706" w14:textId="77777777" w:rsidR="001D13CB" w:rsidRPr="00205695" w:rsidRDefault="001D13CB" w:rsidP="001D13CB">
          <w:pPr>
            <w:pStyle w:val="TOC1"/>
            <w:tabs>
              <w:tab w:val="left" w:pos="480"/>
              <w:tab w:val="right" w:leader="dot" w:pos="9017"/>
            </w:tabs>
            <w:rPr>
              <w:rFonts w:cstheme="minorHAnsi"/>
            </w:rPr>
          </w:pPr>
          <w:r w:rsidRPr="00205695">
            <w:rPr>
              <w:rFonts w:cstheme="minorHAnsi"/>
            </w:rPr>
            <w:fldChar w:fldCharType="end"/>
          </w:r>
        </w:p>
      </w:sdtContent>
    </w:sdt>
    <w:bookmarkStart w:id="3" w:name="_Toc373925425" w:displacedByCustomXml="prev"/>
    <w:bookmarkStart w:id="4" w:name="_Toc389042919" w:displacedByCustomXml="prev"/>
    <w:bookmarkEnd w:id="4"/>
    <w:bookmarkEnd w:id="3"/>
    <w:p w14:paraId="2874B282" w14:textId="77777777" w:rsidR="001D13CB" w:rsidRPr="00205695" w:rsidRDefault="001D13CB" w:rsidP="001D13CB">
      <w:pPr>
        <w:pStyle w:val="STLParagraph"/>
        <w:rPr>
          <w:rFonts w:cstheme="minorHAnsi"/>
        </w:rPr>
      </w:pPr>
    </w:p>
    <w:p w14:paraId="1FF0EC7C" w14:textId="77777777" w:rsidR="001D13CB" w:rsidRPr="00E14ABD" w:rsidRDefault="001D13CB" w:rsidP="001D13CB">
      <w:pPr>
        <w:pStyle w:val="TOC1"/>
        <w:tabs>
          <w:tab w:val="right" w:leader="dot" w:pos="9497"/>
        </w:tabs>
        <w:spacing w:after="0"/>
        <w:rPr>
          <w:rFonts w:ascii="Cambria" w:hAnsi="Cambria" w:cs="Arial"/>
          <w:color w:val="000000"/>
        </w:rPr>
      </w:pPr>
      <w:bookmarkStart w:id="5" w:name="_Toc477162927"/>
      <w:bookmarkStart w:id="6" w:name="_Toc477163170"/>
      <w:bookmarkStart w:id="7" w:name="_Toc477326036"/>
      <w:bookmarkEnd w:id="2"/>
      <w:bookmarkEnd w:id="1"/>
    </w:p>
    <w:p w14:paraId="78AD20EB" w14:textId="77777777" w:rsidR="001D13CB" w:rsidRPr="00E14ABD" w:rsidRDefault="001D13CB" w:rsidP="001D13CB">
      <w:pPr>
        <w:pStyle w:val="TOC1"/>
        <w:tabs>
          <w:tab w:val="right" w:leader="dot" w:pos="9497"/>
        </w:tabs>
        <w:spacing w:after="0"/>
        <w:rPr>
          <w:rFonts w:ascii="Cambria" w:hAnsi="Cambria" w:cs="Arial"/>
          <w:color w:val="000000"/>
        </w:rPr>
      </w:pPr>
    </w:p>
    <w:p w14:paraId="24D4C957" w14:textId="77777777" w:rsidR="001D13CB" w:rsidRPr="00E14ABD" w:rsidRDefault="001D13CB" w:rsidP="001D13CB">
      <w:pPr>
        <w:spacing w:line="360" w:lineRule="auto"/>
        <w:rPr>
          <w:rFonts w:ascii="Cambria" w:hAnsi="Cambria" w:cs="Arial"/>
          <w:color w:val="000000"/>
        </w:rPr>
      </w:pPr>
    </w:p>
    <w:p w14:paraId="123CCCB9" w14:textId="77777777" w:rsidR="001D13CB" w:rsidRPr="00922E56" w:rsidRDefault="001D13CB" w:rsidP="001D13CB">
      <w:pPr>
        <w:spacing w:line="360" w:lineRule="auto"/>
        <w:rPr>
          <w:rFonts w:ascii="Cambria" w:hAnsi="Cambria" w:cs="Arial"/>
          <w:color w:val="000000"/>
        </w:rPr>
      </w:pPr>
      <w:r w:rsidRPr="00E14ABD">
        <w:rPr>
          <w:rFonts w:ascii="Cambria" w:hAnsi="Cambria" w:cs="Arial"/>
          <w:color w:val="000000"/>
        </w:rPr>
        <w:br w:type="page"/>
      </w:r>
      <w:bookmarkEnd w:id="5"/>
      <w:bookmarkEnd w:id="6"/>
      <w:bookmarkEnd w:id="7"/>
    </w:p>
    <w:p w14:paraId="41869EF0" w14:textId="77777777" w:rsidR="00043C97" w:rsidRPr="00490C2C" w:rsidRDefault="00043C97" w:rsidP="00242724">
      <w:pPr>
        <w:pStyle w:val="ListParagraph"/>
        <w:keepNext/>
        <w:keepLines/>
        <w:numPr>
          <w:ilvl w:val="0"/>
          <w:numId w:val="2"/>
        </w:numPr>
        <w:tabs>
          <w:tab w:val="clear" w:pos="0"/>
        </w:tabs>
        <w:spacing w:before="240" w:after="0" w:line="276" w:lineRule="auto"/>
        <w:outlineLvl w:val="0"/>
        <w:rPr>
          <w:color w:val="366091"/>
          <w:sz w:val="32"/>
          <w:szCs w:val="32"/>
          <w:lang w:eastAsia="en-IN"/>
        </w:rPr>
      </w:pPr>
      <w:bookmarkStart w:id="8" w:name="_Toc28251991"/>
      <w:bookmarkStart w:id="9" w:name="_Toc33364278"/>
      <w:r w:rsidRPr="001B3C0B">
        <w:rPr>
          <w:rFonts w:ascii="Calibri" w:eastAsia="Calibri" w:hAnsi="Calibri" w:cs="Calibri"/>
          <w:color w:val="366091"/>
          <w:sz w:val="32"/>
          <w:szCs w:val="32"/>
          <w:lang w:eastAsia="en-IN"/>
        </w:rPr>
        <w:lastRenderedPageBreak/>
        <w:t>Introduction</w:t>
      </w:r>
      <w:bookmarkEnd w:id="8"/>
      <w:bookmarkEnd w:id="9"/>
    </w:p>
    <w:p w14:paraId="648C2CD6" w14:textId="77777777" w:rsidR="00043C97" w:rsidRDefault="00043C97" w:rsidP="00043C97">
      <w:pPr>
        <w:spacing w:before="60" w:after="120" w:line="276" w:lineRule="auto"/>
        <w:jc w:val="both"/>
        <w:rPr>
          <w:color w:val="000000"/>
        </w:rPr>
      </w:pPr>
      <w:r>
        <w:rPr>
          <w:color w:val="000000"/>
        </w:rPr>
        <w:t>DMC has been at the forefront of supporting the “Ministry of Posts &amp; Telecommunications (MPTC)” and “Ministry of Economy &amp; Finance (MEF)” and “DMC” is a department with in Ministry of Posts and Telecommunications for providing detailed information on different aspects like revenue &amp; traffic assessment of telecommunication and internet businesses service p</w:t>
      </w:r>
      <w:r w:rsidR="001B5612">
        <w:rPr>
          <w:color w:val="000000"/>
        </w:rPr>
        <w:t>rovider (Operators) in Cambodia and other regulatory solution for the overall growth and customer benefit of the  country</w:t>
      </w:r>
    </w:p>
    <w:p w14:paraId="70A0EACD" w14:textId="77777777" w:rsidR="00043C97" w:rsidRDefault="00043C97" w:rsidP="00043C97">
      <w:pPr>
        <w:spacing w:before="60" w:after="120" w:line="276" w:lineRule="auto"/>
        <w:jc w:val="both"/>
        <w:rPr>
          <w:rFonts w:ascii="Cambria" w:eastAsia="Cambria" w:hAnsi="Cambria" w:cs="Cambria"/>
          <w:color w:val="1F5CA9"/>
          <w:sz w:val="32"/>
          <w:szCs w:val="32"/>
        </w:rPr>
      </w:pPr>
      <w:r>
        <w:rPr>
          <w:color w:val="000000"/>
        </w:rPr>
        <w:t xml:space="preserve">Purpose of this document is to provide an overview of the test strategy for the </w:t>
      </w:r>
      <w:r w:rsidR="000C4998">
        <w:rPr>
          <w:color w:val="000000"/>
        </w:rPr>
        <w:t>CEIR</w:t>
      </w:r>
      <w:r>
        <w:rPr>
          <w:color w:val="000000"/>
        </w:rPr>
        <w:t xml:space="preserve"> project. </w:t>
      </w:r>
    </w:p>
    <w:p w14:paraId="685CAB3D" w14:textId="77777777" w:rsidR="00043C97" w:rsidRPr="00752A15" w:rsidRDefault="00043C97" w:rsidP="00242724">
      <w:pPr>
        <w:pStyle w:val="Heading2"/>
        <w:numPr>
          <w:ilvl w:val="1"/>
          <w:numId w:val="2"/>
        </w:numPr>
        <w:tabs>
          <w:tab w:val="clear" w:pos="0"/>
        </w:tabs>
        <w:ind w:left="576" w:hanging="576"/>
        <w:rPr>
          <w:rFonts w:ascii="Calibri" w:hAnsi="Calibri" w:cs="Calibri"/>
          <w:color w:val="2F5496"/>
          <w:sz w:val="28"/>
          <w:szCs w:val="28"/>
        </w:rPr>
      </w:pPr>
      <w:bookmarkStart w:id="10" w:name="_3znysh7"/>
      <w:bookmarkStart w:id="11" w:name="_Toc28251992"/>
      <w:bookmarkStart w:id="12" w:name="_Toc33364279"/>
      <w:bookmarkEnd w:id="10"/>
      <w:r w:rsidRPr="00752A15">
        <w:rPr>
          <w:rFonts w:ascii="Calibri" w:eastAsia="Calibri" w:hAnsi="Calibri" w:cs="Calibri"/>
          <w:color w:val="2F5496"/>
          <w:sz w:val="28"/>
          <w:szCs w:val="28"/>
        </w:rPr>
        <w:t>Objective</w:t>
      </w:r>
      <w:bookmarkEnd w:id="11"/>
      <w:bookmarkEnd w:id="12"/>
    </w:p>
    <w:p w14:paraId="46222B3C" w14:textId="77777777" w:rsidR="00043C97" w:rsidRDefault="00043C97" w:rsidP="00043C97">
      <w:pPr>
        <w:spacing w:before="60" w:after="120" w:line="276" w:lineRule="auto"/>
        <w:jc w:val="both"/>
        <w:rPr>
          <w:color w:val="000000"/>
        </w:rPr>
      </w:pPr>
      <w:r>
        <w:rPr>
          <w:color w:val="000000"/>
        </w:rPr>
        <w:t xml:space="preserve">Describe Master Test Plan for </w:t>
      </w:r>
      <w:r w:rsidR="001B5612">
        <w:rPr>
          <w:color w:val="000000"/>
        </w:rPr>
        <w:t>CEIR</w:t>
      </w:r>
      <w:r>
        <w:rPr>
          <w:color w:val="000000"/>
        </w:rPr>
        <w:t xml:space="preserve"> Project, to perform comprehensive testing for </w:t>
      </w:r>
      <w:r w:rsidR="001B5612">
        <w:rPr>
          <w:color w:val="000000"/>
        </w:rPr>
        <w:t>various subsystem within the CEIR Project</w:t>
      </w:r>
      <w:r>
        <w:rPr>
          <w:color w:val="000000"/>
        </w:rPr>
        <w:t xml:space="preserve">. Define Test Strategy for overall </w:t>
      </w:r>
      <w:r w:rsidR="001B5612">
        <w:rPr>
          <w:color w:val="000000"/>
        </w:rPr>
        <w:t>CEIR</w:t>
      </w:r>
      <w:r>
        <w:rPr>
          <w:color w:val="000000"/>
        </w:rPr>
        <w:t xml:space="preserve"> perspective to validate the functionality as per the requirement.  Define the scope of testing and quality process to be aligned during testing.  </w:t>
      </w:r>
    </w:p>
    <w:p w14:paraId="27E1821A" w14:textId="77777777" w:rsidR="00043C97" w:rsidRDefault="00043C97" w:rsidP="00043C97">
      <w:pPr>
        <w:spacing w:before="60" w:after="120" w:line="276" w:lineRule="auto"/>
        <w:jc w:val="both"/>
        <w:rPr>
          <w:color w:val="000000"/>
        </w:rPr>
      </w:pPr>
      <w:r>
        <w:rPr>
          <w:color w:val="000000"/>
        </w:rPr>
        <w:t>The key objectives for the test strategy are:</w:t>
      </w:r>
    </w:p>
    <w:p w14:paraId="1148E91A" w14:textId="77777777" w:rsidR="00043C97" w:rsidRDefault="00043C97" w:rsidP="00242724">
      <w:pPr>
        <w:numPr>
          <w:ilvl w:val="0"/>
          <w:numId w:val="3"/>
        </w:numPr>
        <w:suppressAutoHyphens/>
        <w:spacing w:before="60" w:after="120" w:line="276" w:lineRule="auto"/>
        <w:rPr>
          <w:color w:val="000000"/>
        </w:rPr>
      </w:pPr>
      <w:r>
        <w:rPr>
          <w:color w:val="000000"/>
        </w:rPr>
        <w:t>Identify scope of testing</w:t>
      </w:r>
    </w:p>
    <w:p w14:paraId="35235320" w14:textId="77777777" w:rsidR="00043C97" w:rsidRDefault="00043C97" w:rsidP="00242724">
      <w:pPr>
        <w:numPr>
          <w:ilvl w:val="0"/>
          <w:numId w:val="3"/>
        </w:numPr>
        <w:suppressAutoHyphens/>
        <w:spacing w:before="60" w:after="120" w:line="276" w:lineRule="auto"/>
        <w:rPr>
          <w:color w:val="000000"/>
        </w:rPr>
      </w:pPr>
      <w:r>
        <w:rPr>
          <w:color w:val="000000"/>
        </w:rPr>
        <w:t>Define the testing processes.</w:t>
      </w:r>
    </w:p>
    <w:p w14:paraId="2738D3CF" w14:textId="77777777" w:rsidR="00043C97" w:rsidRDefault="00043C97" w:rsidP="00242724">
      <w:pPr>
        <w:numPr>
          <w:ilvl w:val="0"/>
          <w:numId w:val="3"/>
        </w:numPr>
        <w:suppressAutoHyphens/>
        <w:spacing w:before="60" w:after="120" w:line="276" w:lineRule="auto"/>
        <w:rPr>
          <w:color w:val="000000"/>
        </w:rPr>
      </w:pPr>
      <w:r>
        <w:rPr>
          <w:color w:val="000000"/>
        </w:rPr>
        <w:t>Testing approach</w:t>
      </w:r>
    </w:p>
    <w:p w14:paraId="4A22763A" w14:textId="77777777" w:rsidR="00043C97" w:rsidRDefault="00043C97" w:rsidP="00242724">
      <w:pPr>
        <w:numPr>
          <w:ilvl w:val="0"/>
          <w:numId w:val="3"/>
        </w:numPr>
        <w:suppressAutoHyphens/>
        <w:spacing w:before="60" w:after="120" w:line="276" w:lineRule="auto"/>
        <w:rPr>
          <w:rFonts w:ascii="Cambria" w:eastAsia="Cambria" w:hAnsi="Cambria" w:cs="Cambria"/>
          <w:color w:val="1F5CA9"/>
          <w:sz w:val="32"/>
          <w:szCs w:val="32"/>
        </w:rPr>
      </w:pPr>
      <w:r>
        <w:rPr>
          <w:color w:val="000000"/>
        </w:rPr>
        <w:t>Identify resources</w:t>
      </w:r>
    </w:p>
    <w:p w14:paraId="271E7A98" w14:textId="77777777" w:rsidR="00043C97" w:rsidRPr="00752A15" w:rsidRDefault="00043C97" w:rsidP="00242724">
      <w:pPr>
        <w:pStyle w:val="Heading2"/>
        <w:numPr>
          <w:ilvl w:val="1"/>
          <w:numId w:val="2"/>
        </w:numPr>
        <w:tabs>
          <w:tab w:val="clear" w:pos="0"/>
        </w:tabs>
        <w:ind w:left="576" w:hanging="576"/>
        <w:rPr>
          <w:rFonts w:ascii="Calibri" w:hAnsi="Calibri" w:cs="Calibri"/>
          <w:color w:val="2F5496"/>
          <w:sz w:val="28"/>
          <w:szCs w:val="28"/>
        </w:rPr>
      </w:pPr>
      <w:bookmarkStart w:id="13" w:name="_2et92p0"/>
      <w:bookmarkStart w:id="14" w:name="_Toc28251993"/>
      <w:bookmarkStart w:id="15" w:name="_Toc33364280"/>
      <w:bookmarkEnd w:id="13"/>
      <w:r w:rsidRPr="00752A15">
        <w:rPr>
          <w:rFonts w:ascii="Calibri" w:eastAsia="Calibri" w:hAnsi="Calibri" w:cs="Calibri"/>
          <w:color w:val="2F5496"/>
          <w:sz w:val="28"/>
          <w:szCs w:val="28"/>
        </w:rPr>
        <w:t>Reference Documents</w:t>
      </w:r>
      <w:bookmarkEnd w:id="14"/>
      <w:bookmarkEnd w:id="15"/>
    </w:p>
    <w:p w14:paraId="5751E5CB" w14:textId="77777777" w:rsidR="00043C97" w:rsidRDefault="00043C97" w:rsidP="00043C97">
      <w:pPr>
        <w:spacing w:before="60" w:after="120" w:line="276" w:lineRule="auto"/>
        <w:jc w:val="both"/>
        <w:rPr>
          <w:rFonts w:eastAsia="Calibri" w:cs="Calibri"/>
          <w:b/>
          <w:color w:val="000000"/>
        </w:rPr>
      </w:pPr>
      <w:r>
        <w:rPr>
          <w:color w:val="000000"/>
        </w:rPr>
        <w:t xml:space="preserve">This is the list of documents which all will be </w:t>
      </w:r>
      <w:r>
        <w:t>referred to in</w:t>
      </w:r>
      <w:r>
        <w:rPr>
          <w:color w:val="000000"/>
        </w:rPr>
        <w:t xml:space="preserve"> corresponding stages, document names are generic as of now, however as and when those documents will be ready and agreed, their specific names will be updated in this section.</w:t>
      </w:r>
    </w:p>
    <w:tbl>
      <w:tblPr>
        <w:tblW w:w="9107" w:type="dxa"/>
        <w:tblInd w:w="109" w:type="dxa"/>
        <w:tblLayout w:type="fixed"/>
        <w:tblLook w:val="0000" w:firstRow="0" w:lastRow="0" w:firstColumn="0" w:lastColumn="0" w:noHBand="0" w:noVBand="0"/>
      </w:tblPr>
      <w:tblGrid>
        <w:gridCol w:w="805"/>
        <w:gridCol w:w="4244"/>
        <w:gridCol w:w="4058"/>
      </w:tblGrid>
      <w:tr w:rsidR="00043C97" w14:paraId="1F31DEA2" w14:textId="77777777" w:rsidTr="00233302">
        <w:tc>
          <w:tcPr>
            <w:tcW w:w="805" w:type="dxa"/>
            <w:tcBorders>
              <w:top w:val="single" w:sz="8" w:space="0" w:color="808000"/>
              <w:left w:val="single" w:sz="8" w:space="0" w:color="808000"/>
              <w:bottom w:val="single" w:sz="4" w:space="0" w:color="C0C0C0"/>
              <w:right w:val="single" w:sz="4" w:space="0" w:color="C0C0C0"/>
            </w:tcBorders>
            <w:shd w:val="clear" w:color="auto" w:fill="BFBFBF"/>
          </w:tcPr>
          <w:p w14:paraId="7BE98F02" w14:textId="77777777" w:rsidR="00043C97" w:rsidRDefault="00043C97" w:rsidP="00412F18">
            <w:pPr>
              <w:spacing w:before="60" w:after="120" w:line="276" w:lineRule="auto"/>
              <w:jc w:val="both"/>
              <w:rPr>
                <w:rFonts w:eastAsia="Calibri" w:cs="Calibri"/>
                <w:b/>
                <w:color w:val="000000"/>
              </w:rPr>
            </w:pPr>
            <w:r>
              <w:rPr>
                <w:rFonts w:eastAsia="Calibri" w:cs="Calibri"/>
                <w:b/>
                <w:color w:val="000000"/>
              </w:rPr>
              <w:t>Sr No.</w:t>
            </w:r>
          </w:p>
        </w:tc>
        <w:tc>
          <w:tcPr>
            <w:tcW w:w="4244" w:type="dxa"/>
            <w:tcBorders>
              <w:top w:val="single" w:sz="8" w:space="0" w:color="808000"/>
              <w:left w:val="single" w:sz="4" w:space="0" w:color="C0C0C0"/>
              <w:bottom w:val="single" w:sz="4" w:space="0" w:color="C0C0C0"/>
              <w:right w:val="single" w:sz="4" w:space="0" w:color="C0C0C0"/>
            </w:tcBorders>
            <w:shd w:val="clear" w:color="auto" w:fill="BFBFBF"/>
          </w:tcPr>
          <w:p w14:paraId="4A204001" w14:textId="77777777" w:rsidR="00043C97" w:rsidRDefault="00043C97" w:rsidP="00412F18">
            <w:pPr>
              <w:spacing w:before="60" w:after="120" w:line="276" w:lineRule="auto"/>
              <w:jc w:val="both"/>
              <w:rPr>
                <w:rFonts w:eastAsia="Calibri" w:cs="Calibri"/>
                <w:b/>
                <w:color w:val="000000"/>
              </w:rPr>
            </w:pPr>
            <w:r>
              <w:rPr>
                <w:rFonts w:eastAsia="Calibri" w:cs="Calibri"/>
                <w:b/>
                <w:color w:val="000000"/>
              </w:rPr>
              <w:t>Document Name</w:t>
            </w:r>
          </w:p>
        </w:tc>
        <w:tc>
          <w:tcPr>
            <w:tcW w:w="4058" w:type="dxa"/>
            <w:tcBorders>
              <w:top w:val="single" w:sz="8" w:space="0" w:color="808000"/>
              <w:left w:val="single" w:sz="4" w:space="0" w:color="C0C0C0"/>
              <w:bottom w:val="single" w:sz="4" w:space="0" w:color="C0C0C0"/>
              <w:right w:val="single" w:sz="8" w:space="0" w:color="808000"/>
            </w:tcBorders>
            <w:shd w:val="clear" w:color="auto" w:fill="BFBFBF"/>
          </w:tcPr>
          <w:p w14:paraId="52443F01" w14:textId="77777777" w:rsidR="00043C97" w:rsidRDefault="00043C97" w:rsidP="00412F18">
            <w:pPr>
              <w:spacing w:before="60" w:after="120" w:line="276" w:lineRule="auto"/>
              <w:jc w:val="both"/>
            </w:pPr>
            <w:r>
              <w:rPr>
                <w:rFonts w:eastAsia="Calibri" w:cs="Calibri"/>
                <w:b/>
                <w:color w:val="000000"/>
              </w:rPr>
              <w:t>Description</w:t>
            </w:r>
          </w:p>
        </w:tc>
      </w:tr>
      <w:tr w:rsidR="00043C97" w14:paraId="76A566A4" w14:textId="77777777" w:rsidTr="00233302">
        <w:tc>
          <w:tcPr>
            <w:tcW w:w="805" w:type="dxa"/>
            <w:tcBorders>
              <w:top w:val="single" w:sz="4" w:space="0" w:color="C0C0C0"/>
              <w:left w:val="single" w:sz="8" w:space="0" w:color="808000"/>
              <w:bottom w:val="single" w:sz="4" w:space="0" w:color="C0C0C0"/>
              <w:right w:val="single" w:sz="4" w:space="0" w:color="C0C0C0"/>
            </w:tcBorders>
            <w:shd w:val="clear" w:color="auto" w:fill="auto"/>
          </w:tcPr>
          <w:p w14:paraId="5736BB73" w14:textId="77777777" w:rsidR="00043C97" w:rsidRDefault="00043C97" w:rsidP="00412F18">
            <w:pPr>
              <w:spacing w:before="60" w:after="120" w:line="276" w:lineRule="auto"/>
              <w:jc w:val="both"/>
              <w:rPr>
                <w:rFonts w:eastAsia="Calibri" w:cs="Calibri"/>
                <w:color w:val="000000"/>
              </w:rPr>
            </w:pPr>
            <w:r>
              <w:rPr>
                <w:rFonts w:eastAsia="Calibri" w:cs="Calibri"/>
                <w:color w:val="000000"/>
              </w:rPr>
              <w:t>1.</w:t>
            </w:r>
          </w:p>
        </w:tc>
        <w:tc>
          <w:tcPr>
            <w:tcW w:w="4244" w:type="dxa"/>
            <w:tcBorders>
              <w:top w:val="single" w:sz="4" w:space="0" w:color="C0C0C0"/>
              <w:left w:val="single" w:sz="4" w:space="0" w:color="C0C0C0"/>
              <w:bottom w:val="single" w:sz="4" w:space="0" w:color="C0C0C0"/>
              <w:right w:val="single" w:sz="4" w:space="0" w:color="C0C0C0"/>
            </w:tcBorders>
            <w:shd w:val="clear" w:color="auto" w:fill="auto"/>
          </w:tcPr>
          <w:p w14:paraId="69C2195F" w14:textId="77777777" w:rsidR="00043C97" w:rsidRDefault="00FA5EFF" w:rsidP="00412F18">
            <w:pPr>
              <w:spacing w:before="60" w:after="120" w:line="276" w:lineRule="auto"/>
              <w:jc w:val="both"/>
              <w:rPr>
                <w:rFonts w:eastAsia="Calibri" w:cs="Calibri"/>
                <w:color w:val="000000"/>
              </w:rPr>
            </w:pPr>
            <w:r>
              <w:rPr>
                <w:rFonts w:eastAsia="Calibri" w:cs="Calibri"/>
                <w:color w:val="000000"/>
              </w:rPr>
              <w:t>SRS Document</w:t>
            </w:r>
          </w:p>
        </w:tc>
        <w:tc>
          <w:tcPr>
            <w:tcW w:w="4058" w:type="dxa"/>
            <w:tcBorders>
              <w:top w:val="single" w:sz="4" w:space="0" w:color="C0C0C0"/>
              <w:left w:val="single" w:sz="4" w:space="0" w:color="C0C0C0"/>
              <w:bottom w:val="single" w:sz="4" w:space="0" w:color="C0C0C0"/>
              <w:right w:val="single" w:sz="8" w:space="0" w:color="808000"/>
            </w:tcBorders>
            <w:shd w:val="clear" w:color="auto" w:fill="auto"/>
          </w:tcPr>
          <w:p w14:paraId="56542F3F" w14:textId="77777777" w:rsidR="00043C97" w:rsidRDefault="00043C97" w:rsidP="00FA5EFF">
            <w:pPr>
              <w:spacing w:before="60" w:after="120" w:line="276" w:lineRule="auto"/>
              <w:jc w:val="both"/>
            </w:pPr>
            <w:r>
              <w:rPr>
                <w:rFonts w:eastAsia="Calibri" w:cs="Calibri"/>
                <w:color w:val="000000"/>
              </w:rPr>
              <w:t xml:space="preserve">To Refer the detailed requirement </w:t>
            </w:r>
            <w:r w:rsidR="00FA5EFF">
              <w:rPr>
                <w:rFonts w:eastAsia="Calibri" w:cs="Calibri"/>
                <w:color w:val="000000"/>
              </w:rPr>
              <w:t xml:space="preserve">for CEIR </w:t>
            </w:r>
          </w:p>
        </w:tc>
      </w:tr>
      <w:tr w:rsidR="00043C97" w14:paraId="0D56305B" w14:textId="77777777" w:rsidTr="00233302">
        <w:tc>
          <w:tcPr>
            <w:tcW w:w="805" w:type="dxa"/>
            <w:tcBorders>
              <w:top w:val="single" w:sz="4" w:space="0" w:color="C0C0C0"/>
              <w:left w:val="single" w:sz="8" w:space="0" w:color="808000"/>
              <w:bottom w:val="single" w:sz="4" w:space="0" w:color="C0C0C0"/>
              <w:right w:val="single" w:sz="4" w:space="0" w:color="C0C0C0"/>
            </w:tcBorders>
            <w:shd w:val="clear" w:color="auto" w:fill="auto"/>
          </w:tcPr>
          <w:p w14:paraId="425F8ADA" w14:textId="77777777" w:rsidR="00043C97" w:rsidRDefault="00233302" w:rsidP="00412F18">
            <w:pPr>
              <w:spacing w:before="60" w:after="120" w:line="276" w:lineRule="auto"/>
              <w:jc w:val="both"/>
              <w:rPr>
                <w:rFonts w:eastAsia="Calibri" w:cs="Calibri"/>
                <w:color w:val="000000"/>
              </w:rPr>
            </w:pPr>
            <w:r>
              <w:rPr>
                <w:rFonts w:eastAsia="Calibri" w:cs="Calibri"/>
                <w:color w:val="000000"/>
              </w:rPr>
              <w:t>2</w:t>
            </w:r>
            <w:r w:rsidR="00043C97">
              <w:rPr>
                <w:rFonts w:eastAsia="Calibri" w:cs="Calibri"/>
                <w:color w:val="000000"/>
              </w:rPr>
              <w:t>.</w:t>
            </w:r>
          </w:p>
        </w:tc>
        <w:tc>
          <w:tcPr>
            <w:tcW w:w="4244" w:type="dxa"/>
            <w:tcBorders>
              <w:top w:val="single" w:sz="4" w:space="0" w:color="C0C0C0"/>
              <w:left w:val="single" w:sz="4" w:space="0" w:color="C0C0C0"/>
              <w:bottom w:val="single" w:sz="4" w:space="0" w:color="C0C0C0"/>
              <w:right w:val="single" w:sz="4" w:space="0" w:color="C0C0C0"/>
            </w:tcBorders>
            <w:shd w:val="clear" w:color="auto" w:fill="auto"/>
          </w:tcPr>
          <w:p w14:paraId="665EAEFA" w14:textId="77777777" w:rsidR="00043C97" w:rsidRDefault="00FA5EFF" w:rsidP="00412F18">
            <w:pPr>
              <w:spacing w:before="60" w:after="120" w:line="276" w:lineRule="auto"/>
              <w:jc w:val="both"/>
              <w:rPr>
                <w:rFonts w:eastAsia="Calibri" w:cs="Calibri"/>
                <w:color w:val="000000"/>
              </w:rPr>
            </w:pPr>
            <w:r>
              <w:rPr>
                <w:rFonts w:eastAsia="Calibri" w:cs="Calibri"/>
                <w:color w:val="000000"/>
              </w:rPr>
              <w:t>HLD Document</w:t>
            </w:r>
          </w:p>
        </w:tc>
        <w:tc>
          <w:tcPr>
            <w:tcW w:w="4058" w:type="dxa"/>
            <w:tcBorders>
              <w:top w:val="single" w:sz="4" w:space="0" w:color="C0C0C0"/>
              <w:left w:val="single" w:sz="4" w:space="0" w:color="C0C0C0"/>
              <w:bottom w:val="single" w:sz="4" w:space="0" w:color="C0C0C0"/>
              <w:right w:val="single" w:sz="8" w:space="0" w:color="808000"/>
            </w:tcBorders>
            <w:shd w:val="clear" w:color="auto" w:fill="auto"/>
          </w:tcPr>
          <w:p w14:paraId="596B883B" w14:textId="77777777" w:rsidR="00043C97" w:rsidRDefault="00043C97" w:rsidP="00412F18">
            <w:pPr>
              <w:spacing w:before="60" w:after="120" w:line="276" w:lineRule="auto"/>
              <w:jc w:val="both"/>
            </w:pPr>
            <w:r>
              <w:rPr>
                <w:rFonts w:eastAsia="Calibri" w:cs="Calibri"/>
                <w:color w:val="000000"/>
              </w:rPr>
              <w:t>To refer the High Level Designs of Requirements</w:t>
            </w:r>
            <w:r w:rsidR="00FA5EFF">
              <w:rPr>
                <w:rFonts w:eastAsia="Calibri" w:cs="Calibri"/>
                <w:color w:val="000000"/>
              </w:rPr>
              <w:t xml:space="preserve"> for system and various stake holders</w:t>
            </w:r>
          </w:p>
        </w:tc>
      </w:tr>
    </w:tbl>
    <w:p w14:paraId="3E89BC45" w14:textId="77777777" w:rsidR="00043C97" w:rsidRDefault="00043C97" w:rsidP="00043C97">
      <w:pPr>
        <w:spacing w:line="276" w:lineRule="auto"/>
        <w:jc w:val="center"/>
        <w:rPr>
          <w:color w:val="000000"/>
        </w:rPr>
      </w:pPr>
      <w:bookmarkStart w:id="16" w:name="_tyjcwt"/>
      <w:bookmarkEnd w:id="16"/>
      <w:r>
        <w:rPr>
          <w:b/>
          <w:color w:val="000000"/>
          <w:sz w:val="20"/>
          <w:szCs w:val="20"/>
        </w:rPr>
        <w:t>Table 1- Reference Documents</w:t>
      </w:r>
    </w:p>
    <w:p w14:paraId="45087929" w14:textId="77777777" w:rsidR="00043C97" w:rsidRDefault="00043C97" w:rsidP="00233302">
      <w:pPr>
        <w:tabs>
          <w:tab w:val="center" w:pos="4513"/>
        </w:tabs>
        <w:spacing w:before="60" w:after="120" w:line="276" w:lineRule="auto"/>
        <w:jc w:val="both"/>
        <w:rPr>
          <w:rFonts w:ascii="Palatino Linotype" w:eastAsia="Palatino Linotype" w:hAnsi="Palatino Linotype" w:cs="Palatino Linotype"/>
          <w:color w:val="1F5CA9"/>
          <w:sz w:val="36"/>
          <w:szCs w:val="36"/>
        </w:rPr>
      </w:pPr>
      <w:r>
        <w:rPr>
          <w:color w:val="000000"/>
        </w:rPr>
        <w:t xml:space="preserve">    </w:t>
      </w:r>
      <w:r w:rsidR="00233302">
        <w:rPr>
          <w:color w:val="000000"/>
        </w:rPr>
        <w:tab/>
      </w:r>
    </w:p>
    <w:p w14:paraId="711CE86B" w14:textId="77777777" w:rsidR="00043C97" w:rsidRPr="00490C2C" w:rsidRDefault="00043C97" w:rsidP="00242724">
      <w:pPr>
        <w:pStyle w:val="ListParagraph"/>
        <w:keepNext/>
        <w:keepLines/>
        <w:numPr>
          <w:ilvl w:val="0"/>
          <w:numId w:val="2"/>
        </w:numPr>
        <w:tabs>
          <w:tab w:val="clear" w:pos="0"/>
        </w:tabs>
        <w:spacing w:before="240" w:after="0" w:line="276" w:lineRule="auto"/>
        <w:outlineLvl w:val="0"/>
        <w:rPr>
          <w:rFonts w:ascii="Calibri" w:eastAsia="Calibri" w:hAnsi="Calibri" w:cs="Calibri"/>
          <w:color w:val="366091"/>
          <w:sz w:val="32"/>
          <w:szCs w:val="32"/>
          <w:lang w:eastAsia="en-IN"/>
        </w:rPr>
      </w:pPr>
      <w:bookmarkStart w:id="17" w:name="_3dy6vkm"/>
      <w:bookmarkEnd w:id="17"/>
      <w:r>
        <w:rPr>
          <w:rFonts w:ascii="Palatino Linotype" w:eastAsia="Palatino Linotype" w:hAnsi="Palatino Linotype" w:cs="Palatino Linotype"/>
          <w:color w:val="1F5CA9"/>
          <w:sz w:val="36"/>
          <w:szCs w:val="36"/>
        </w:rPr>
        <w:br w:type="page"/>
      </w:r>
      <w:bookmarkStart w:id="18" w:name="_Toc28251994"/>
      <w:bookmarkStart w:id="19" w:name="_Toc33364281"/>
      <w:r w:rsidRPr="00752A15">
        <w:rPr>
          <w:rFonts w:ascii="Calibri" w:eastAsia="Calibri" w:hAnsi="Calibri" w:cs="Calibri"/>
          <w:color w:val="366091"/>
          <w:sz w:val="32"/>
          <w:szCs w:val="32"/>
          <w:lang w:eastAsia="en-IN"/>
        </w:rPr>
        <w:lastRenderedPageBreak/>
        <w:t>Test Strategy</w:t>
      </w:r>
      <w:bookmarkEnd w:id="18"/>
      <w:bookmarkEnd w:id="19"/>
    </w:p>
    <w:p w14:paraId="7D0D387E" w14:textId="77777777" w:rsidR="00043C97" w:rsidRPr="00752A15" w:rsidRDefault="00043C97" w:rsidP="00242724">
      <w:pPr>
        <w:pStyle w:val="Heading2"/>
        <w:numPr>
          <w:ilvl w:val="1"/>
          <w:numId w:val="2"/>
        </w:numPr>
        <w:tabs>
          <w:tab w:val="clear" w:pos="0"/>
        </w:tabs>
        <w:ind w:left="576" w:hanging="576"/>
        <w:rPr>
          <w:rFonts w:ascii="Calibri" w:hAnsi="Calibri" w:cs="Calibri"/>
          <w:color w:val="2F5496"/>
          <w:sz w:val="28"/>
          <w:szCs w:val="28"/>
        </w:rPr>
      </w:pPr>
      <w:bookmarkStart w:id="20" w:name="_1t3h5sf"/>
      <w:bookmarkStart w:id="21" w:name="_Toc28251995"/>
      <w:bookmarkStart w:id="22" w:name="_Toc33364282"/>
      <w:bookmarkEnd w:id="20"/>
      <w:r w:rsidRPr="00752A15">
        <w:rPr>
          <w:rFonts w:ascii="Calibri" w:eastAsia="Calibri" w:hAnsi="Calibri" w:cs="Calibri"/>
          <w:color w:val="2F5496"/>
          <w:sz w:val="28"/>
          <w:szCs w:val="28"/>
        </w:rPr>
        <w:t>Scope</w:t>
      </w:r>
      <w:bookmarkEnd w:id="21"/>
      <w:bookmarkEnd w:id="22"/>
    </w:p>
    <w:p w14:paraId="7F3D4211" w14:textId="77777777" w:rsidR="00043C97" w:rsidRDefault="00043C97" w:rsidP="00043C97">
      <w:pPr>
        <w:spacing w:before="60" w:after="120" w:line="276" w:lineRule="auto"/>
        <w:jc w:val="both"/>
        <w:rPr>
          <w:b/>
          <w:color w:val="000000"/>
          <w:u w:val="single"/>
        </w:rPr>
      </w:pPr>
      <w:r>
        <w:rPr>
          <w:color w:val="000000"/>
        </w:rPr>
        <w:t>As part of DMC, Comprehensive testing on the implementation or sustenance is required to ensure the applications are defect free for new functionality. It is also important to consider future trends and application readiness while testing syste</w:t>
      </w:r>
      <w:r w:rsidR="00836A8C">
        <w:rPr>
          <w:color w:val="000000"/>
        </w:rPr>
        <w:t xml:space="preserve">ms – </w:t>
      </w:r>
      <w:r w:rsidR="001B5612">
        <w:rPr>
          <w:color w:val="000000"/>
        </w:rPr>
        <w:t>CEIR</w:t>
      </w:r>
      <w:r>
        <w:rPr>
          <w:color w:val="000000"/>
        </w:rPr>
        <w:t>.</w:t>
      </w:r>
    </w:p>
    <w:p w14:paraId="6C1C6F99" w14:textId="77777777" w:rsidR="00043C97" w:rsidRDefault="00043C97" w:rsidP="00242724">
      <w:pPr>
        <w:numPr>
          <w:ilvl w:val="0"/>
          <w:numId w:val="3"/>
        </w:numPr>
        <w:suppressAutoHyphens/>
        <w:spacing w:before="60" w:after="120" w:line="276" w:lineRule="auto"/>
        <w:jc w:val="both"/>
        <w:rPr>
          <w:b/>
          <w:color w:val="000000"/>
          <w:u w:val="single"/>
        </w:rPr>
      </w:pPr>
      <w:r>
        <w:rPr>
          <w:b/>
          <w:color w:val="000000"/>
          <w:u w:val="single"/>
        </w:rPr>
        <w:t>Test Life Cycle</w:t>
      </w:r>
      <w:r>
        <w:rPr>
          <w:color w:val="000000"/>
        </w:rPr>
        <w:t>: This indicates process of testing to be executed in the define manner. To carry out the test life cycle, different activities mentioned in the life cycle are maintain the quality of application / systems.</w:t>
      </w:r>
    </w:p>
    <w:p w14:paraId="19F2304E" w14:textId="77777777" w:rsidR="00043C97" w:rsidRDefault="00043C97" w:rsidP="00043C97">
      <w:pPr>
        <w:spacing w:before="60" w:after="120" w:line="276" w:lineRule="auto"/>
        <w:ind w:left="720"/>
        <w:rPr>
          <w:b/>
          <w:color w:val="000000"/>
          <w:u w:val="single"/>
        </w:rPr>
      </w:pPr>
    </w:p>
    <w:p w14:paraId="7B33CD37" w14:textId="77777777" w:rsidR="00043C97" w:rsidRPr="00752A15" w:rsidRDefault="00043C97" w:rsidP="00242724">
      <w:pPr>
        <w:pStyle w:val="Heading3"/>
        <w:numPr>
          <w:ilvl w:val="2"/>
          <w:numId w:val="2"/>
        </w:numPr>
        <w:tabs>
          <w:tab w:val="clear" w:pos="0"/>
        </w:tabs>
        <w:ind w:left="720" w:hanging="720"/>
        <w:rPr>
          <w:rFonts w:ascii="Calibri" w:eastAsia="Times New Roman" w:hAnsi="Calibri" w:cs="Calibri"/>
          <w:bCs/>
          <w:color w:val="1F4D78"/>
        </w:rPr>
      </w:pPr>
      <w:bookmarkStart w:id="23" w:name="_4d34og8"/>
      <w:bookmarkStart w:id="24" w:name="_Toc28251996"/>
      <w:bookmarkStart w:id="25" w:name="_Toc33364283"/>
      <w:bookmarkEnd w:id="23"/>
      <w:r w:rsidRPr="00752A15">
        <w:rPr>
          <w:rFonts w:ascii="Calibri" w:eastAsia="Times New Roman" w:hAnsi="Calibri" w:cs="Calibri"/>
          <w:bCs/>
          <w:color w:val="1F4D78"/>
        </w:rPr>
        <w:t>Test Life Cycle</w:t>
      </w:r>
      <w:bookmarkEnd w:id="24"/>
      <w:bookmarkEnd w:id="25"/>
    </w:p>
    <w:p w14:paraId="071FB6D3" w14:textId="77777777" w:rsidR="00043C97" w:rsidRDefault="00043C97" w:rsidP="00043C97">
      <w:pPr>
        <w:spacing w:after="0" w:line="276" w:lineRule="auto"/>
        <w:rPr>
          <w:i/>
          <w:color w:val="1F5CA9"/>
          <w:sz w:val="16"/>
          <w:szCs w:val="16"/>
        </w:rPr>
      </w:pPr>
      <w:bookmarkStart w:id="26" w:name="_2s8eyo1"/>
      <w:bookmarkStart w:id="27" w:name="_17dp8vu"/>
      <w:bookmarkEnd w:id="26"/>
      <w:bookmarkEnd w:id="27"/>
    </w:p>
    <w:p w14:paraId="66B56D47" w14:textId="77777777" w:rsidR="00043C97" w:rsidRDefault="00043C97" w:rsidP="00242724">
      <w:pPr>
        <w:numPr>
          <w:ilvl w:val="3"/>
          <w:numId w:val="2"/>
        </w:numPr>
        <w:suppressAutoHyphens/>
        <w:spacing w:before="120" w:after="120" w:line="276" w:lineRule="auto"/>
        <w:ind w:left="851" w:hanging="851"/>
        <w:rPr>
          <w:color w:val="000000"/>
        </w:rPr>
      </w:pPr>
      <w:bookmarkStart w:id="28" w:name="_3rdcrjn"/>
      <w:bookmarkEnd w:id="28"/>
      <w:r>
        <w:rPr>
          <w:rFonts w:ascii="Cambria" w:eastAsia="Cambria" w:hAnsi="Cambria" w:cs="Cambria"/>
          <w:i/>
          <w:color w:val="1F5CA9"/>
          <w:sz w:val="24"/>
          <w:szCs w:val="24"/>
        </w:rPr>
        <w:t>System Testing</w:t>
      </w:r>
    </w:p>
    <w:p w14:paraId="592E3893" w14:textId="77777777" w:rsidR="00043C97" w:rsidRDefault="00043C97" w:rsidP="00043C97">
      <w:pPr>
        <w:spacing w:before="60" w:after="120" w:line="276" w:lineRule="auto"/>
        <w:jc w:val="both"/>
        <w:rPr>
          <w:color w:val="000000"/>
        </w:rPr>
      </w:pPr>
      <w:r>
        <w:rPr>
          <w:color w:val="000000"/>
        </w:rPr>
        <w:t xml:space="preserve">Validates all functionalities of systems using component test approach, and ensure each application meets the required features &amp; functions, as per the requirements. </w:t>
      </w:r>
    </w:p>
    <w:p w14:paraId="5D3D3BF0" w14:textId="77777777" w:rsidR="00043C97" w:rsidRDefault="00043C97" w:rsidP="00043C97">
      <w:pPr>
        <w:spacing w:before="60" w:after="120" w:line="276" w:lineRule="auto"/>
        <w:jc w:val="both"/>
        <w:rPr>
          <w:color w:val="000000"/>
        </w:rPr>
      </w:pPr>
      <w:r>
        <w:rPr>
          <w:color w:val="000000"/>
        </w:rPr>
        <w:t>Each component’s functionality will be tested thoroughly by providing the input parameters and verifying if the output produced by the components are as per the mentioned requirements. Extensive focus will be paid in the test cases to cover up maximum scenarios. System testing will be executed in the offshore QA environment.</w:t>
      </w:r>
    </w:p>
    <w:p w14:paraId="11314C8B" w14:textId="77777777" w:rsidR="00043C97" w:rsidRDefault="00043C97" w:rsidP="00043C97">
      <w:pPr>
        <w:spacing w:before="60" w:after="120" w:line="276" w:lineRule="auto"/>
        <w:jc w:val="both"/>
        <w:rPr>
          <w:color w:val="000000"/>
        </w:rPr>
      </w:pPr>
    </w:p>
    <w:p w14:paraId="2B52289E" w14:textId="77777777" w:rsidR="00043C97" w:rsidRDefault="00043C97" w:rsidP="00242724">
      <w:pPr>
        <w:numPr>
          <w:ilvl w:val="3"/>
          <w:numId w:val="2"/>
        </w:numPr>
        <w:suppressAutoHyphens/>
        <w:spacing w:before="120" w:after="120" w:line="276" w:lineRule="auto"/>
        <w:ind w:left="851" w:hanging="851"/>
      </w:pPr>
      <w:bookmarkStart w:id="29" w:name="_26in1rg"/>
      <w:bookmarkEnd w:id="29"/>
      <w:r>
        <w:rPr>
          <w:rFonts w:ascii="Cambria" w:eastAsia="Cambria" w:hAnsi="Cambria" w:cs="Cambria"/>
          <w:i/>
          <w:color w:val="1F5CA9"/>
          <w:sz w:val="24"/>
          <w:szCs w:val="24"/>
        </w:rPr>
        <w:t>Show &amp; Tell Approach</w:t>
      </w:r>
    </w:p>
    <w:p w14:paraId="09ED111D" w14:textId="5CD70E06" w:rsidR="00043C97" w:rsidRDefault="00043C97" w:rsidP="00043C97">
      <w:pPr>
        <w:spacing w:before="60" w:after="120" w:line="276" w:lineRule="auto"/>
        <w:jc w:val="both"/>
        <w:rPr>
          <w:color w:val="000000"/>
        </w:rPr>
      </w:pPr>
      <w:r>
        <w:t>Sterlite will be conducting show &amp; tell sessions with DMC team to demonstrate the delivery. Sterlite will be arranging the show &amp; tell based on delivery. The purpose of the show &amp; tell will be to get early feedback so that same can be addressed and incorporated before UAT. Show &amp; Tell will be conducted in Testbed (LAB) environment</w:t>
      </w:r>
      <w:r w:rsidR="009D211A">
        <w:t xml:space="preserve"> from offshore</w:t>
      </w:r>
      <w:r>
        <w:t>.</w:t>
      </w:r>
    </w:p>
    <w:p w14:paraId="66B64599" w14:textId="77777777" w:rsidR="00043C97" w:rsidRDefault="00043C97" w:rsidP="00043C97">
      <w:pPr>
        <w:spacing w:before="60" w:after="120" w:line="276" w:lineRule="auto"/>
        <w:jc w:val="both"/>
        <w:rPr>
          <w:color w:val="000000"/>
        </w:rPr>
      </w:pPr>
    </w:p>
    <w:p w14:paraId="7998E408" w14:textId="77777777" w:rsidR="00043C97" w:rsidRDefault="00043C97" w:rsidP="00242724">
      <w:pPr>
        <w:numPr>
          <w:ilvl w:val="3"/>
          <w:numId w:val="2"/>
        </w:numPr>
        <w:suppressAutoHyphens/>
        <w:spacing w:before="120" w:after="120" w:line="276" w:lineRule="auto"/>
        <w:ind w:left="851" w:hanging="851"/>
        <w:rPr>
          <w:color w:val="000000"/>
        </w:rPr>
      </w:pPr>
      <w:bookmarkStart w:id="30" w:name="_lnxbz9"/>
      <w:bookmarkEnd w:id="30"/>
      <w:r>
        <w:rPr>
          <w:rFonts w:ascii="Cambria" w:eastAsia="Cambria" w:hAnsi="Cambria" w:cs="Cambria"/>
          <w:i/>
          <w:color w:val="1F5CA9"/>
          <w:sz w:val="24"/>
          <w:szCs w:val="24"/>
        </w:rPr>
        <w:t>User Acceptance Test</w:t>
      </w:r>
    </w:p>
    <w:p w14:paraId="797104DC" w14:textId="65DBFC61" w:rsidR="00043C97" w:rsidRDefault="00043C97" w:rsidP="00043C97">
      <w:pPr>
        <w:spacing w:before="60" w:after="120" w:line="276" w:lineRule="auto"/>
        <w:jc w:val="both"/>
      </w:pPr>
      <w:r>
        <w:rPr>
          <w:color w:val="000000"/>
        </w:rPr>
        <w:t xml:space="preserve">Conduct Acceptance to determine if the requirements of DMC met in systems. Testing performed by the customer is known as user acceptance testing (UAT), end-user testing. UAT will be conducted on </w:t>
      </w:r>
      <w:r>
        <w:t>Testbed</w:t>
      </w:r>
      <w:r w:rsidR="009D211A">
        <w:t xml:space="preserve"> (LAB) environment as per agreed test case document for the system</w:t>
      </w:r>
      <w:r>
        <w:t>.</w:t>
      </w:r>
    </w:p>
    <w:p w14:paraId="7FD452CB" w14:textId="77777777" w:rsidR="00043C97" w:rsidRDefault="00043C97" w:rsidP="00043C97">
      <w:pPr>
        <w:spacing w:before="60" w:after="120" w:line="276" w:lineRule="auto"/>
        <w:jc w:val="both"/>
      </w:pPr>
      <w:r>
        <w:t>UAT will be executed by DMC team and Sterlite will support.</w:t>
      </w:r>
    </w:p>
    <w:p w14:paraId="0F794516" w14:textId="77777777" w:rsidR="00043C97" w:rsidRDefault="00043C97" w:rsidP="00043C97">
      <w:pPr>
        <w:spacing w:before="60" w:after="120" w:line="276" w:lineRule="auto"/>
        <w:jc w:val="both"/>
      </w:pPr>
    </w:p>
    <w:p w14:paraId="3A5C22E7" w14:textId="77777777" w:rsidR="00043C97" w:rsidRDefault="00043C97" w:rsidP="00242724">
      <w:pPr>
        <w:numPr>
          <w:ilvl w:val="3"/>
          <w:numId w:val="2"/>
        </w:numPr>
        <w:suppressAutoHyphens/>
        <w:spacing w:before="120" w:after="120" w:line="276" w:lineRule="auto"/>
        <w:ind w:left="851" w:hanging="851"/>
        <w:rPr>
          <w:color w:val="000000"/>
        </w:rPr>
      </w:pPr>
      <w:r>
        <w:rPr>
          <w:rFonts w:ascii="Cambria" w:eastAsia="Cambria" w:hAnsi="Cambria" w:cs="Cambria"/>
          <w:i/>
          <w:color w:val="1F5CA9"/>
          <w:sz w:val="24"/>
          <w:szCs w:val="24"/>
        </w:rPr>
        <w:t>Performance Test</w:t>
      </w:r>
    </w:p>
    <w:p w14:paraId="7BB3BD73" w14:textId="5BAE4770" w:rsidR="00043C97" w:rsidRDefault="00043C97" w:rsidP="00043C97">
      <w:pPr>
        <w:spacing w:before="60" w:after="120" w:line="276" w:lineRule="auto"/>
        <w:jc w:val="both"/>
        <w:rPr>
          <w:rFonts w:ascii="Cambria" w:eastAsia="Cambria" w:hAnsi="Cambria" w:cs="Cambria"/>
          <w:color w:val="1F5CA9"/>
          <w:sz w:val="32"/>
          <w:szCs w:val="32"/>
        </w:rPr>
      </w:pPr>
      <w:r>
        <w:rPr>
          <w:color w:val="000000"/>
        </w:rPr>
        <w:t xml:space="preserve">Performance testing will be done on the production environment with </w:t>
      </w:r>
      <w:r w:rsidR="001B5612">
        <w:rPr>
          <w:color w:val="000000"/>
        </w:rPr>
        <w:t>operator CDR data as</w:t>
      </w:r>
      <w:r w:rsidR="00771023">
        <w:rPr>
          <w:color w:val="000000"/>
        </w:rPr>
        <w:t xml:space="preserve"> provided by ST</w:t>
      </w:r>
      <w:r w:rsidR="001B5612">
        <w:rPr>
          <w:color w:val="000000"/>
        </w:rPr>
        <w:t>L and sample file format for various stakeholders</w:t>
      </w:r>
      <w:r w:rsidR="009D211A">
        <w:rPr>
          <w:color w:val="000000"/>
        </w:rPr>
        <w:t xml:space="preserve"> as per agreed test case document.</w:t>
      </w:r>
    </w:p>
    <w:p w14:paraId="3977D432" w14:textId="77777777" w:rsidR="00043C97" w:rsidRPr="00752A15" w:rsidRDefault="00043C97" w:rsidP="00242724">
      <w:pPr>
        <w:pStyle w:val="Heading2"/>
        <w:numPr>
          <w:ilvl w:val="1"/>
          <w:numId w:val="2"/>
        </w:numPr>
        <w:tabs>
          <w:tab w:val="clear" w:pos="0"/>
        </w:tabs>
        <w:ind w:left="576" w:hanging="576"/>
        <w:rPr>
          <w:rFonts w:ascii="Calibri" w:hAnsi="Calibri" w:cs="Calibri"/>
          <w:color w:val="2F5496"/>
          <w:sz w:val="28"/>
          <w:szCs w:val="28"/>
        </w:rPr>
      </w:pPr>
      <w:bookmarkStart w:id="31" w:name="_1ksv4uv"/>
      <w:bookmarkStart w:id="32" w:name="_Toc28251997"/>
      <w:bookmarkStart w:id="33" w:name="_Toc33364284"/>
      <w:bookmarkEnd w:id="31"/>
      <w:r w:rsidRPr="00752A15">
        <w:rPr>
          <w:rFonts w:ascii="Calibri" w:eastAsia="Calibri" w:hAnsi="Calibri" w:cs="Calibri"/>
          <w:color w:val="2F5496"/>
          <w:sz w:val="28"/>
          <w:szCs w:val="28"/>
        </w:rPr>
        <w:t>Test Approach</w:t>
      </w:r>
      <w:bookmarkEnd w:id="32"/>
      <w:bookmarkEnd w:id="33"/>
    </w:p>
    <w:p w14:paraId="45145FE6" w14:textId="77777777" w:rsidR="00043C97" w:rsidRDefault="00043C97" w:rsidP="00043C97">
      <w:pPr>
        <w:spacing w:before="60" w:after="120" w:line="276" w:lineRule="auto"/>
        <w:jc w:val="both"/>
        <w:rPr>
          <w:color w:val="000000"/>
        </w:rPr>
      </w:pPr>
      <w:r>
        <w:rPr>
          <w:color w:val="000000"/>
        </w:rPr>
        <w:lastRenderedPageBreak/>
        <w:t>Test cases would be a set of scenarios and steps to execute them, where in the scenarios would be extracted from various requirement specifications. This is to ensure complete coverage of each requirement and feature without missing any part or it.</w:t>
      </w:r>
    </w:p>
    <w:p w14:paraId="39AFDD50" w14:textId="77777777" w:rsidR="00043C97" w:rsidRDefault="00043C97" w:rsidP="00043C97">
      <w:pPr>
        <w:spacing w:before="60" w:after="120" w:line="276" w:lineRule="auto"/>
        <w:jc w:val="both"/>
        <w:rPr>
          <w:color w:val="000000"/>
        </w:rPr>
      </w:pPr>
      <w:r>
        <w:rPr>
          <w:color w:val="000000"/>
        </w:rPr>
        <w:t>Few additional points, giving insight of testing approach to be followed for achieving the quality of:</w:t>
      </w:r>
    </w:p>
    <w:p w14:paraId="2ACA08FA" w14:textId="77777777" w:rsidR="00043C97" w:rsidRDefault="00043C97" w:rsidP="00242724">
      <w:pPr>
        <w:numPr>
          <w:ilvl w:val="0"/>
          <w:numId w:val="3"/>
        </w:numPr>
        <w:suppressAutoHyphens/>
        <w:spacing w:before="60" w:after="120" w:line="276" w:lineRule="auto"/>
        <w:jc w:val="both"/>
        <w:rPr>
          <w:color w:val="000000"/>
        </w:rPr>
      </w:pPr>
      <w:r>
        <w:rPr>
          <w:color w:val="000000"/>
        </w:rPr>
        <w:t>Number of Test will be as per the requirement captu</w:t>
      </w:r>
      <w:r w:rsidR="0033145D">
        <w:rPr>
          <w:color w:val="000000"/>
        </w:rPr>
        <w:t>red in the SRS documents/HLD</w:t>
      </w:r>
      <w:r>
        <w:rPr>
          <w:color w:val="000000"/>
        </w:rPr>
        <w:t xml:space="preserve"> as part of end-to-end test case scenarios.  </w:t>
      </w:r>
    </w:p>
    <w:p w14:paraId="23C71A2A" w14:textId="77777777" w:rsidR="00043C97" w:rsidRDefault="00043C97" w:rsidP="00242724">
      <w:pPr>
        <w:numPr>
          <w:ilvl w:val="0"/>
          <w:numId w:val="3"/>
        </w:numPr>
        <w:suppressAutoHyphens/>
        <w:spacing w:before="60" w:after="120" w:line="276" w:lineRule="auto"/>
        <w:jc w:val="both"/>
      </w:pPr>
      <w:r>
        <w:rPr>
          <w:color w:val="000000"/>
        </w:rPr>
        <w:t xml:space="preserve">UAT will be done </w:t>
      </w:r>
      <w:r w:rsidR="001B5612">
        <w:rPr>
          <w:color w:val="000000"/>
        </w:rPr>
        <w:t>Stakeholder</w:t>
      </w:r>
      <w:r>
        <w:rPr>
          <w:color w:val="000000"/>
        </w:rPr>
        <w:t xml:space="preserve"> wise</w:t>
      </w:r>
      <w:r w:rsidR="00425303">
        <w:rPr>
          <w:color w:val="000000"/>
        </w:rPr>
        <w:t xml:space="preserve"> and backend module wise. We</w:t>
      </w:r>
      <w:r>
        <w:rPr>
          <w:color w:val="000000"/>
        </w:rPr>
        <w:t xml:space="preserve"> will start UAT execution with </w:t>
      </w:r>
      <w:r w:rsidR="001B5612">
        <w:rPr>
          <w:color w:val="000000"/>
        </w:rPr>
        <w:t>one stakeholder at a time</w:t>
      </w:r>
      <w:r>
        <w:rPr>
          <w:color w:val="000000"/>
        </w:rPr>
        <w:t xml:space="preserve">. Below are the </w:t>
      </w:r>
      <w:r w:rsidR="001B5612">
        <w:rPr>
          <w:color w:val="000000"/>
        </w:rPr>
        <w:t xml:space="preserve">list of Stakholder </w:t>
      </w:r>
      <w:r>
        <w:rPr>
          <w:color w:val="000000"/>
        </w:rPr>
        <w:t xml:space="preserve">covered for </w:t>
      </w:r>
      <w:r w:rsidR="001B5612">
        <w:rPr>
          <w:color w:val="000000"/>
        </w:rPr>
        <w:t>CEIR</w:t>
      </w:r>
      <w:r>
        <w:rPr>
          <w:color w:val="000000"/>
        </w:rPr>
        <w:t xml:space="preserve"> : </w:t>
      </w:r>
    </w:p>
    <w:p w14:paraId="284391B4" w14:textId="77777777" w:rsidR="00043C97" w:rsidRDefault="001B5612" w:rsidP="00242724">
      <w:pPr>
        <w:pStyle w:val="ListParagraph"/>
        <w:numPr>
          <w:ilvl w:val="0"/>
          <w:numId w:val="5"/>
        </w:numPr>
        <w:suppressAutoHyphens/>
        <w:spacing w:before="60" w:after="120" w:line="276" w:lineRule="auto"/>
        <w:contextualSpacing w:val="0"/>
        <w:jc w:val="both"/>
      </w:pPr>
      <w:r>
        <w:t>Importer</w:t>
      </w:r>
    </w:p>
    <w:p w14:paraId="43397511" w14:textId="77777777" w:rsidR="001B5612" w:rsidRDefault="001B5612" w:rsidP="00242724">
      <w:pPr>
        <w:pStyle w:val="ListParagraph"/>
        <w:numPr>
          <w:ilvl w:val="0"/>
          <w:numId w:val="5"/>
        </w:numPr>
        <w:suppressAutoHyphens/>
        <w:spacing w:before="60" w:after="120" w:line="276" w:lineRule="auto"/>
        <w:contextualSpacing w:val="0"/>
        <w:jc w:val="both"/>
      </w:pPr>
      <w:r>
        <w:t>Distributor</w:t>
      </w:r>
    </w:p>
    <w:p w14:paraId="0E4CDC61" w14:textId="77777777" w:rsidR="001B5612" w:rsidRDefault="001B5612" w:rsidP="00242724">
      <w:pPr>
        <w:pStyle w:val="ListParagraph"/>
        <w:numPr>
          <w:ilvl w:val="0"/>
          <w:numId w:val="5"/>
        </w:numPr>
        <w:suppressAutoHyphens/>
        <w:spacing w:before="60" w:after="120" w:line="276" w:lineRule="auto"/>
        <w:contextualSpacing w:val="0"/>
        <w:jc w:val="both"/>
      </w:pPr>
      <w:r>
        <w:t>Retailer</w:t>
      </w:r>
    </w:p>
    <w:p w14:paraId="35AF287D" w14:textId="77777777" w:rsidR="001B5612" w:rsidRDefault="001B5612" w:rsidP="00242724">
      <w:pPr>
        <w:pStyle w:val="ListParagraph"/>
        <w:numPr>
          <w:ilvl w:val="0"/>
          <w:numId w:val="5"/>
        </w:numPr>
        <w:suppressAutoHyphens/>
        <w:spacing w:before="60" w:after="120" w:line="276" w:lineRule="auto"/>
        <w:contextualSpacing w:val="0"/>
        <w:jc w:val="both"/>
      </w:pPr>
      <w:r>
        <w:t>Custom</w:t>
      </w:r>
    </w:p>
    <w:p w14:paraId="1BB1268B" w14:textId="77777777" w:rsidR="001B5612" w:rsidRDefault="001B5612" w:rsidP="00242724">
      <w:pPr>
        <w:pStyle w:val="ListParagraph"/>
        <w:numPr>
          <w:ilvl w:val="0"/>
          <w:numId w:val="5"/>
        </w:numPr>
        <w:suppressAutoHyphens/>
        <w:spacing w:before="60" w:after="120" w:line="276" w:lineRule="auto"/>
        <w:contextualSpacing w:val="0"/>
        <w:jc w:val="both"/>
      </w:pPr>
      <w:r>
        <w:t>TRC</w:t>
      </w:r>
    </w:p>
    <w:p w14:paraId="762061E2" w14:textId="77777777" w:rsidR="001B5612" w:rsidRDefault="00425303" w:rsidP="00242724">
      <w:pPr>
        <w:pStyle w:val="ListParagraph"/>
        <w:numPr>
          <w:ilvl w:val="0"/>
          <w:numId w:val="5"/>
        </w:numPr>
        <w:suppressAutoHyphens/>
        <w:spacing w:before="60" w:after="120" w:line="276" w:lineRule="auto"/>
        <w:contextualSpacing w:val="0"/>
        <w:jc w:val="both"/>
      </w:pPr>
      <w:r>
        <w:t>Lawful Agency</w:t>
      </w:r>
    </w:p>
    <w:p w14:paraId="53580E91" w14:textId="77777777" w:rsidR="00425303" w:rsidRDefault="00425303" w:rsidP="00242724">
      <w:pPr>
        <w:pStyle w:val="ListParagraph"/>
        <w:numPr>
          <w:ilvl w:val="0"/>
          <w:numId w:val="5"/>
        </w:numPr>
        <w:suppressAutoHyphens/>
        <w:spacing w:before="60" w:after="120" w:line="276" w:lineRule="auto"/>
        <w:contextualSpacing w:val="0"/>
        <w:jc w:val="both"/>
      </w:pPr>
      <w:r>
        <w:t>Manufacturer</w:t>
      </w:r>
    </w:p>
    <w:p w14:paraId="7433A711" w14:textId="77777777" w:rsidR="00425303" w:rsidRDefault="00425303" w:rsidP="00242724">
      <w:pPr>
        <w:pStyle w:val="ListParagraph"/>
        <w:numPr>
          <w:ilvl w:val="0"/>
          <w:numId w:val="5"/>
        </w:numPr>
        <w:suppressAutoHyphens/>
        <w:spacing w:before="60" w:after="120" w:line="276" w:lineRule="auto"/>
        <w:contextualSpacing w:val="0"/>
        <w:jc w:val="both"/>
      </w:pPr>
      <w:r>
        <w:t>Immigration</w:t>
      </w:r>
    </w:p>
    <w:p w14:paraId="7C9D2192" w14:textId="77777777" w:rsidR="00425303" w:rsidRDefault="00425303" w:rsidP="00242724">
      <w:pPr>
        <w:pStyle w:val="ListParagraph"/>
        <w:numPr>
          <w:ilvl w:val="0"/>
          <w:numId w:val="5"/>
        </w:numPr>
        <w:suppressAutoHyphens/>
        <w:spacing w:before="60" w:after="120" w:line="276" w:lineRule="auto"/>
        <w:contextualSpacing w:val="0"/>
        <w:jc w:val="both"/>
      </w:pPr>
      <w:r>
        <w:t>End User</w:t>
      </w:r>
    </w:p>
    <w:p w14:paraId="331DDB8C" w14:textId="77777777" w:rsidR="00425303" w:rsidRDefault="00425303" w:rsidP="00425303">
      <w:pPr>
        <w:pStyle w:val="ListParagraph"/>
        <w:numPr>
          <w:ilvl w:val="1"/>
          <w:numId w:val="5"/>
        </w:numPr>
        <w:suppressAutoHyphens/>
        <w:spacing w:before="60" w:after="120" w:line="276" w:lineRule="auto"/>
        <w:contextualSpacing w:val="0"/>
        <w:jc w:val="both"/>
      </w:pPr>
      <w:r>
        <w:t>Foreigner (VIP and non VIP)</w:t>
      </w:r>
    </w:p>
    <w:p w14:paraId="1B7C46EE" w14:textId="77777777" w:rsidR="00425303" w:rsidRDefault="00425303" w:rsidP="00425303">
      <w:pPr>
        <w:pStyle w:val="ListParagraph"/>
        <w:numPr>
          <w:ilvl w:val="1"/>
          <w:numId w:val="5"/>
        </w:numPr>
        <w:suppressAutoHyphens/>
        <w:spacing w:before="60" w:after="120" w:line="276" w:lineRule="auto"/>
        <w:contextualSpacing w:val="0"/>
        <w:jc w:val="both"/>
      </w:pPr>
      <w:r>
        <w:t>Cambodian User (VIP and non VIP)</w:t>
      </w:r>
    </w:p>
    <w:p w14:paraId="09B9CD5D" w14:textId="77777777" w:rsidR="00425303" w:rsidRDefault="00425303" w:rsidP="00425303">
      <w:pPr>
        <w:pStyle w:val="ListParagraph"/>
        <w:numPr>
          <w:ilvl w:val="0"/>
          <w:numId w:val="5"/>
        </w:numPr>
        <w:suppressAutoHyphens/>
        <w:spacing w:before="60" w:after="120" w:line="276" w:lineRule="auto"/>
        <w:contextualSpacing w:val="0"/>
        <w:jc w:val="both"/>
      </w:pPr>
      <w:r>
        <w:t>ETL</w:t>
      </w:r>
    </w:p>
    <w:p w14:paraId="38082567" w14:textId="77777777" w:rsidR="00425303" w:rsidRDefault="00425303" w:rsidP="00425303">
      <w:pPr>
        <w:pStyle w:val="ListParagraph"/>
        <w:numPr>
          <w:ilvl w:val="0"/>
          <w:numId w:val="5"/>
        </w:numPr>
        <w:suppressAutoHyphens/>
        <w:spacing w:before="60" w:after="120" w:line="276" w:lineRule="auto"/>
        <w:contextualSpacing w:val="0"/>
        <w:jc w:val="both"/>
      </w:pPr>
      <w:r>
        <w:t>GSMA</w:t>
      </w:r>
    </w:p>
    <w:p w14:paraId="2B8FB83C" w14:textId="77777777" w:rsidR="00425303" w:rsidRDefault="00425303" w:rsidP="00425303">
      <w:pPr>
        <w:pStyle w:val="ListParagraph"/>
        <w:numPr>
          <w:ilvl w:val="0"/>
          <w:numId w:val="5"/>
        </w:numPr>
        <w:suppressAutoHyphens/>
        <w:spacing w:before="60" w:after="120" w:line="276" w:lineRule="auto"/>
        <w:contextualSpacing w:val="0"/>
        <w:jc w:val="both"/>
      </w:pPr>
      <w:r>
        <w:t>CEIR Admin</w:t>
      </w:r>
    </w:p>
    <w:p w14:paraId="439BAB24" w14:textId="77777777" w:rsidR="00425303" w:rsidRDefault="00425303" w:rsidP="00425303">
      <w:pPr>
        <w:pStyle w:val="ListParagraph"/>
        <w:numPr>
          <w:ilvl w:val="0"/>
          <w:numId w:val="5"/>
        </w:numPr>
        <w:suppressAutoHyphens/>
        <w:spacing w:before="60" w:after="120" w:line="276" w:lineRule="auto"/>
        <w:contextualSpacing w:val="0"/>
        <w:jc w:val="both"/>
      </w:pPr>
      <w:r>
        <w:t>System Admin</w:t>
      </w:r>
    </w:p>
    <w:p w14:paraId="460159A5" w14:textId="77777777" w:rsidR="00425303" w:rsidRDefault="00425303" w:rsidP="00425303">
      <w:pPr>
        <w:pStyle w:val="ListParagraph"/>
        <w:numPr>
          <w:ilvl w:val="0"/>
          <w:numId w:val="5"/>
        </w:numPr>
        <w:suppressAutoHyphens/>
        <w:spacing w:before="60" w:after="120" w:line="276" w:lineRule="auto"/>
        <w:contextualSpacing w:val="0"/>
        <w:jc w:val="both"/>
      </w:pPr>
      <w:r>
        <w:t>Customer Care</w:t>
      </w:r>
    </w:p>
    <w:p w14:paraId="3CD8F96A" w14:textId="77777777" w:rsidR="00425303" w:rsidRDefault="00425303" w:rsidP="00425303">
      <w:pPr>
        <w:pStyle w:val="ListParagraph"/>
        <w:suppressAutoHyphens/>
        <w:spacing w:before="60" w:after="120" w:line="276" w:lineRule="auto"/>
        <w:ind w:left="2160"/>
        <w:contextualSpacing w:val="0"/>
        <w:jc w:val="both"/>
      </w:pPr>
    </w:p>
    <w:p w14:paraId="6AE5359E" w14:textId="35ED6A5A" w:rsidR="00043C97" w:rsidRDefault="00043C97" w:rsidP="00043C97">
      <w:pPr>
        <w:pStyle w:val="ListParagraph"/>
        <w:spacing w:before="60" w:after="120" w:line="276" w:lineRule="auto"/>
        <w:ind w:left="0"/>
        <w:jc w:val="both"/>
      </w:pPr>
      <w:r>
        <w:t xml:space="preserve">            Below are the</w:t>
      </w:r>
      <w:r w:rsidR="009D211A">
        <w:t xml:space="preserve"> supported</w:t>
      </w:r>
      <w:r>
        <w:t xml:space="preserve"> </w:t>
      </w:r>
      <w:r w:rsidR="005F6226">
        <w:t>process</w:t>
      </w:r>
      <w:r w:rsidR="009D211A">
        <w:t xml:space="preserve"> for </w:t>
      </w:r>
      <w:r w:rsidR="005F6226">
        <w:t>CEIR admin team</w:t>
      </w:r>
      <w:r>
        <w:t xml:space="preserve"> for the </w:t>
      </w:r>
      <w:r w:rsidR="00425303">
        <w:t xml:space="preserve">CEIR </w:t>
      </w:r>
      <w:r>
        <w:t xml:space="preserve"> </w:t>
      </w:r>
      <w:r w:rsidR="00425303">
        <w:t>System</w:t>
      </w:r>
      <w:r>
        <w:t>:</w:t>
      </w:r>
    </w:p>
    <w:p w14:paraId="7646CDA1" w14:textId="77777777" w:rsidR="00043C97" w:rsidRDefault="00043C97" w:rsidP="00043C97">
      <w:pPr>
        <w:pStyle w:val="ListParagraph"/>
        <w:spacing w:before="60" w:after="120" w:line="276" w:lineRule="auto"/>
        <w:ind w:left="0"/>
        <w:jc w:val="both"/>
      </w:pPr>
      <w:r>
        <w:t xml:space="preserve">                                    1. </w:t>
      </w:r>
      <w:r w:rsidR="00425303">
        <w:t>System Configuration</w:t>
      </w:r>
    </w:p>
    <w:p w14:paraId="154B9499" w14:textId="77777777" w:rsidR="00043C97" w:rsidRDefault="00043C97" w:rsidP="00043C97">
      <w:pPr>
        <w:pStyle w:val="ListParagraph"/>
        <w:spacing w:before="60" w:after="120" w:line="276" w:lineRule="auto"/>
        <w:ind w:left="0"/>
        <w:jc w:val="both"/>
      </w:pPr>
      <w:r>
        <w:t xml:space="preserve">                                    2. </w:t>
      </w:r>
      <w:r w:rsidR="00425303">
        <w:t>Policy Configuration</w:t>
      </w:r>
    </w:p>
    <w:p w14:paraId="0F9075D8" w14:textId="687AB20E" w:rsidR="00043C97" w:rsidRDefault="00043C97" w:rsidP="00043C97">
      <w:pPr>
        <w:pStyle w:val="ListParagraph"/>
        <w:spacing w:before="60" w:after="120" w:line="276" w:lineRule="auto"/>
        <w:ind w:left="0"/>
        <w:jc w:val="both"/>
      </w:pPr>
      <w:r>
        <w:t xml:space="preserve">        </w:t>
      </w:r>
      <w:r w:rsidR="00425303">
        <w:t xml:space="preserve">        </w:t>
      </w:r>
      <w:r w:rsidR="005F6226">
        <w:t xml:space="preserve">                    3. Alert Ma</w:t>
      </w:r>
      <w:r w:rsidR="00425303">
        <w:t>n</w:t>
      </w:r>
      <w:r w:rsidR="005F6226">
        <w:t>a</w:t>
      </w:r>
      <w:r w:rsidR="00425303">
        <w:t>gement</w:t>
      </w:r>
    </w:p>
    <w:p w14:paraId="3405A527" w14:textId="77777777" w:rsidR="00043C97" w:rsidRDefault="00043C97" w:rsidP="00043C97">
      <w:pPr>
        <w:pStyle w:val="ListParagraph"/>
        <w:spacing w:before="60" w:after="120" w:line="276" w:lineRule="auto"/>
        <w:ind w:left="0"/>
        <w:jc w:val="both"/>
        <w:rPr>
          <w:color w:val="000000"/>
        </w:rPr>
      </w:pPr>
      <w:r>
        <w:t xml:space="preserve">        </w:t>
      </w:r>
      <w:r w:rsidR="00425303">
        <w:t xml:space="preserve">                            4. Reporting</w:t>
      </w:r>
    </w:p>
    <w:p w14:paraId="579DA029" w14:textId="77777777" w:rsidR="00043C97" w:rsidRDefault="00043C97" w:rsidP="00043C97">
      <w:pPr>
        <w:spacing w:before="60" w:after="120" w:line="276" w:lineRule="auto"/>
        <w:jc w:val="both"/>
      </w:pPr>
    </w:p>
    <w:p w14:paraId="55161A50" w14:textId="77777777" w:rsidR="004555B5" w:rsidRDefault="004555B5" w:rsidP="00242724">
      <w:pPr>
        <w:pStyle w:val="Heading3"/>
        <w:numPr>
          <w:ilvl w:val="2"/>
          <w:numId w:val="2"/>
        </w:numPr>
        <w:tabs>
          <w:tab w:val="clear" w:pos="0"/>
        </w:tabs>
        <w:ind w:left="720" w:hanging="720"/>
        <w:rPr>
          <w:rFonts w:ascii="Calibri" w:eastAsia="Times New Roman" w:hAnsi="Calibri" w:cs="Calibri"/>
          <w:bCs/>
          <w:color w:val="000000" w:themeColor="text1"/>
        </w:rPr>
      </w:pPr>
      <w:bookmarkStart w:id="34" w:name="_Toc33364285"/>
      <w:r w:rsidRPr="007F6AA7">
        <w:rPr>
          <w:rFonts w:ascii="Calibri" w:eastAsia="Times New Roman" w:hAnsi="Calibri" w:cs="Calibri"/>
          <w:bCs/>
          <w:color w:val="000000" w:themeColor="text1"/>
        </w:rPr>
        <w:t>Test Execution</w:t>
      </w:r>
      <w:bookmarkEnd w:id="34"/>
    </w:p>
    <w:p w14:paraId="4BFC4B99" w14:textId="77777777" w:rsidR="0055637A" w:rsidRDefault="0055637A" w:rsidP="0055637A"/>
    <w:p w14:paraId="28ED12F0" w14:textId="77777777" w:rsidR="004555B5" w:rsidRPr="000266DD" w:rsidRDefault="004555B5" w:rsidP="00242724">
      <w:pPr>
        <w:numPr>
          <w:ilvl w:val="3"/>
          <w:numId w:val="2"/>
        </w:numPr>
        <w:suppressAutoHyphens/>
        <w:spacing w:before="120" w:after="120" w:line="276" w:lineRule="auto"/>
        <w:ind w:left="851" w:hanging="851"/>
        <w:rPr>
          <w:rFonts w:ascii="Calibri" w:eastAsia="Times New Roman" w:hAnsi="Calibri" w:cs="Calibri"/>
          <w:bCs/>
          <w:color w:val="000000" w:themeColor="text1"/>
          <w:sz w:val="24"/>
          <w:szCs w:val="24"/>
        </w:rPr>
      </w:pPr>
      <w:r w:rsidRPr="000266DD">
        <w:rPr>
          <w:rFonts w:ascii="Cambria" w:eastAsia="Cambria" w:hAnsi="Cambria" w:cs="Cambria"/>
          <w:i/>
          <w:color w:val="000000" w:themeColor="text1"/>
          <w:sz w:val="24"/>
          <w:szCs w:val="24"/>
        </w:rPr>
        <w:t>System Functional UAT</w:t>
      </w:r>
    </w:p>
    <w:p w14:paraId="29FC394F" w14:textId="1E1735C9" w:rsidR="004555B5" w:rsidRPr="004555B5" w:rsidRDefault="00771023" w:rsidP="00242724">
      <w:pPr>
        <w:pStyle w:val="ListParagraph"/>
        <w:numPr>
          <w:ilvl w:val="1"/>
          <w:numId w:val="6"/>
        </w:numPr>
        <w:spacing w:after="0" w:line="240" w:lineRule="auto"/>
        <w:contextualSpacing w:val="0"/>
        <w:jc w:val="both"/>
        <w:rPr>
          <w:rFonts w:cstheme="minorHAnsi"/>
          <w:color w:val="000000" w:themeColor="text1"/>
          <w:lang w:val="en-US"/>
        </w:rPr>
      </w:pPr>
      <w:r>
        <w:rPr>
          <w:rFonts w:cstheme="minorHAnsi"/>
          <w:color w:val="000000" w:themeColor="text1"/>
          <w:lang w:val="en-US"/>
        </w:rPr>
        <w:lastRenderedPageBreak/>
        <w:t xml:space="preserve">Agreed </w:t>
      </w:r>
      <w:r w:rsidR="004555B5" w:rsidRPr="004555B5">
        <w:rPr>
          <w:rFonts w:cstheme="minorHAnsi"/>
          <w:color w:val="000000" w:themeColor="text1"/>
          <w:lang w:val="en-US"/>
        </w:rPr>
        <w:t xml:space="preserve">Test case of end-to-end system functional </w:t>
      </w:r>
      <w:r w:rsidR="00C8704D">
        <w:rPr>
          <w:rFonts w:cstheme="minorHAnsi"/>
          <w:color w:val="000000" w:themeColor="text1"/>
          <w:lang w:val="en-US"/>
        </w:rPr>
        <w:t xml:space="preserve">using test data for stakeholder. For operator CDRs, the data would be provided by </w:t>
      </w:r>
      <w:r>
        <w:rPr>
          <w:rFonts w:cstheme="minorHAnsi"/>
          <w:color w:val="000000" w:themeColor="text1"/>
          <w:lang w:val="en-US"/>
        </w:rPr>
        <w:t>STL</w:t>
      </w:r>
      <w:r w:rsidR="00C8704D">
        <w:rPr>
          <w:rFonts w:cstheme="minorHAnsi"/>
          <w:color w:val="000000" w:themeColor="text1"/>
          <w:lang w:val="en-US"/>
        </w:rPr>
        <w:t>. In case any data is not available, dummy data would be used.</w:t>
      </w:r>
    </w:p>
    <w:p w14:paraId="4C2F6769" w14:textId="77777777" w:rsidR="004555B5" w:rsidRDefault="004555B5" w:rsidP="00242724">
      <w:pPr>
        <w:pStyle w:val="ListParagraph"/>
        <w:numPr>
          <w:ilvl w:val="1"/>
          <w:numId w:val="6"/>
        </w:numPr>
        <w:spacing w:after="0" w:line="240" w:lineRule="auto"/>
        <w:contextualSpacing w:val="0"/>
        <w:jc w:val="both"/>
        <w:rPr>
          <w:rFonts w:cstheme="minorHAnsi"/>
          <w:color w:val="000000" w:themeColor="text1"/>
          <w:lang w:val="en-US"/>
        </w:rPr>
      </w:pPr>
      <w:r w:rsidRPr="004555B5">
        <w:rPr>
          <w:rFonts w:cstheme="minorHAnsi"/>
          <w:color w:val="000000" w:themeColor="text1"/>
          <w:lang w:val="en-US"/>
        </w:rPr>
        <w:t>It should include all functional requirement inside SRS plus additional function that need to be tested (if any).</w:t>
      </w:r>
    </w:p>
    <w:p w14:paraId="519F0D92" w14:textId="77777777" w:rsidR="001E0CC8" w:rsidRDefault="001E0CC8" w:rsidP="00242724">
      <w:pPr>
        <w:pStyle w:val="ListParagraph"/>
        <w:numPr>
          <w:ilvl w:val="1"/>
          <w:numId w:val="6"/>
        </w:numPr>
        <w:spacing w:after="0" w:line="240" w:lineRule="auto"/>
        <w:contextualSpacing w:val="0"/>
        <w:jc w:val="both"/>
        <w:rPr>
          <w:rFonts w:cstheme="minorHAnsi"/>
          <w:color w:val="000000" w:themeColor="text1"/>
          <w:lang w:val="en-US"/>
        </w:rPr>
      </w:pPr>
      <w:r>
        <w:rPr>
          <w:rFonts w:cstheme="minorHAnsi"/>
          <w:color w:val="000000" w:themeColor="text1"/>
          <w:lang w:val="en-US"/>
        </w:rPr>
        <w:t xml:space="preserve">System functional UAT will be carried out on Test server with sample data for </w:t>
      </w:r>
      <w:r w:rsidR="0096003A">
        <w:rPr>
          <w:rFonts w:cstheme="minorHAnsi"/>
          <w:color w:val="000000" w:themeColor="text1"/>
          <w:lang w:val="en-US"/>
        </w:rPr>
        <w:t xml:space="preserve">a </w:t>
      </w:r>
      <w:r>
        <w:rPr>
          <w:rFonts w:cstheme="minorHAnsi"/>
          <w:color w:val="000000" w:themeColor="text1"/>
          <w:lang w:val="en-US"/>
        </w:rPr>
        <w:t>few files</w:t>
      </w:r>
      <w:r w:rsidR="00C8704D">
        <w:rPr>
          <w:rFonts w:cstheme="minorHAnsi"/>
          <w:color w:val="000000" w:themeColor="text1"/>
          <w:lang w:val="en-US"/>
        </w:rPr>
        <w:t xml:space="preserve"> of one day data for operator CDR and sample data for other stakeholders</w:t>
      </w:r>
    </w:p>
    <w:p w14:paraId="5DD87F7E" w14:textId="77777777" w:rsidR="004555B5" w:rsidRDefault="004555B5" w:rsidP="00043C97">
      <w:pPr>
        <w:spacing w:before="60" w:after="120" w:line="276" w:lineRule="auto"/>
        <w:jc w:val="both"/>
      </w:pPr>
    </w:p>
    <w:p w14:paraId="559FDC5D" w14:textId="77777777" w:rsidR="004555B5" w:rsidRPr="000266DD" w:rsidRDefault="00C8704D" w:rsidP="00242724">
      <w:pPr>
        <w:numPr>
          <w:ilvl w:val="3"/>
          <w:numId w:val="2"/>
        </w:numPr>
        <w:suppressAutoHyphens/>
        <w:spacing w:before="120" w:after="120" w:line="276" w:lineRule="auto"/>
        <w:ind w:left="851" w:hanging="851"/>
        <w:rPr>
          <w:rFonts w:ascii="Cambria" w:eastAsia="Cambria" w:hAnsi="Cambria" w:cs="Cambria"/>
          <w:i/>
          <w:color w:val="000000" w:themeColor="text1"/>
          <w:sz w:val="24"/>
          <w:szCs w:val="24"/>
        </w:rPr>
      </w:pPr>
      <w:r>
        <w:rPr>
          <w:rFonts w:ascii="Cambria" w:eastAsia="Cambria" w:hAnsi="Cambria" w:cs="Cambria"/>
          <w:i/>
          <w:color w:val="000000" w:themeColor="text1"/>
          <w:sz w:val="24"/>
          <w:szCs w:val="24"/>
        </w:rPr>
        <w:t>Operator</w:t>
      </w:r>
      <w:r w:rsidR="0096003A">
        <w:rPr>
          <w:rFonts w:ascii="Cambria" w:eastAsia="Cambria" w:hAnsi="Cambria" w:cs="Cambria"/>
          <w:i/>
          <w:color w:val="000000" w:themeColor="text1"/>
          <w:sz w:val="24"/>
          <w:szCs w:val="24"/>
        </w:rPr>
        <w:t xml:space="preserve"> </w:t>
      </w:r>
      <w:r w:rsidR="004555B5" w:rsidRPr="000266DD">
        <w:rPr>
          <w:rFonts w:ascii="Cambria" w:eastAsia="Cambria" w:hAnsi="Cambria" w:cs="Cambria"/>
          <w:i/>
          <w:color w:val="000000" w:themeColor="text1"/>
          <w:sz w:val="24"/>
          <w:szCs w:val="24"/>
        </w:rPr>
        <w:t>Data</w:t>
      </w:r>
      <w:r w:rsidR="000266DD">
        <w:rPr>
          <w:rFonts w:ascii="Cambria" w:eastAsia="Cambria" w:hAnsi="Cambria" w:cs="Cambria"/>
          <w:i/>
          <w:color w:val="000000" w:themeColor="text1"/>
          <w:sz w:val="24"/>
          <w:szCs w:val="24"/>
        </w:rPr>
        <w:t xml:space="preserve"> source wise UAT</w:t>
      </w:r>
    </w:p>
    <w:p w14:paraId="70D5C296" w14:textId="77777777" w:rsidR="004555B5" w:rsidRPr="004555B5" w:rsidRDefault="004555B5" w:rsidP="00242724">
      <w:pPr>
        <w:pStyle w:val="ListParagraph"/>
        <w:numPr>
          <w:ilvl w:val="0"/>
          <w:numId w:val="8"/>
        </w:numPr>
        <w:spacing w:after="0" w:line="240" w:lineRule="auto"/>
        <w:contextualSpacing w:val="0"/>
        <w:jc w:val="both"/>
        <w:rPr>
          <w:rFonts w:cstheme="minorHAnsi"/>
          <w:color w:val="000000" w:themeColor="text1"/>
          <w:lang w:val="en-US"/>
        </w:rPr>
      </w:pPr>
      <w:r w:rsidRPr="004555B5">
        <w:rPr>
          <w:rFonts w:cstheme="minorHAnsi"/>
          <w:color w:val="000000" w:themeColor="text1"/>
          <w:lang w:val="en-US"/>
        </w:rPr>
        <w:t>Test case of each data source configuration to make sure each process output</w:t>
      </w:r>
      <w:r w:rsidR="00C8704D">
        <w:rPr>
          <w:rFonts w:cstheme="minorHAnsi"/>
          <w:color w:val="000000" w:themeColor="text1"/>
          <w:lang w:val="en-US"/>
        </w:rPr>
        <w:t xml:space="preserve"> will meet requirement criteria.</w:t>
      </w:r>
      <w:r w:rsidR="00FA5EFF">
        <w:rPr>
          <w:rFonts w:cstheme="minorHAnsi"/>
          <w:color w:val="000000" w:themeColor="text1"/>
          <w:lang w:val="en-US"/>
        </w:rPr>
        <w:t xml:space="preserve"> F</w:t>
      </w:r>
      <w:r w:rsidRPr="004555B5">
        <w:rPr>
          <w:rFonts w:cstheme="minorHAnsi"/>
          <w:color w:val="000000" w:themeColor="text1"/>
          <w:lang w:val="en-US"/>
        </w:rPr>
        <w:t>ew files</w:t>
      </w:r>
      <w:r w:rsidR="0055637A">
        <w:rPr>
          <w:rFonts w:cstheme="minorHAnsi"/>
          <w:color w:val="000000" w:themeColor="text1"/>
          <w:lang w:val="en-US"/>
        </w:rPr>
        <w:t xml:space="preserve"> (1 to 4 files)</w:t>
      </w:r>
      <w:r w:rsidRPr="004555B5">
        <w:rPr>
          <w:rFonts w:cstheme="minorHAnsi"/>
          <w:color w:val="000000" w:themeColor="text1"/>
          <w:lang w:val="en-US"/>
        </w:rPr>
        <w:t xml:space="preserve"> will put to process </w:t>
      </w:r>
      <w:r w:rsidR="0055637A">
        <w:rPr>
          <w:rFonts w:cstheme="minorHAnsi"/>
          <w:color w:val="000000" w:themeColor="text1"/>
          <w:lang w:val="en-US"/>
        </w:rPr>
        <w:t xml:space="preserve">on Test server </w:t>
      </w:r>
      <w:r w:rsidRPr="004555B5">
        <w:rPr>
          <w:rFonts w:cstheme="minorHAnsi"/>
          <w:color w:val="000000" w:themeColor="text1"/>
          <w:lang w:val="en-US"/>
        </w:rPr>
        <w:t>for verification.</w:t>
      </w:r>
    </w:p>
    <w:p w14:paraId="5396D66C" w14:textId="77777777" w:rsidR="00C8704D" w:rsidRDefault="004555B5" w:rsidP="00242724">
      <w:pPr>
        <w:pStyle w:val="ListParagraph"/>
        <w:numPr>
          <w:ilvl w:val="0"/>
          <w:numId w:val="8"/>
        </w:numPr>
        <w:spacing w:after="0" w:line="240" w:lineRule="auto"/>
        <w:contextualSpacing w:val="0"/>
        <w:jc w:val="both"/>
        <w:rPr>
          <w:rFonts w:cstheme="minorHAnsi"/>
          <w:color w:val="000000" w:themeColor="text1"/>
          <w:lang w:val="en-US"/>
        </w:rPr>
      </w:pPr>
      <w:r w:rsidRPr="00C8704D">
        <w:rPr>
          <w:rFonts w:cstheme="minorHAnsi"/>
          <w:color w:val="000000" w:themeColor="text1"/>
          <w:lang w:val="en-US"/>
        </w:rPr>
        <w:t xml:space="preserve">When point (a) verification is passed, 7 days data will put for processing </w:t>
      </w:r>
      <w:r w:rsidR="0055637A" w:rsidRPr="00C8704D">
        <w:rPr>
          <w:rFonts w:cstheme="minorHAnsi"/>
          <w:color w:val="000000" w:themeColor="text1"/>
          <w:lang w:val="en-US"/>
        </w:rPr>
        <w:t>on Test server</w:t>
      </w:r>
      <w:r w:rsidRPr="00C8704D">
        <w:rPr>
          <w:rFonts w:cstheme="minorHAnsi"/>
          <w:color w:val="000000" w:themeColor="text1"/>
          <w:lang w:val="en-US"/>
        </w:rPr>
        <w:t xml:space="preserve">. </w:t>
      </w:r>
    </w:p>
    <w:p w14:paraId="6DB3DAAC" w14:textId="568159EA" w:rsidR="004555B5" w:rsidRDefault="004555B5" w:rsidP="00771023">
      <w:pPr>
        <w:pStyle w:val="ListParagraph"/>
        <w:numPr>
          <w:ilvl w:val="0"/>
          <w:numId w:val="8"/>
        </w:numPr>
        <w:spacing w:after="0" w:line="240" w:lineRule="auto"/>
        <w:contextualSpacing w:val="0"/>
        <w:jc w:val="both"/>
        <w:rPr>
          <w:rFonts w:cstheme="minorHAnsi"/>
          <w:color w:val="000000" w:themeColor="text1"/>
          <w:lang w:val="en-US"/>
        </w:rPr>
      </w:pPr>
      <w:r w:rsidRPr="00C8704D">
        <w:rPr>
          <w:rFonts w:cstheme="minorHAnsi"/>
          <w:color w:val="000000" w:themeColor="text1"/>
          <w:lang w:val="en-US"/>
        </w:rPr>
        <w:t xml:space="preserve">When point (b) is passed, configuration will be </w:t>
      </w:r>
      <w:r w:rsidR="00BC5FBB" w:rsidRPr="00C8704D">
        <w:rPr>
          <w:rFonts w:cstheme="minorHAnsi"/>
          <w:color w:val="000000" w:themeColor="text1"/>
          <w:lang w:val="en-US"/>
        </w:rPr>
        <w:t>exported</w:t>
      </w:r>
      <w:r w:rsidRPr="00C8704D">
        <w:rPr>
          <w:rFonts w:cstheme="minorHAnsi"/>
          <w:color w:val="000000" w:themeColor="text1"/>
          <w:lang w:val="en-US"/>
        </w:rPr>
        <w:t xml:space="preserve"> to production </w:t>
      </w:r>
      <w:r w:rsidR="00BC5FBB" w:rsidRPr="00C8704D">
        <w:rPr>
          <w:rFonts w:cstheme="minorHAnsi"/>
          <w:color w:val="000000" w:themeColor="text1"/>
          <w:lang w:val="en-US"/>
        </w:rPr>
        <w:t xml:space="preserve">server </w:t>
      </w:r>
      <w:r w:rsidRPr="00C8704D">
        <w:rPr>
          <w:rFonts w:cstheme="minorHAnsi"/>
          <w:color w:val="000000" w:themeColor="text1"/>
          <w:lang w:val="en-US"/>
        </w:rPr>
        <w:t>a</w:t>
      </w:r>
      <w:r w:rsidR="00D765D4" w:rsidRPr="00C8704D">
        <w:rPr>
          <w:rFonts w:cstheme="minorHAnsi"/>
          <w:color w:val="000000" w:themeColor="text1"/>
          <w:lang w:val="en-US"/>
        </w:rPr>
        <w:t xml:space="preserve">nd continue process data for </w:t>
      </w:r>
      <w:r w:rsidR="00771023">
        <w:rPr>
          <w:rFonts w:cstheme="minorHAnsi"/>
          <w:color w:val="000000" w:themeColor="text1"/>
          <w:lang w:val="en-US"/>
        </w:rPr>
        <w:t>1 month</w:t>
      </w:r>
      <w:r w:rsidRPr="00C8704D">
        <w:rPr>
          <w:rFonts w:cstheme="minorHAnsi"/>
          <w:color w:val="000000" w:themeColor="text1"/>
          <w:lang w:val="en-US"/>
        </w:rPr>
        <w:t xml:space="preserve"> </w:t>
      </w:r>
    </w:p>
    <w:p w14:paraId="7B771C2F" w14:textId="77777777" w:rsidR="00771023" w:rsidRDefault="00771023" w:rsidP="00771023">
      <w:pPr>
        <w:spacing w:after="0" w:line="240" w:lineRule="auto"/>
        <w:jc w:val="both"/>
        <w:rPr>
          <w:rFonts w:cstheme="minorHAnsi"/>
          <w:color w:val="000000" w:themeColor="text1"/>
          <w:lang w:val="en-US"/>
        </w:rPr>
      </w:pPr>
    </w:p>
    <w:p w14:paraId="21EEE04E" w14:textId="77777777" w:rsidR="00771023" w:rsidRPr="00771023" w:rsidRDefault="00771023" w:rsidP="00771023">
      <w:pPr>
        <w:spacing w:after="0" w:line="240" w:lineRule="auto"/>
        <w:jc w:val="both"/>
        <w:rPr>
          <w:rFonts w:cstheme="minorHAnsi"/>
          <w:color w:val="000000" w:themeColor="text1"/>
          <w:lang w:val="en-US"/>
        </w:rPr>
      </w:pPr>
    </w:p>
    <w:p w14:paraId="2F79596F" w14:textId="77777777" w:rsidR="00FB6768" w:rsidRDefault="00FB6768" w:rsidP="00043C97">
      <w:pPr>
        <w:spacing w:after="0" w:line="276" w:lineRule="auto"/>
      </w:pPr>
    </w:p>
    <w:p w14:paraId="5D68B67D" w14:textId="77777777" w:rsidR="00043C97" w:rsidRPr="00752A15" w:rsidRDefault="00043C97" w:rsidP="00242724">
      <w:pPr>
        <w:pStyle w:val="Heading2"/>
        <w:numPr>
          <w:ilvl w:val="1"/>
          <w:numId w:val="2"/>
        </w:numPr>
        <w:tabs>
          <w:tab w:val="clear" w:pos="0"/>
        </w:tabs>
        <w:ind w:left="576" w:hanging="576"/>
        <w:rPr>
          <w:rFonts w:ascii="Calibri" w:eastAsia="Calibri" w:hAnsi="Calibri" w:cs="Calibri"/>
          <w:color w:val="2F5496"/>
          <w:sz w:val="28"/>
          <w:szCs w:val="28"/>
        </w:rPr>
      </w:pPr>
      <w:bookmarkStart w:id="35" w:name="_44sinio"/>
      <w:bookmarkStart w:id="36" w:name="_2jxsxqh"/>
      <w:bookmarkStart w:id="37" w:name="_Toc28251999"/>
      <w:bookmarkStart w:id="38" w:name="_Toc33364286"/>
      <w:bookmarkEnd w:id="35"/>
      <w:bookmarkEnd w:id="36"/>
      <w:r w:rsidRPr="00752A15">
        <w:rPr>
          <w:rFonts w:ascii="Calibri" w:eastAsia="Calibri" w:hAnsi="Calibri" w:cs="Calibri"/>
          <w:color w:val="2F5496"/>
          <w:sz w:val="28"/>
          <w:szCs w:val="28"/>
        </w:rPr>
        <w:t>Risks &amp; Dependencies</w:t>
      </w:r>
      <w:bookmarkEnd w:id="37"/>
      <w:bookmarkEnd w:id="38"/>
      <w:r w:rsidRPr="00752A15">
        <w:rPr>
          <w:rFonts w:ascii="Calibri" w:eastAsia="Calibri" w:hAnsi="Calibri" w:cs="Calibri"/>
          <w:color w:val="2F5496"/>
          <w:sz w:val="28"/>
          <w:szCs w:val="28"/>
        </w:rPr>
        <w:t xml:space="preserve"> </w:t>
      </w:r>
    </w:p>
    <w:tbl>
      <w:tblPr>
        <w:tblW w:w="0" w:type="auto"/>
        <w:tblInd w:w="250" w:type="dxa"/>
        <w:tblLayout w:type="fixed"/>
        <w:tblLook w:val="0000" w:firstRow="0" w:lastRow="0" w:firstColumn="0" w:lastColumn="0" w:noHBand="0" w:noVBand="0"/>
      </w:tblPr>
      <w:tblGrid>
        <w:gridCol w:w="833"/>
        <w:gridCol w:w="2514"/>
        <w:gridCol w:w="1296"/>
        <w:gridCol w:w="988"/>
        <w:gridCol w:w="3135"/>
      </w:tblGrid>
      <w:tr w:rsidR="00043C97" w14:paraId="6EF85E5C" w14:textId="77777777" w:rsidTr="00412F18">
        <w:tc>
          <w:tcPr>
            <w:tcW w:w="833" w:type="dxa"/>
            <w:tcBorders>
              <w:top w:val="single" w:sz="4" w:space="0" w:color="000000"/>
              <w:left w:val="single" w:sz="4" w:space="0" w:color="000000"/>
              <w:bottom w:val="single" w:sz="4" w:space="0" w:color="000000"/>
              <w:right w:val="single" w:sz="4" w:space="0" w:color="000000"/>
            </w:tcBorders>
            <w:shd w:val="clear" w:color="auto" w:fill="BFBFBF"/>
          </w:tcPr>
          <w:p w14:paraId="152DB7F9" w14:textId="77777777" w:rsidR="00043C97" w:rsidRDefault="00043C97" w:rsidP="00412F18">
            <w:pPr>
              <w:spacing w:before="60" w:after="120" w:line="276" w:lineRule="auto"/>
              <w:jc w:val="both"/>
              <w:rPr>
                <w:rFonts w:eastAsia="Calibri" w:cs="Calibri"/>
                <w:b/>
                <w:color w:val="000000"/>
              </w:rPr>
            </w:pPr>
            <w:r>
              <w:rPr>
                <w:rFonts w:eastAsia="Calibri" w:cs="Calibri"/>
                <w:b/>
                <w:color w:val="000000"/>
              </w:rPr>
              <w:t>Sr. No</w:t>
            </w:r>
          </w:p>
        </w:tc>
        <w:tc>
          <w:tcPr>
            <w:tcW w:w="2514" w:type="dxa"/>
            <w:tcBorders>
              <w:top w:val="single" w:sz="4" w:space="0" w:color="000000"/>
              <w:left w:val="single" w:sz="4" w:space="0" w:color="000000"/>
              <w:bottom w:val="single" w:sz="4" w:space="0" w:color="000000"/>
              <w:right w:val="single" w:sz="4" w:space="0" w:color="000000"/>
            </w:tcBorders>
            <w:shd w:val="clear" w:color="auto" w:fill="BFBFBF"/>
          </w:tcPr>
          <w:p w14:paraId="15F787C7" w14:textId="77777777" w:rsidR="00043C97" w:rsidRDefault="00043C97" w:rsidP="00412F18">
            <w:pPr>
              <w:spacing w:before="60" w:after="120" w:line="276" w:lineRule="auto"/>
              <w:jc w:val="both"/>
              <w:rPr>
                <w:rFonts w:eastAsia="Calibri" w:cs="Calibri"/>
                <w:b/>
                <w:color w:val="000000"/>
              </w:rPr>
            </w:pPr>
            <w:r>
              <w:rPr>
                <w:rFonts w:eastAsia="Calibri" w:cs="Calibri"/>
                <w:b/>
                <w:color w:val="000000"/>
              </w:rPr>
              <w:t>Risk</w:t>
            </w:r>
          </w:p>
        </w:tc>
        <w:tc>
          <w:tcPr>
            <w:tcW w:w="1296" w:type="dxa"/>
            <w:tcBorders>
              <w:top w:val="single" w:sz="4" w:space="0" w:color="000000"/>
              <w:left w:val="single" w:sz="4" w:space="0" w:color="000000"/>
              <w:bottom w:val="single" w:sz="4" w:space="0" w:color="000000"/>
              <w:right w:val="single" w:sz="4" w:space="0" w:color="000000"/>
            </w:tcBorders>
            <w:shd w:val="clear" w:color="auto" w:fill="BFBFBF"/>
          </w:tcPr>
          <w:p w14:paraId="5420993C" w14:textId="77777777" w:rsidR="00043C97" w:rsidRDefault="00043C97" w:rsidP="00412F18">
            <w:pPr>
              <w:spacing w:before="60" w:after="120" w:line="276" w:lineRule="auto"/>
              <w:jc w:val="both"/>
              <w:rPr>
                <w:rFonts w:eastAsia="Calibri" w:cs="Calibri"/>
                <w:b/>
                <w:color w:val="000000"/>
              </w:rPr>
            </w:pPr>
            <w:r>
              <w:rPr>
                <w:rFonts w:eastAsia="Calibri" w:cs="Calibri"/>
                <w:b/>
                <w:color w:val="000000"/>
              </w:rPr>
              <w:t>Probability</w:t>
            </w:r>
          </w:p>
        </w:tc>
        <w:tc>
          <w:tcPr>
            <w:tcW w:w="988" w:type="dxa"/>
            <w:tcBorders>
              <w:top w:val="single" w:sz="4" w:space="0" w:color="000000"/>
              <w:left w:val="single" w:sz="4" w:space="0" w:color="000000"/>
              <w:bottom w:val="single" w:sz="4" w:space="0" w:color="000000"/>
              <w:right w:val="single" w:sz="4" w:space="0" w:color="000000"/>
            </w:tcBorders>
            <w:shd w:val="clear" w:color="auto" w:fill="BFBFBF"/>
          </w:tcPr>
          <w:p w14:paraId="01A378A1" w14:textId="77777777" w:rsidR="00043C97" w:rsidRDefault="00043C97" w:rsidP="00412F18">
            <w:pPr>
              <w:spacing w:before="60" w:after="120" w:line="276" w:lineRule="auto"/>
              <w:jc w:val="both"/>
              <w:rPr>
                <w:rFonts w:eastAsia="Calibri" w:cs="Calibri"/>
                <w:b/>
                <w:color w:val="000000"/>
              </w:rPr>
            </w:pPr>
            <w:r>
              <w:rPr>
                <w:rFonts w:eastAsia="Calibri" w:cs="Calibri"/>
                <w:b/>
                <w:color w:val="000000"/>
              </w:rPr>
              <w:t>Impact</w:t>
            </w:r>
          </w:p>
        </w:tc>
        <w:tc>
          <w:tcPr>
            <w:tcW w:w="3135" w:type="dxa"/>
            <w:tcBorders>
              <w:top w:val="single" w:sz="4" w:space="0" w:color="000000"/>
              <w:left w:val="single" w:sz="4" w:space="0" w:color="000000"/>
              <w:bottom w:val="single" w:sz="4" w:space="0" w:color="000000"/>
              <w:right w:val="single" w:sz="4" w:space="0" w:color="000000"/>
            </w:tcBorders>
            <w:shd w:val="clear" w:color="auto" w:fill="BFBFBF"/>
          </w:tcPr>
          <w:p w14:paraId="77576631" w14:textId="77777777" w:rsidR="00043C97" w:rsidRDefault="00043C97" w:rsidP="00412F18">
            <w:pPr>
              <w:spacing w:before="60" w:after="120" w:line="276" w:lineRule="auto"/>
              <w:jc w:val="both"/>
            </w:pPr>
            <w:r>
              <w:rPr>
                <w:rFonts w:eastAsia="Calibri" w:cs="Calibri"/>
                <w:b/>
                <w:color w:val="000000"/>
              </w:rPr>
              <w:t>Contingency Plan</w:t>
            </w:r>
          </w:p>
        </w:tc>
      </w:tr>
      <w:tr w:rsidR="00043C97" w14:paraId="2B028F2E" w14:textId="77777777" w:rsidTr="00412F18">
        <w:tc>
          <w:tcPr>
            <w:tcW w:w="833" w:type="dxa"/>
            <w:tcBorders>
              <w:top w:val="single" w:sz="4" w:space="0" w:color="000000"/>
              <w:left w:val="single" w:sz="4" w:space="0" w:color="000000"/>
              <w:bottom w:val="single" w:sz="4" w:space="0" w:color="000000"/>
              <w:right w:val="single" w:sz="4" w:space="0" w:color="000000"/>
            </w:tcBorders>
            <w:shd w:val="clear" w:color="auto" w:fill="auto"/>
          </w:tcPr>
          <w:p w14:paraId="4948DED7" w14:textId="77777777" w:rsidR="00043C97" w:rsidRDefault="00043C97" w:rsidP="00412F18">
            <w:pPr>
              <w:spacing w:before="60" w:after="120" w:line="276" w:lineRule="auto"/>
              <w:jc w:val="both"/>
              <w:rPr>
                <w:rFonts w:eastAsia="Calibri" w:cs="Calibri"/>
                <w:color w:val="000000"/>
              </w:rPr>
            </w:pPr>
            <w:r>
              <w:rPr>
                <w:rFonts w:eastAsia="Calibri" w:cs="Calibri"/>
                <w:color w:val="000000"/>
              </w:rPr>
              <w:t>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Pr>
          <w:p w14:paraId="0B99BBD8" w14:textId="77777777" w:rsidR="00043C97" w:rsidRDefault="00043C97" w:rsidP="00412F18">
            <w:pPr>
              <w:spacing w:before="60" w:after="120" w:line="276" w:lineRule="auto"/>
              <w:jc w:val="both"/>
              <w:rPr>
                <w:rFonts w:eastAsia="Calibri" w:cs="Calibri"/>
                <w:color w:val="000000"/>
              </w:rPr>
            </w:pPr>
            <w:r>
              <w:rPr>
                <w:rFonts w:eastAsia="Calibri" w:cs="Calibri"/>
                <w:color w:val="000000"/>
              </w:rPr>
              <w:t>Remote connectivity loss</w:t>
            </w:r>
          </w:p>
          <w:p w14:paraId="23C809DD" w14:textId="77777777" w:rsidR="00043C97" w:rsidRDefault="00043C97" w:rsidP="00412F18">
            <w:pPr>
              <w:spacing w:before="60" w:after="120" w:line="276" w:lineRule="auto"/>
              <w:jc w:val="both"/>
              <w:rPr>
                <w:rFonts w:eastAsia="Calibri" w:cs="Calibri"/>
                <w:color w:val="000000"/>
              </w:rPr>
            </w:pP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14:paraId="4C2F2632" w14:textId="77777777" w:rsidR="00043C97" w:rsidRDefault="00043C97" w:rsidP="00412F18">
            <w:pPr>
              <w:spacing w:before="60" w:after="120" w:line="276" w:lineRule="auto"/>
              <w:jc w:val="both"/>
              <w:rPr>
                <w:rFonts w:eastAsia="Calibri" w:cs="Calibri"/>
                <w:color w:val="000000"/>
              </w:rPr>
            </w:pPr>
            <w:r>
              <w:rPr>
                <w:rFonts w:eastAsia="Calibri" w:cs="Calibri"/>
                <w:color w:val="000000"/>
              </w:rPr>
              <w:t>Low</w:t>
            </w:r>
          </w:p>
        </w:tc>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47D92DDF" w14:textId="77777777" w:rsidR="00043C97" w:rsidRDefault="00043C97" w:rsidP="00412F18">
            <w:pPr>
              <w:spacing w:before="60" w:after="120" w:line="276" w:lineRule="auto"/>
              <w:jc w:val="both"/>
              <w:rPr>
                <w:rFonts w:eastAsia="Calibri" w:cs="Calibri"/>
                <w:color w:val="000000"/>
              </w:rPr>
            </w:pPr>
            <w:r>
              <w:rPr>
                <w:rFonts w:eastAsia="Calibri" w:cs="Calibri"/>
                <w:color w:val="000000"/>
              </w:rPr>
              <w:t>Medium</w:t>
            </w:r>
          </w:p>
        </w:tc>
        <w:tc>
          <w:tcPr>
            <w:tcW w:w="3135" w:type="dxa"/>
            <w:tcBorders>
              <w:top w:val="single" w:sz="4" w:space="0" w:color="000000"/>
              <w:left w:val="single" w:sz="4" w:space="0" w:color="000000"/>
              <w:bottom w:val="single" w:sz="4" w:space="0" w:color="000000"/>
              <w:right w:val="single" w:sz="4" w:space="0" w:color="000000"/>
            </w:tcBorders>
            <w:shd w:val="clear" w:color="auto" w:fill="auto"/>
          </w:tcPr>
          <w:p w14:paraId="71C19874" w14:textId="77777777" w:rsidR="00043C97" w:rsidRDefault="00043C97" w:rsidP="00412F18">
            <w:pPr>
              <w:spacing w:before="60" w:after="120" w:line="276" w:lineRule="auto"/>
              <w:jc w:val="both"/>
            </w:pPr>
            <w:r>
              <w:rPr>
                <w:rFonts w:eastAsia="Calibri" w:cs="Calibri"/>
                <w:color w:val="000000"/>
              </w:rPr>
              <w:t>Onsite Testbed (Lab) environment need to be accessible from offshore to provide support to onsite team as and when required during UAT phase.</w:t>
            </w:r>
          </w:p>
        </w:tc>
      </w:tr>
      <w:tr w:rsidR="00043C97" w14:paraId="39EC49A4" w14:textId="77777777" w:rsidTr="00412F18">
        <w:tc>
          <w:tcPr>
            <w:tcW w:w="833" w:type="dxa"/>
            <w:tcBorders>
              <w:top w:val="single" w:sz="4" w:space="0" w:color="000000"/>
              <w:left w:val="single" w:sz="4" w:space="0" w:color="000000"/>
              <w:bottom w:val="single" w:sz="4" w:space="0" w:color="000000"/>
              <w:right w:val="single" w:sz="4" w:space="0" w:color="000000"/>
            </w:tcBorders>
            <w:shd w:val="clear" w:color="auto" w:fill="auto"/>
          </w:tcPr>
          <w:p w14:paraId="1C3BA710" w14:textId="77777777" w:rsidR="00043C97" w:rsidRDefault="00043C97" w:rsidP="00412F18">
            <w:pPr>
              <w:spacing w:before="60" w:after="120" w:line="276" w:lineRule="auto"/>
              <w:jc w:val="both"/>
              <w:rPr>
                <w:rFonts w:eastAsia="Calibri" w:cs="Calibri"/>
                <w:color w:val="000000"/>
              </w:rPr>
            </w:pPr>
            <w:r>
              <w:rPr>
                <w:rFonts w:eastAsia="Calibri" w:cs="Calibri"/>
                <w:color w:val="000000"/>
              </w:rPr>
              <w:t>2</w:t>
            </w:r>
          </w:p>
        </w:tc>
        <w:tc>
          <w:tcPr>
            <w:tcW w:w="2514" w:type="dxa"/>
            <w:tcBorders>
              <w:top w:val="single" w:sz="4" w:space="0" w:color="000000"/>
              <w:left w:val="single" w:sz="4" w:space="0" w:color="000000"/>
              <w:bottom w:val="single" w:sz="4" w:space="0" w:color="000000"/>
              <w:right w:val="single" w:sz="4" w:space="0" w:color="000000"/>
            </w:tcBorders>
            <w:shd w:val="clear" w:color="auto" w:fill="auto"/>
          </w:tcPr>
          <w:p w14:paraId="3784D200" w14:textId="77777777" w:rsidR="00043C97" w:rsidRDefault="00043C97" w:rsidP="00412F18">
            <w:pPr>
              <w:spacing w:before="60" w:after="120" w:line="276" w:lineRule="auto"/>
              <w:jc w:val="both"/>
              <w:rPr>
                <w:rFonts w:eastAsia="Calibri" w:cs="Calibri"/>
                <w:color w:val="000000"/>
              </w:rPr>
            </w:pPr>
            <w:r>
              <w:rPr>
                <w:rFonts w:eastAsia="Calibri" w:cs="Calibri"/>
                <w:color w:val="000000"/>
              </w:rPr>
              <w:t>Integration issues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14:paraId="7D7924E2" w14:textId="77777777" w:rsidR="00043C97" w:rsidRDefault="00043C97" w:rsidP="00412F18">
            <w:pPr>
              <w:spacing w:before="60" w:after="120" w:line="276" w:lineRule="auto"/>
              <w:jc w:val="both"/>
              <w:rPr>
                <w:rFonts w:eastAsia="Calibri" w:cs="Calibri"/>
                <w:color w:val="000000"/>
              </w:rPr>
            </w:pPr>
            <w:r>
              <w:rPr>
                <w:rFonts w:eastAsia="Calibri" w:cs="Calibri"/>
                <w:color w:val="000000"/>
              </w:rPr>
              <w:t>High</w:t>
            </w:r>
          </w:p>
        </w:tc>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2B88FEF8" w14:textId="77777777" w:rsidR="00043C97" w:rsidRDefault="00043C97" w:rsidP="00412F18">
            <w:pPr>
              <w:spacing w:before="60" w:after="120" w:line="276" w:lineRule="auto"/>
              <w:jc w:val="both"/>
              <w:rPr>
                <w:rFonts w:eastAsia="Calibri" w:cs="Calibri"/>
                <w:color w:val="000000"/>
              </w:rPr>
            </w:pPr>
            <w:r>
              <w:rPr>
                <w:rFonts w:eastAsia="Calibri" w:cs="Calibri"/>
                <w:color w:val="000000"/>
              </w:rPr>
              <w:t>High</w:t>
            </w:r>
          </w:p>
        </w:tc>
        <w:tc>
          <w:tcPr>
            <w:tcW w:w="3135" w:type="dxa"/>
            <w:tcBorders>
              <w:top w:val="single" w:sz="4" w:space="0" w:color="000000"/>
              <w:left w:val="single" w:sz="4" w:space="0" w:color="000000"/>
              <w:bottom w:val="single" w:sz="4" w:space="0" w:color="000000"/>
              <w:right w:val="single" w:sz="4" w:space="0" w:color="000000"/>
            </w:tcBorders>
            <w:shd w:val="clear" w:color="auto" w:fill="auto"/>
          </w:tcPr>
          <w:p w14:paraId="41AA3627" w14:textId="77777777" w:rsidR="00043C97" w:rsidRDefault="00043C97" w:rsidP="00412F18">
            <w:pPr>
              <w:spacing w:before="60" w:after="120" w:line="276" w:lineRule="auto"/>
              <w:jc w:val="both"/>
            </w:pPr>
            <w:r>
              <w:rPr>
                <w:rFonts w:eastAsia="Calibri" w:cs="Calibri"/>
                <w:color w:val="000000"/>
              </w:rPr>
              <w:t>Involve respective customer's 3rd party and Sterlite team to resolve problem. Provide viable workaround and carry on with next task.</w:t>
            </w:r>
          </w:p>
        </w:tc>
      </w:tr>
      <w:tr w:rsidR="00043C97" w14:paraId="200EAB64" w14:textId="77777777" w:rsidTr="00412F18">
        <w:tc>
          <w:tcPr>
            <w:tcW w:w="833" w:type="dxa"/>
            <w:tcBorders>
              <w:top w:val="single" w:sz="4" w:space="0" w:color="000000"/>
              <w:left w:val="single" w:sz="4" w:space="0" w:color="000000"/>
              <w:bottom w:val="single" w:sz="4" w:space="0" w:color="000000"/>
              <w:right w:val="single" w:sz="4" w:space="0" w:color="000000"/>
            </w:tcBorders>
            <w:shd w:val="clear" w:color="auto" w:fill="auto"/>
          </w:tcPr>
          <w:p w14:paraId="38D1D964" w14:textId="77777777" w:rsidR="00043C97" w:rsidRDefault="00043C97" w:rsidP="00412F18">
            <w:pPr>
              <w:spacing w:before="60" w:after="120" w:line="276" w:lineRule="auto"/>
              <w:jc w:val="both"/>
              <w:rPr>
                <w:rFonts w:eastAsia="Calibri" w:cs="Calibri"/>
                <w:color w:val="000000"/>
              </w:rPr>
            </w:pPr>
            <w:r>
              <w:rPr>
                <w:rFonts w:eastAsia="Calibri" w:cs="Calibri"/>
                <w:color w:val="000000"/>
              </w:rPr>
              <w:t>3</w:t>
            </w:r>
          </w:p>
        </w:tc>
        <w:tc>
          <w:tcPr>
            <w:tcW w:w="2514" w:type="dxa"/>
            <w:tcBorders>
              <w:top w:val="single" w:sz="4" w:space="0" w:color="000000"/>
              <w:left w:val="single" w:sz="4" w:space="0" w:color="000000"/>
              <w:bottom w:val="single" w:sz="4" w:space="0" w:color="000000"/>
              <w:right w:val="single" w:sz="4" w:space="0" w:color="000000"/>
            </w:tcBorders>
            <w:shd w:val="clear" w:color="auto" w:fill="auto"/>
          </w:tcPr>
          <w:p w14:paraId="658DAFBC" w14:textId="77777777" w:rsidR="00043C97" w:rsidRDefault="00043C97" w:rsidP="00412F18">
            <w:pPr>
              <w:spacing w:before="60" w:after="120" w:line="276" w:lineRule="auto"/>
              <w:jc w:val="both"/>
              <w:rPr>
                <w:rFonts w:eastAsia="Calibri" w:cs="Calibri"/>
                <w:color w:val="000000"/>
              </w:rPr>
            </w:pPr>
            <w:r>
              <w:rPr>
                <w:rFonts w:eastAsia="Calibri" w:cs="Calibri"/>
                <w:color w:val="000000"/>
              </w:rPr>
              <w:t>Configuration issues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14:paraId="079BBA68" w14:textId="77777777" w:rsidR="00043C97" w:rsidRDefault="00043C97" w:rsidP="00412F18">
            <w:pPr>
              <w:spacing w:before="60" w:after="120" w:line="276" w:lineRule="auto"/>
              <w:jc w:val="both"/>
              <w:rPr>
                <w:rFonts w:eastAsia="Calibri" w:cs="Calibri"/>
                <w:color w:val="000000"/>
              </w:rPr>
            </w:pPr>
            <w:r>
              <w:rPr>
                <w:rFonts w:eastAsia="Calibri" w:cs="Calibri"/>
                <w:color w:val="000000"/>
              </w:rPr>
              <w:t>High</w:t>
            </w:r>
          </w:p>
        </w:tc>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7C4AEBF6" w14:textId="77777777" w:rsidR="00043C97" w:rsidRDefault="00043C97" w:rsidP="00412F18">
            <w:pPr>
              <w:spacing w:before="60" w:after="120" w:line="276" w:lineRule="auto"/>
              <w:jc w:val="both"/>
              <w:rPr>
                <w:rFonts w:eastAsia="Calibri" w:cs="Calibri"/>
                <w:color w:val="000000"/>
              </w:rPr>
            </w:pPr>
            <w:r>
              <w:rPr>
                <w:rFonts w:eastAsia="Calibri" w:cs="Calibri"/>
                <w:color w:val="000000"/>
              </w:rPr>
              <w:t>High</w:t>
            </w:r>
          </w:p>
        </w:tc>
        <w:tc>
          <w:tcPr>
            <w:tcW w:w="3135" w:type="dxa"/>
            <w:tcBorders>
              <w:top w:val="single" w:sz="4" w:space="0" w:color="000000"/>
              <w:left w:val="single" w:sz="4" w:space="0" w:color="000000"/>
              <w:bottom w:val="single" w:sz="4" w:space="0" w:color="000000"/>
              <w:right w:val="single" w:sz="4" w:space="0" w:color="000000"/>
            </w:tcBorders>
            <w:shd w:val="clear" w:color="auto" w:fill="auto"/>
          </w:tcPr>
          <w:p w14:paraId="614B47CF" w14:textId="77777777" w:rsidR="00043C97" w:rsidRDefault="00043C97" w:rsidP="00412F18">
            <w:pPr>
              <w:spacing w:before="60" w:after="120" w:line="276" w:lineRule="auto"/>
              <w:jc w:val="both"/>
            </w:pPr>
            <w:r>
              <w:rPr>
                <w:rFonts w:eastAsia="Calibri" w:cs="Calibri"/>
                <w:color w:val="000000"/>
              </w:rPr>
              <w:t>Involve QA &amp; Installation team based on issue in hand. Provide viable workaround and carry on with next task.</w:t>
            </w:r>
          </w:p>
        </w:tc>
      </w:tr>
      <w:tr w:rsidR="00043C97" w14:paraId="315D9635" w14:textId="77777777" w:rsidTr="00412F18">
        <w:tc>
          <w:tcPr>
            <w:tcW w:w="833" w:type="dxa"/>
            <w:tcBorders>
              <w:top w:val="single" w:sz="4" w:space="0" w:color="000000"/>
              <w:left w:val="single" w:sz="4" w:space="0" w:color="000000"/>
              <w:bottom w:val="single" w:sz="4" w:space="0" w:color="000000"/>
              <w:right w:val="single" w:sz="4" w:space="0" w:color="000000"/>
            </w:tcBorders>
            <w:shd w:val="clear" w:color="auto" w:fill="auto"/>
          </w:tcPr>
          <w:p w14:paraId="6DD1D0F9" w14:textId="77777777" w:rsidR="00043C97" w:rsidRDefault="00043C97" w:rsidP="00412F18">
            <w:pPr>
              <w:spacing w:before="60" w:after="120" w:line="276" w:lineRule="auto"/>
              <w:jc w:val="both"/>
              <w:rPr>
                <w:rFonts w:eastAsia="Calibri" w:cs="Calibri"/>
                <w:color w:val="000000"/>
              </w:rPr>
            </w:pPr>
            <w:r>
              <w:rPr>
                <w:rFonts w:eastAsia="Calibri" w:cs="Calibri"/>
                <w:color w:val="000000"/>
              </w:rPr>
              <w:t>4</w:t>
            </w:r>
          </w:p>
        </w:tc>
        <w:tc>
          <w:tcPr>
            <w:tcW w:w="2514" w:type="dxa"/>
            <w:tcBorders>
              <w:top w:val="single" w:sz="4" w:space="0" w:color="000000"/>
              <w:left w:val="single" w:sz="4" w:space="0" w:color="000000"/>
              <w:bottom w:val="single" w:sz="4" w:space="0" w:color="000000"/>
              <w:right w:val="single" w:sz="4" w:space="0" w:color="000000"/>
            </w:tcBorders>
            <w:shd w:val="clear" w:color="auto" w:fill="auto"/>
          </w:tcPr>
          <w:p w14:paraId="254AE2C2" w14:textId="77777777" w:rsidR="00043C97" w:rsidRDefault="00043C97" w:rsidP="00412F18">
            <w:pPr>
              <w:spacing w:before="60" w:after="120" w:line="276" w:lineRule="auto"/>
              <w:jc w:val="both"/>
              <w:rPr>
                <w:rFonts w:eastAsia="Calibri" w:cs="Calibri"/>
                <w:color w:val="000000"/>
              </w:rPr>
            </w:pPr>
            <w:r>
              <w:rPr>
                <w:rFonts w:eastAsia="Calibri" w:cs="Calibri"/>
                <w:color w:val="000000"/>
              </w:rPr>
              <w:t xml:space="preserve">Non-availability of Test Data </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14:paraId="44EA0185" w14:textId="77777777" w:rsidR="00043C97" w:rsidRDefault="00043C97" w:rsidP="00412F18">
            <w:pPr>
              <w:spacing w:before="60" w:after="120" w:line="276" w:lineRule="auto"/>
              <w:jc w:val="both"/>
              <w:rPr>
                <w:rFonts w:eastAsia="Calibri" w:cs="Calibri"/>
                <w:color w:val="000000"/>
              </w:rPr>
            </w:pPr>
            <w:r>
              <w:rPr>
                <w:rFonts w:eastAsia="Calibri" w:cs="Calibri"/>
                <w:color w:val="000000"/>
              </w:rPr>
              <w:t>High</w:t>
            </w:r>
          </w:p>
        </w:tc>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60492B5F" w14:textId="77777777" w:rsidR="00043C97" w:rsidRDefault="00043C97" w:rsidP="00412F18">
            <w:pPr>
              <w:spacing w:before="60" w:after="120" w:line="276" w:lineRule="auto"/>
              <w:jc w:val="both"/>
              <w:rPr>
                <w:rFonts w:eastAsia="Calibri" w:cs="Calibri"/>
                <w:color w:val="000000"/>
              </w:rPr>
            </w:pPr>
            <w:r>
              <w:rPr>
                <w:rFonts w:eastAsia="Calibri" w:cs="Calibri"/>
                <w:color w:val="000000"/>
              </w:rPr>
              <w:t>Medium</w:t>
            </w:r>
          </w:p>
        </w:tc>
        <w:tc>
          <w:tcPr>
            <w:tcW w:w="3135" w:type="dxa"/>
            <w:tcBorders>
              <w:top w:val="single" w:sz="4" w:space="0" w:color="000000"/>
              <w:left w:val="single" w:sz="4" w:space="0" w:color="000000"/>
              <w:bottom w:val="single" w:sz="4" w:space="0" w:color="000000"/>
              <w:right w:val="single" w:sz="4" w:space="0" w:color="000000"/>
            </w:tcBorders>
            <w:shd w:val="clear" w:color="auto" w:fill="auto"/>
          </w:tcPr>
          <w:p w14:paraId="7211D677" w14:textId="77777777" w:rsidR="00043C97" w:rsidRDefault="00043C97" w:rsidP="00412F18">
            <w:pPr>
              <w:spacing w:before="60" w:after="120" w:line="276" w:lineRule="auto"/>
              <w:jc w:val="both"/>
            </w:pPr>
            <w:r>
              <w:rPr>
                <w:rFonts w:eastAsia="Calibri" w:cs="Calibri"/>
                <w:color w:val="000000"/>
              </w:rPr>
              <w:t>Test data is required to execute test cycle. In case, data are not available then need DMC team support to arrange test data.</w:t>
            </w:r>
          </w:p>
        </w:tc>
      </w:tr>
    </w:tbl>
    <w:p w14:paraId="6E583635" w14:textId="77777777" w:rsidR="00043C97" w:rsidRDefault="00043C97" w:rsidP="00043C97">
      <w:pPr>
        <w:spacing w:line="276" w:lineRule="auto"/>
        <w:jc w:val="center"/>
        <w:rPr>
          <w:b/>
          <w:sz w:val="20"/>
          <w:szCs w:val="20"/>
        </w:rPr>
      </w:pPr>
      <w:bookmarkStart w:id="39" w:name="_z337ya"/>
      <w:bookmarkEnd w:id="39"/>
      <w:r>
        <w:rPr>
          <w:b/>
          <w:color w:val="000000"/>
          <w:sz w:val="20"/>
          <w:szCs w:val="20"/>
        </w:rPr>
        <w:t>Table 2 - Risk &amp; Dependencies</w:t>
      </w:r>
    </w:p>
    <w:p w14:paraId="49248FFB" w14:textId="77777777" w:rsidR="00043C97" w:rsidRDefault="00043C97" w:rsidP="00043C97">
      <w:pPr>
        <w:spacing w:before="120" w:after="240" w:line="276" w:lineRule="auto"/>
        <w:ind w:left="360"/>
        <w:rPr>
          <w:b/>
          <w:sz w:val="20"/>
          <w:szCs w:val="20"/>
        </w:rPr>
      </w:pPr>
      <w:bookmarkStart w:id="40" w:name="_3j2qqm3"/>
      <w:bookmarkEnd w:id="40"/>
    </w:p>
    <w:p w14:paraId="1AB46C6C" w14:textId="77777777" w:rsidR="008E4B32" w:rsidRDefault="008E4B32">
      <w:pPr>
        <w:rPr>
          <w:rFonts w:ascii="Calibri" w:eastAsia="Calibri" w:hAnsi="Calibri" w:cs="Calibri"/>
          <w:color w:val="366091"/>
          <w:sz w:val="32"/>
          <w:szCs w:val="32"/>
          <w:lang w:eastAsia="en-IN"/>
        </w:rPr>
      </w:pPr>
      <w:bookmarkStart w:id="41" w:name="_8orzm5dahwx"/>
      <w:bookmarkStart w:id="42" w:name="_ib7bnoe7pwh"/>
      <w:bookmarkStart w:id="43" w:name="_trmkg0376434"/>
      <w:bookmarkStart w:id="44" w:name="_e8legdn6ghl5"/>
      <w:bookmarkStart w:id="45" w:name="_tl3fotsxy4tt"/>
      <w:bookmarkStart w:id="46" w:name="_itvdpvlhx9hf"/>
      <w:bookmarkStart w:id="47" w:name="_Toc28252001"/>
      <w:bookmarkEnd w:id="41"/>
      <w:bookmarkEnd w:id="42"/>
      <w:bookmarkEnd w:id="43"/>
      <w:bookmarkEnd w:id="44"/>
      <w:bookmarkEnd w:id="45"/>
      <w:bookmarkEnd w:id="46"/>
      <w:r>
        <w:rPr>
          <w:rFonts w:ascii="Calibri" w:eastAsia="Calibri" w:hAnsi="Calibri" w:cs="Calibri"/>
          <w:color w:val="366091"/>
          <w:sz w:val="32"/>
          <w:szCs w:val="32"/>
          <w:lang w:eastAsia="en-IN"/>
        </w:rPr>
        <w:br w:type="page"/>
      </w:r>
    </w:p>
    <w:p w14:paraId="16B035B7" w14:textId="77777777" w:rsidR="00043C97" w:rsidRPr="00752A15" w:rsidRDefault="00043C97" w:rsidP="00242724">
      <w:pPr>
        <w:pStyle w:val="ListParagraph"/>
        <w:keepNext/>
        <w:keepLines/>
        <w:numPr>
          <w:ilvl w:val="0"/>
          <w:numId w:val="2"/>
        </w:numPr>
        <w:tabs>
          <w:tab w:val="clear" w:pos="0"/>
        </w:tabs>
        <w:spacing w:before="240" w:after="0" w:line="276" w:lineRule="auto"/>
        <w:outlineLvl w:val="0"/>
        <w:rPr>
          <w:color w:val="366091"/>
          <w:sz w:val="32"/>
          <w:szCs w:val="32"/>
          <w:lang w:eastAsia="en-IN"/>
        </w:rPr>
      </w:pPr>
      <w:bookmarkStart w:id="48" w:name="_Toc33364287"/>
      <w:r w:rsidRPr="00752A15">
        <w:rPr>
          <w:rFonts w:ascii="Calibri" w:eastAsia="Calibri" w:hAnsi="Calibri" w:cs="Calibri"/>
          <w:color w:val="366091"/>
          <w:sz w:val="32"/>
          <w:szCs w:val="32"/>
          <w:lang w:eastAsia="en-IN"/>
        </w:rPr>
        <w:lastRenderedPageBreak/>
        <w:t>Test Case Template &amp; Tracker</w:t>
      </w:r>
      <w:bookmarkEnd w:id="47"/>
      <w:bookmarkEnd w:id="48"/>
    </w:p>
    <w:p w14:paraId="01097617" w14:textId="77777777" w:rsidR="00043C97" w:rsidRPr="00FA5EFF" w:rsidRDefault="00043C97" w:rsidP="00FA5EFF">
      <w:pPr>
        <w:spacing w:before="60" w:after="120" w:line="276" w:lineRule="auto"/>
        <w:rPr>
          <w:color w:val="000000"/>
        </w:rPr>
      </w:pPr>
      <w:r>
        <w:rPr>
          <w:color w:val="000000"/>
        </w:rPr>
        <w:t>Please refer the test case template</w:t>
      </w:r>
      <w:bookmarkStart w:id="49" w:name="_2xcytpi"/>
      <w:bookmarkEnd w:id="49"/>
      <w:r w:rsidR="00FA5EFF">
        <w:rPr>
          <w:color w:val="000000"/>
        </w:rPr>
        <w:t xml:space="preserve"> shared seperately for stakeholders.</w:t>
      </w:r>
    </w:p>
    <w:p w14:paraId="63040434" w14:textId="77777777" w:rsidR="00043C97" w:rsidRDefault="00043C97" w:rsidP="00043C97">
      <w:pPr>
        <w:spacing w:before="60" w:after="120" w:line="276" w:lineRule="auto"/>
        <w:jc w:val="both"/>
        <w:rPr>
          <w:b/>
        </w:rPr>
      </w:pPr>
    </w:p>
    <w:p w14:paraId="2C223368" w14:textId="77777777" w:rsidR="00043C97" w:rsidRDefault="00043C97" w:rsidP="00043C97">
      <w:pPr>
        <w:spacing w:before="60" w:after="120" w:line="276" w:lineRule="auto"/>
        <w:jc w:val="both"/>
        <w:rPr>
          <w:color w:val="000000"/>
        </w:rPr>
      </w:pPr>
      <w:r>
        <w:rPr>
          <w:b/>
          <w:color w:val="000000"/>
        </w:rPr>
        <w:t xml:space="preserve">Defect Tracker: </w:t>
      </w:r>
    </w:p>
    <w:p w14:paraId="371AED08" w14:textId="77777777" w:rsidR="00043C97" w:rsidRDefault="00043C97" w:rsidP="00043C97">
      <w:pPr>
        <w:spacing w:before="60" w:after="120" w:line="276" w:lineRule="auto"/>
        <w:jc w:val="both"/>
        <w:rPr>
          <w:rFonts w:eastAsia="Times New Roman"/>
          <w:b/>
          <w:bCs/>
          <w:color w:val="000000"/>
          <w:sz w:val="18"/>
          <w:szCs w:val="18"/>
        </w:rPr>
      </w:pPr>
      <w:r>
        <w:rPr>
          <w:color w:val="000000"/>
        </w:rPr>
        <w:t xml:space="preserve">Below is </w:t>
      </w:r>
      <w:r>
        <w:t>a</w:t>
      </w:r>
      <w:r>
        <w:rPr>
          <w:color w:val="000000"/>
        </w:rPr>
        <w:t xml:space="preserve"> sample report, which could be provided during UAT,</w:t>
      </w:r>
    </w:p>
    <w:tbl>
      <w:tblPr>
        <w:tblW w:w="0" w:type="auto"/>
        <w:tblInd w:w="1110" w:type="dxa"/>
        <w:tblLayout w:type="fixed"/>
        <w:tblLook w:val="0000" w:firstRow="0" w:lastRow="0" w:firstColumn="0" w:lastColumn="0" w:noHBand="0" w:noVBand="0"/>
      </w:tblPr>
      <w:tblGrid>
        <w:gridCol w:w="1131"/>
        <w:gridCol w:w="1484"/>
        <w:gridCol w:w="1460"/>
        <w:gridCol w:w="759"/>
        <w:gridCol w:w="764"/>
        <w:gridCol w:w="1190"/>
      </w:tblGrid>
      <w:tr w:rsidR="00043C97" w14:paraId="6FEB035D" w14:textId="77777777" w:rsidTr="00412F18">
        <w:trPr>
          <w:trHeight w:val="300"/>
        </w:trPr>
        <w:tc>
          <w:tcPr>
            <w:tcW w:w="1131" w:type="dxa"/>
            <w:tcBorders>
              <w:top w:val="single" w:sz="4" w:space="0" w:color="000000"/>
              <w:left w:val="single" w:sz="4" w:space="0" w:color="000000"/>
              <w:bottom w:val="single" w:sz="4" w:space="0" w:color="000000"/>
              <w:right w:val="single" w:sz="4" w:space="0" w:color="000000"/>
            </w:tcBorders>
            <w:shd w:val="clear" w:color="auto" w:fill="66CCFF"/>
            <w:vAlign w:val="center"/>
          </w:tcPr>
          <w:p w14:paraId="1F0413FD" w14:textId="77777777" w:rsidR="00043C97" w:rsidRDefault="00043C97" w:rsidP="00412F18">
            <w:pPr>
              <w:spacing w:after="0" w:line="276" w:lineRule="auto"/>
              <w:rPr>
                <w:rFonts w:eastAsia="Times New Roman"/>
                <w:b/>
                <w:bCs/>
                <w:color w:val="000000"/>
                <w:sz w:val="18"/>
                <w:szCs w:val="18"/>
              </w:rPr>
            </w:pPr>
            <w:r>
              <w:rPr>
                <w:rFonts w:eastAsia="Times New Roman"/>
                <w:b/>
                <w:bCs/>
                <w:color w:val="000000"/>
                <w:sz w:val="18"/>
                <w:szCs w:val="18"/>
              </w:rPr>
              <w:t>Status</w:t>
            </w:r>
          </w:p>
        </w:tc>
        <w:tc>
          <w:tcPr>
            <w:tcW w:w="1484" w:type="dxa"/>
            <w:tcBorders>
              <w:top w:val="single" w:sz="4" w:space="0" w:color="000000"/>
              <w:bottom w:val="single" w:sz="4" w:space="0" w:color="000000"/>
              <w:right w:val="single" w:sz="4" w:space="0" w:color="000000"/>
            </w:tcBorders>
            <w:shd w:val="clear" w:color="auto" w:fill="FF9999"/>
            <w:vAlign w:val="center"/>
          </w:tcPr>
          <w:p w14:paraId="7A7FA0B5" w14:textId="77777777" w:rsidR="00043C97" w:rsidRDefault="00043C97" w:rsidP="00412F18">
            <w:pPr>
              <w:spacing w:after="0" w:line="276" w:lineRule="auto"/>
              <w:jc w:val="center"/>
              <w:rPr>
                <w:rFonts w:eastAsia="Times New Roman"/>
                <w:b/>
                <w:bCs/>
                <w:color w:val="000000"/>
                <w:sz w:val="18"/>
                <w:szCs w:val="18"/>
              </w:rPr>
            </w:pPr>
            <w:r>
              <w:rPr>
                <w:rFonts w:eastAsia="Times New Roman"/>
                <w:b/>
                <w:bCs/>
                <w:color w:val="000000"/>
                <w:sz w:val="18"/>
                <w:szCs w:val="18"/>
              </w:rPr>
              <w:t>Operator Name</w:t>
            </w:r>
          </w:p>
        </w:tc>
        <w:tc>
          <w:tcPr>
            <w:tcW w:w="1460" w:type="dxa"/>
            <w:tcBorders>
              <w:top w:val="single" w:sz="4" w:space="0" w:color="000000"/>
              <w:bottom w:val="single" w:sz="4" w:space="0" w:color="000000"/>
              <w:right w:val="single" w:sz="4" w:space="0" w:color="000000"/>
            </w:tcBorders>
            <w:shd w:val="clear" w:color="auto" w:fill="FF9999"/>
            <w:vAlign w:val="center"/>
          </w:tcPr>
          <w:p w14:paraId="0D452AC1" w14:textId="77777777" w:rsidR="00043C97" w:rsidRDefault="00043C97" w:rsidP="00412F18">
            <w:pPr>
              <w:spacing w:after="0" w:line="276" w:lineRule="auto"/>
              <w:jc w:val="center"/>
              <w:rPr>
                <w:rFonts w:eastAsia="Times New Roman"/>
                <w:b/>
                <w:bCs/>
                <w:color w:val="000000"/>
                <w:sz w:val="18"/>
                <w:szCs w:val="18"/>
              </w:rPr>
            </w:pPr>
            <w:r>
              <w:rPr>
                <w:rFonts w:eastAsia="Times New Roman"/>
                <w:b/>
                <w:bCs/>
                <w:color w:val="000000"/>
                <w:sz w:val="18"/>
                <w:szCs w:val="18"/>
              </w:rPr>
              <w:t>Critical/Blocker</w:t>
            </w:r>
          </w:p>
        </w:tc>
        <w:tc>
          <w:tcPr>
            <w:tcW w:w="759" w:type="dxa"/>
            <w:tcBorders>
              <w:top w:val="single" w:sz="4" w:space="0" w:color="000000"/>
              <w:bottom w:val="single" w:sz="4" w:space="0" w:color="000000"/>
              <w:right w:val="single" w:sz="4" w:space="0" w:color="000000"/>
            </w:tcBorders>
            <w:shd w:val="clear" w:color="auto" w:fill="FF9999"/>
            <w:vAlign w:val="center"/>
          </w:tcPr>
          <w:p w14:paraId="3185F047" w14:textId="77777777" w:rsidR="00043C97" w:rsidRDefault="00043C97" w:rsidP="00412F18">
            <w:pPr>
              <w:spacing w:after="0" w:line="276" w:lineRule="auto"/>
              <w:jc w:val="center"/>
              <w:rPr>
                <w:rFonts w:eastAsia="Times New Roman"/>
                <w:b/>
                <w:bCs/>
                <w:color w:val="000000"/>
                <w:sz w:val="18"/>
                <w:szCs w:val="18"/>
              </w:rPr>
            </w:pPr>
            <w:r>
              <w:rPr>
                <w:rFonts w:eastAsia="Times New Roman"/>
                <w:b/>
                <w:bCs/>
                <w:color w:val="000000"/>
                <w:sz w:val="18"/>
                <w:szCs w:val="18"/>
              </w:rPr>
              <w:t>Major</w:t>
            </w:r>
          </w:p>
        </w:tc>
        <w:tc>
          <w:tcPr>
            <w:tcW w:w="764" w:type="dxa"/>
            <w:tcBorders>
              <w:top w:val="single" w:sz="4" w:space="0" w:color="000000"/>
              <w:bottom w:val="single" w:sz="4" w:space="0" w:color="000000"/>
              <w:right w:val="single" w:sz="4" w:space="0" w:color="000000"/>
            </w:tcBorders>
            <w:shd w:val="clear" w:color="auto" w:fill="FF9999"/>
            <w:vAlign w:val="center"/>
          </w:tcPr>
          <w:p w14:paraId="7A5F962D" w14:textId="77777777" w:rsidR="00043C97" w:rsidRDefault="00043C97" w:rsidP="00412F18">
            <w:pPr>
              <w:spacing w:after="0" w:line="276" w:lineRule="auto"/>
              <w:jc w:val="center"/>
              <w:rPr>
                <w:rFonts w:eastAsia="Times New Roman"/>
                <w:b/>
                <w:bCs/>
                <w:color w:val="000000"/>
                <w:sz w:val="18"/>
                <w:szCs w:val="18"/>
              </w:rPr>
            </w:pPr>
            <w:r>
              <w:rPr>
                <w:rFonts w:eastAsia="Times New Roman"/>
                <w:b/>
                <w:bCs/>
                <w:color w:val="000000"/>
                <w:sz w:val="18"/>
                <w:szCs w:val="18"/>
              </w:rPr>
              <w:t>Minor</w:t>
            </w:r>
          </w:p>
        </w:tc>
        <w:tc>
          <w:tcPr>
            <w:tcW w:w="1190" w:type="dxa"/>
            <w:tcBorders>
              <w:top w:val="single" w:sz="4" w:space="0" w:color="000000"/>
              <w:bottom w:val="single" w:sz="4" w:space="0" w:color="000000"/>
              <w:right w:val="single" w:sz="4" w:space="0" w:color="000000"/>
            </w:tcBorders>
            <w:shd w:val="clear" w:color="auto" w:fill="FF9999"/>
            <w:vAlign w:val="center"/>
          </w:tcPr>
          <w:p w14:paraId="40113A01" w14:textId="77777777" w:rsidR="00043C97" w:rsidRDefault="00043C97" w:rsidP="00412F18">
            <w:pPr>
              <w:spacing w:after="0" w:line="276" w:lineRule="auto"/>
              <w:jc w:val="center"/>
            </w:pPr>
            <w:r>
              <w:rPr>
                <w:rFonts w:eastAsia="Times New Roman"/>
                <w:b/>
                <w:bCs/>
                <w:color w:val="000000"/>
                <w:sz w:val="18"/>
                <w:szCs w:val="18"/>
              </w:rPr>
              <w:t>Grand Total</w:t>
            </w:r>
          </w:p>
        </w:tc>
      </w:tr>
      <w:tr w:rsidR="00043C97" w14:paraId="72B6F8E5" w14:textId="77777777" w:rsidTr="00412F18">
        <w:trPr>
          <w:trHeight w:val="300"/>
        </w:trPr>
        <w:tc>
          <w:tcPr>
            <w:tcW w:w="1131" w:type="dxa"/>
            <w:tcBorders>
              <w:left w:val="single" w:sz="4" w:space="0" w:color="000000"/>
              <w:bottom w:val="single" w:sz="4" w:space="0" w:color="000000"/>
              <w:right w:val="single" w:sz="4" w:space="0" w:color="000000"/>
            </w:tcBorders>
            <w:shd w:val="clear" w:color="auto" w:fill="66CCFF"/>
            <w:vAlign w:val="center"/>
          </w:tcPr>
          <w:p w14:paraId="25ED002C" w14:textId="77777777" w:rsidR="00043C97" w:rsidRDefault="00043C97" w:rsidP="00412F18">
            <w:pPr>
              <w:spacing w:after="0" w:line="276" w:lineRule="auto"/>
              <w:rPr>
                <w:rFonts w:eastAsia="Times New Roman"/>
                <w:color w:val="000000"/>
                <w:sz w:val="18"/>
                <w:szCs w:val="18"/>
              </w:rPr>
            </w:pPr>
            <w:r>
              <w:rPr>
                <w:rFonts w:eastAsia="Times New Roman"/>
                <w:b/>
                <w:bCs/>
                <w:color w:val="000000"/>
                <w:sz w:val="18"/>
                <w:szCs w:val="18"/>
              </w:rPr>
              <w:t>Open</w:t>
            </w:r>
          </w:p>
        </w:tc>
        <w:tc>
          <w:tcPr>
            <w:tcW w:w="1484" w:type="dxa"/>
            <w:tcBorders>
              <w:bottom w:val="single" w:sz="4" w:space="0" w:color="000000"/>
              <w:right w:val="single" w:sz="4" w:space="0" w:color="000000"/>
            </w:tcBorders>
            <w:shd w:val="clear" w:color="auto" w:fill="FFFFFF"/>
            <w:vAlign w:val="center"/>
          </w:tcPr>
          <w:p w14:paraId="102C555B" w14:textId="77777777" w:rsidR="00043C97" w:rsidRDefault="00043C97" w:rsidP="00412F18">
            <w:pPr>
              <w:spacing w:after="0" w:line="276" w:lineRule="auto"/>
              <w:rPr>
                <w:rFonts w:eastAsia="Times New Roman"/>
                <w:color w:val="000000"/>
                <w:sz w:val="18"/>
                <w:szCs w:val="18"/>
              </w:rPr>
            </w:pPr>
            <w:r>
              <w:rPr>
                <w:rFonts w:eastAsia="Times New Roman"/>
                <w:color w:val="000000"/>
                <w:sz w:val="18"/>
                <w:szCs w:val="18"/>
              </w:rPr>
              <w:t> </w:t>
            </w:r>
          </w:p>
        </w:tc>
        <w:tc>
          <w:tcPr>
            <w:tcW w:w="1460" w:type="dxa"/>
            <w:tcBorders>
              <w:bottom w:val="single" w:sz="4" w:space="0" w:color="000000"/>
              <w:right w:val="single" w:sz="4" w:space="0" w:color="000000"/>
            </w:tcBorders>
            <w:shd w:val="clear" w:color="auto" w:fill="FFFFFF"/>
            <w:vAlign w:val="center"/>
          </w:tcPr>
          <w:p w14:paraId="0FD32E79"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759" w:type="dxa"/>
            <w:tcBorders>
              <w:bottom w:val="single" w:sz="4" w:space="0" w:color="000000"/>
              <w:right w:val="single" w:sz="4" w:space="0" w:color="000000"/>
            </w:tcBorders>
            <w:shd w:val="clear" w:color="auto" w:fill="FFFFFF"/>
            <w:vAlign w:val="center"/>
          </w:tcPr>
          <w:p w14:paraId="33AA8417"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764" w:type="dxa"/>
            <w:tcBorders>
              <w:bottom w:val="single" w:sz="4" w:space="0" w:color="000000"/>
              <w:right w:val="single" w:sz="4" w:space="0" w:color="000000"/>
            </w:tcBorders>
            <w:shd w:val="clear" w:color="auto" w:fill="FFFFFF"/>
            <w:vAlign w:val="center"/>
          </w:tcPr>
          <w:p w14:paraId="2F9A3FAC"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1190" w:type="dxa"/>
            <w:tcBorders>
              <w:bottom w:val="single" w:sz="4" w:space="0" w:color="000000"/>
              <w:right w:val="single" w:sz="4" w:space="0" w:color="000000"/>
            </w:tcBorders>
            <w:shd w:val="clear" w:color="auto" w:fill="FFFFFF"/>
            <w:vAlign w:val="center"/>
          </w:tcPr>
          <w:p w14:paraId="4B8970BE" w14:textId="77777777" w:rsidR="00043C97" w:rsidRDefault="00043C97" w:rsidP="00412F18">
            <w:pPr>
              <w:spacing w:after="0" w:line="276" w:lineRule="auto"/>
              <w:jc w:val="right"/>
            </w:pPr>
            <w:r>
              <w:rPr>
                <w:rFonts w:eastAsia="Times New Roman"/>
                <w:color w:val="000000"/>
                <w:sz w:val="18"/>
                <w:szCs w:val="18"/>
              </w:rPr>
              <w:t>0</w:t>
            </w:r>
          </w:p>
        </w:tc>
      </w:tr>
      <w:tr w:rsidR="00043C97" w14:paraId="6037E009" w14:textId="77777777" w:rsidTr="00412F18">
        <w:trPr>
          <w:trHeight w:val="300"/>
        </w:trPr>
        <w:tc>
          <w:tcPr>
            <w:tcW w:w="1131" w:type="dxa"/>
            <w:tcBorders>
              <w:left w:val="single" w:sz="4" w:space="0" w:color="000000"/>
              <w:bottom w:val="single" w:sz="4" w:space="0" w:color="000000"/>
              <w:right w:val="single" w:sz="4" w:space="0" w:color="000000"/>
            </w:tcBorders>
            <w:shd w:val="clear" w:color="auto" w:fill="66CCFF"/>
            <w:vAlign w:val="center"/>
          </w:tcPr>
          <w:p w14:paraId="70775B28" w14:textId="77777777" w:rsidR="00043C97" w:rsidRDefault="00043C97" w:rsidP="00412F18">
            <w:pPr>
              <w:spacing w:after="0" w:line="276" w:lineRule="auto"/>
              <w:rPr>
                <w:rFonts w:eastAsia="Times New Roman"/>
                <w:color w:val="000000"/>
                <w:sz w:val="18"/>
                <w:szCs w:val="18"/>
              </w:rPr>
            </w:pPr>
            <w:r>
              <w:rPr>
                <w:rFonts w:eastAsia="Times New Roman"/>
                <w:b/>
                <w:bCs/>
                <w:color w:val="000000"/>
                <w:sz w:val="18"/>
                <w:szCs w:val="18"/>
              </w:rPr>
              <w:t>In progress</w:t>
            </w:r>
          </w:p>
        </w:tc>
        <w:tc>
          <w:tcPr>
            <w:tcW w:w="1484" w:type="dxa"/>
            <w:tcBorders>
              <w:bottom w:val="single" w:sz="4" w:space="0" w:color="000000"/>
              <w:right w:val="single" w:sz="4" w:space="0" w:color="000000"/>
            </w:tcBorders>
            <w:shd w:val="clear" w:color="auto" w:fill="FFFFFF"/>
            <w:vAlign w:val="center"/>
          </w:tcPr>
          <w:p w14:paraId="2DF0F203" w14:textId="77777777" w:rsidR="00043C97" w:rsidRDefault="00043C97" w:rsidP="00412F18">
            <w:pPr>
              <w:spacing w:after="0" w:line="276" w:lineRule="auto"/>
              <w:rPr>
                <w:rFonts w:eastAsia="Times New Roman"/>
                <w:color w:val="000000"/>
                <w:sz w:val="18"/>
                <w:szCs w:val="18"/>
              </w:rPr>
            </w:pPr>
            <w:r>
              <w:rPr>
                <w:rFonts w:eastAsia="Times New Roman"/>
                <w:color w:val="000000"/>
                <w:sz w:val="18"/>
                <w:szCs w:val="18"/>
              </w:rPr>
              <w:t> </w:t>
            </w:r>
          </w:p>
        </w:tc>
        <w:tc>
          <w:tcPr>
            <w:tcW w:w="1460" w:type="dxa"/>
            <w:tcBorders>
              <w:bottom w:val="single" w:sz="4" w:space="0" w:color="000000"/>
              <w:right w:val="single" w:sz="4" w:space="0" w:color="000000"/>
            </w:tcBorders>
            <w:shd w:val="clear" w:color="auto" w:fill="FFFFFF"/>
            <w:vAlign w:val="center"/>
          </w:tcPr>
          <w:p w14:paraId="0F8126E6"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759" w:type="dxa"/>
            <w:tcBorders>
              <w:bottom w:val="single" w:sz="4" w:space="0" w:color="000000"/>
              <w:right w:val="single" w:sz="4" w:space="0" w:color="000000"/>
            </w:tcBorders>
            <w:shd w:val="clear" w:color="auto" w:fill="FFFFFF"/>
            <w:vAlign w:val="center"/>
          </w:tcPr>
          <w:p w14:paraId="68BDF5CE"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764" w:type="dxa"/>
            <w:tcBorders>
              <w:bottom w:val="single" w:sz="4" w:space="0" w:color="000000"/>
              <w:right w:val="single" w:sz="4" w:space="0" w:color="000000"/>
            </w:tcBorders>
            <w:shd w:val="clear" w:color="auto" w:fill="FFFFFF"/>
            <w:vAlign w:val="center"/>
          </w:tcPr>
          <w:p w14:paraId="5A8BDF23"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1190" w:type="dxa"/>
            <w:tcBorders>
              <w:bottom w:val="single" w:sz="4" w:space="0" w:color="000000"/>
              <w:right w:val="single" w:sz="4" w:space="0" w:color="000000"/>
            </w:tcBorders>
            <w:shd w:val="clear" w:color="auto" w:fill="FFFFFF"/>
            <w:vAlign w:val="center"/>
          </w:tcPr>
          <w:p w14:paraId="42FC32DB" w14:textId="77777777" w:rsidR="00043C97" w:rsidRDefault="00043C97" w:rsidP="00412F18">
            <w:pPr>
              <w:spacing w:after="0" w:line="276" w:lineRule="auto"/>
              <w:jc w:val="right"/>
            </w:pPr>
            <w:r>
              <w:rPr>
                <w:rFonts w:eastAsia="Times New Roman"/>
                <w:color w:val="000000"/>
                <w:sz w:val="18"/>
                <w:szCs w:val="18"/>
              </w:rPr>
              <w:t>0</w:t>
            </w:r>
          </w:p>
        </w:tc>
      </w:tr>
      <w:tr w:rsidR="00043C97" w14:paraId="2BA9B443" w14:textId="77777777" w:rsidTr="00412F18">
        <w:trPr>
          <w:trHeight w:val="300"/>
        </w:trPr>
        <w:tc>
          <w:tcPr>
            <w:tcW w:w="1131" w:type="dxa"/>
            <w:tcBorders>
              <w:left w:val="single" w:sz="4" w:space="0" w:color="000000"/>
              <w:bottom w:val="single" w:sz="4" w:space="0" w:color="000000"/>
              <w:right w:val="single" w:sz="4" w:space="0" w:color="000000"/>
            </w:tcBorders>
            <w:shd w:val="clear" w:color="auto" w:fill="66CCFF"/>
            <w:vAlign w:val="center"/>
          </w:tcPr>
          <w:p w14:paraId="5A9AA95C" w14:textId="77777777" w:rsidR="00043C97" w:rsidRDefault="00043C97" w:rsidP="00412F18">
            <w:pPr>
              <w:spacing w:after="0" w:line="276" w:lineRule="auto"/>
              <w:rPr>
                <w:rFonts w:eastAsia="Times New Roman"/>
                <w:color w:val="000000"/>
                <w:sz w:val="18"/>
                <w:szCs w:val="18"/>
              </w:rPr>
            </w:pPr>
            <w:r>
              <w:rPr>
                <w:rFonts w:eastAsia="Times New Roman"/>
                <w:b/>
                <w:bCs/>
                <w:color w:val="000000"/>
                <w:sz w:val="18"/>
                <w:szCs w:val="18"/>
              </w:rPr>
              <w:t>Resolved</w:t>
            </w:r>
          </w:p>
        </w:tc>
        <w:tc>
          <w:tcPr>
            <w:tcW w:w="1484" w:type="dxa"/>
            <w:tcBorders>
              <w:bottom w:val="single" w:sz="4" w:space="0" w:color="000000"/>
              <w:right w:val="single" w:sz="4" w:space="0" w:color="000000"/>
            </w:tcBorders>
            <w:shd w:val="clear" w:color="auto" w:fill="FFFFFF"/>
            <w:vAlign w:val="center"/>
          </w:tcPr>
          <w:p w14:paraId="7A60246E" w14:textId="77777777" w:rsidR="00043C97" w:rsidRDefault="00043C97" w:rsidP="00412F18">
            <w:pPr>
              <w:spacing w:after="0" w:line="276" w:lineRule="auto"/>
              <w:rPr>
                <w:rFonts w:eastAsia="Times New Roman"/>
                <w:color w:val="000000"/>
                <w:sz w:val="18"/>
                <w:szCs w:val="18"/>
              </w:rPr>
            </w:pPr>
            <w:r>
              <w:rPr>
                <w:rFonts w:eastAsia="Times New Roman"/>
                <w:color w:val="000000"/>
                <w:sz w:val="18"/>
                <w:szCs w:val="18"/>
              </w:rPr>
              <w:t> </w:t>
            </w:r>
          </w:p>
        </w:tc>
        <w:tc>
          <w:tcPr>
            <w:tcW w:w="1460" w:type="dxa"/>
            <w:tcBorders>
              <w:bottom w:val="single" w:sz="4" w:space="0" w:color="000000"/>
              <w:right w:val="single" w:sz="4" w:space="0" w:color="000000"/>
            </w:tcBorders>
            <w:shd w:val="clear" w:color="auto" w:fill="FFFFFF"/>
            <w:vAlign w:val="center"/>
          </w:tcPr>
          <w:p w14:paraId="55629362"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759" w:type="dxa"/>
            <w:tcBorders>
              <w:bottom w:val="single" w:sz="4" w:space="0" w:color="000000"/>
              <w:right w:val="single" w:sz="4" w:space="0" w:color="000000"/>
            </w:tcBorders>
            <w:shd w:val="clear" w:color="auto" w:fill="FFFFFF"/>
            <w:vAlign w:val="center"/>
          </w:tcPr>
          <w:p w14:paraId="41BD0785"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764" w:type="dxa"/>
            <w:tcBorders>
              <w:bottom w:val="single" w:sz="4" w:space="0" w:color="000000"/>
              <w:right w:val="single" w:sz="4" w:space="0" w:color="000000"/>
            </w:tcBorders>
            <w:shd w:val="clear" w:color="auto" w:fill="FFFFFF"/>
            <w:vAlign w:val="center"/>
          </w:tcPr>
          <w:p w14:paraId="0BD648E5"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1190" w:type="dxa"/>
            <w:tcBorders>
              <w:bottom w:val="single" w:sz="4" w:space="0" w:color="000000"/>
              <w:right w:val="single" w:sz="4" w:space="0" w:color="000000"/>
            </w:tcBorders>
            <w:shd w:val="clear" w:color="auto" w:fill="FFFFFF"/>
            <w:vAlign w:val="center"/>
          </w:tcPr>
          <w:p w14:paraId="36B728EC" w14:textId="77777777" w:rsidR="00043C97" w:rsidRDefault="00043C97" w:rsidP="00412F18">
            <w:pPr>
              <w:spacing w:after="0" w:line="276" w:lineRule="auto"/>
              <w:jc w:val="right"/>
            </w:pPr>
            <w:r>
              <w:rPr>
                <w:rFonts w:eastAsia="Times New Roman"/>
                <w:color w:val="000000"/>
                <w:sz w:val="18"/>
                <w:szCs w:val="18"/>
              </w:rPr>
              <w:t>0</w:t>
            </w:r>
          </w:p>
        </w:tc>
      </w:tr>
      <w:tr w:rsidR="00043C97" w14:paraId="5F3C4213" w14:textId="77777777" w:rsidTr="00412F18">
        <w:trPr>
          <w:trHeight w:val="300"/>
        </w:trPr>
        <w:tc>
          <w:tcPr>
            <w:tcW w:w="1131" w:type="dxa"/>
            <w:tcBorders>
              <w:left w:val="single" w:sz="4" w:space="0" w:color="000000"/>
              <w:bottom w:val="single" w:sz="4" w:space="0" w:color="000000"/>
              <w:right w:val="single" w:sz="4" w:space="0" w:color="000000"/>
            </w:tcBorders>
            <w:shd w:val="clear" w:color="auto" w:fill="66CCFF"/>
            <w:vAlign w:val="center"/>
          </w:tcPr>
          <w:p w14:paraId="28752F9B" w14:textId="77777777" w:rsidR="00043C97" w:rsidRDefault="00043C97" w:rsidP="00412F18">
            <w:pPr>
              <w:spacing w:after="0" w:line="276" w:lineRule="auto"/>
              <w:rPr>
                <w:rFonts w:eastAsia="Times New Roman"/>
                <w:color w:val="000000"/>
                <w:sz w:val="18"/>
                <w:szCs w:val="18"/>
              </w:rPr>
            </w:pPr>
            <w:r>
              <w:rPr>
                <w:rFonts w:eastAsia="Times New Roman"/>
                <w:b/>
                <w:bCs/>
                <w:color w:val="000000"/>
                <w:sz w:val="18"/>
                <w:szCs w:val="18"/>
              </w:rPr>
              <w:t>Closed</w:t>
            </w:r>
          </w:p>
        </w:tc>
        <w:tc>
          <w:tcPr>
            <w:tcW w:w="1484" w:type="dxa"/>
            <w:tcBorders>
              <w:bottom w:val="single" w:sz="4" w:space="0" w:color="000000"/>
              <w:right w:val="single" w:sz="4" w:space="0" w:color="000000"/>
            </w:tcBorders>
            <w:shd w:val="clear" w:color="auto" w:fill="FFFFFF"/>
            <w:vAlign w:val="center"/>
          </w:tcPr>
          <w:p w14:paraId="32B008CE" w14:textId="77777777" w:rsidR="00043C97" w:rsidRDefault="00043C97" w:rsidP="00412F18">
            <w:pPr>
              <w:spacing w:after="0" w:line="276" w:lineRule="auto"/>
              <w:rPr>
                <w:rFonts w:eastAsia="Times New Roman"/>
                <w:color w:val="000000"/>
                <w:sz w:val="18"/>
                <w:szCs w:val="18"/>
              </w:rPr>
            </w:pPr>
            <w:r>
              <w:rPr>
                <w:rFonts w:eastAsia="Times New Roman"/>
                <w:color w:val="000000"/>
                <w:sz w:val="18"/>
                <w:szCs w:val="18"/>
              </w:rPr>
              <w:t> </w:t>
            </w:r>
          </w:p>
        </w:tc>
        <w:tc>
          <w:tcPr>
            <w:tcW w:w="1460" w:type="dxa"/>
            <w:tcBorders>
              <w:bottom w:val="single" w:sz="4" w:space="0" w:color="000000"/>
              <w:right w:val="single" w:sz="4" w:space="0" w:color="000000"/>
            </w:tcBorders>
            <w:shd w:val="clear" w:color="auto" w:fill="FFFFFF"/>
            <w:vAlign w:val="center"/>
          </w:tcPr>
          <w:p w14:paraId="264E82DB"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759" w:type="dxa"/>
            <w:tcBorders>
              <w:bottom w:val="single" w:sz="4" w:space="0" w:color="000000"/>
              <w:right w:val="single" w:sz="4" w:space="0" w:color="000000"/>
            </w:tcBorders>
            <w:shd w:val="clear" w:color="auto" w:fill="FFFFFF"/>
            <w:vAlign w:val="center"/>
          </w:tcPr>
          <w:p w14:paraId="2CFED1FE"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764" w:type="dxa"/>
            <w:tcBorders>
              <w:bottom w:val="single" w:sz="4" w:space="0" w:color="000000"/>
              <w:right w:val="single" w:sz="4" w:space="0" w:color="000000"/>
            </w:tcBorders>
            <w:shd w:val="clear" w:color="auto" w:fill="FFFFFF"/>
            <w:vAlign w:val="center"/>
          </w:tcPr>
          <w:p w14:paraId="46CACD39"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1190" w:type="dxa"/>
            <w:tcBorders>
              <w:bottom w:val="single" w:sz="4" w:space="0" w:color="000000"/>
              <w:right w:val="single" w:sz="4" w:space="0" w:color="000000"/>
            </w:tcBorders>
            <w:shd w:val="clear" w:color="auto" w:fill="FFFFFF"/>
            <w:vAlign w:val="center"/>
          </w:tcPr>
          <w:p w14:paraId="6D2FD647" w14:textId="77777777" w:rsidR="00043C97" w:rsidRDefault="00043C97" w:rsidP="00412F18">
            <w:pPr>
              <w:spacing w:after="0" w:line="276" w:lineRule="auto"/>
              <w:jc w:val="right"/>
            </w:pPr>
            <w:r>
              <w:rPr>
                <w:rFonts w:eastAsia="Times New Roman"/>
                <w:color w:val="000000"/>
                <w:sz w:val="18"/>
                <w:szCs w:val="18"/>
              </w:rPr>
              <w:t>0</w:t>
            </w:r>
          </w:p>
        </w:tc>
      </w:tr>
      <w:tr w:rsidR="00043C97" w14:paraId="35A0E73D" w14:textId="77777777" w:rsidTr="00412F18">
        <w:trPr>
          <w:trHeight w:val="300"/>
        </w:trPr>
        <w:tc>
          <w:tcPr>
            <w:tcW w:w="1131" w:type="dxa"/>
            <w:tcBorders>
              <w:left w:val="single" w:sz="4" w:space="0" w:color="000000"/>
              <w:bottom w:val="single" w:sz="4" w:space="0" w:color="000000"/>
              <w:right w:val="single" w:sz="4" w:space="0" w:color="000000"/>
            </w:tcBorders>
            <w:shd w:val="clear" w:color="auto" w:fill="66CCFF"/>
            <w:vAlign w:val="center"/>
          </w:tcPr>
          <w:p w14:paraId="25BFBC7A" w14:textId="77777777" w:rsidR="00043C97" w:rsidRDefault="00043C97" w:rsidP="00412F18">
            <w:pPr>
              <w:spacing w:after="0" w:line="276" w:lineRule="auto"/>
              <w:rPr>
                <w:rFonts w:eastAsia="Times New Roman"/>
                <w:color w:val="000000"/>
                <w:sz w:val="18"/>
                <w:szCs w:val="18"/>
              </w:rPr>
            </w:pPr>
            <w:r>
              <w:rPr>
                <w:rFonts w:eastAsia="Times New Roman"/>
                <w:b/>
                <w:bCs/>
                <w:color w:val="000000"/>
                <w:sz w:val="18"/>
                <w:szCs w:val="18"/>
              </w:rPr>
              <w:t>Re-opened</w:t>
            </w:r>
          </w:p>
        </w:tc>
        <w:tc>
          <w:tcPr>
            <w:tcW w:w="1484" w:type="dxa"/>
            <w:tcBorders>
              <w:bottom w:val="single" w:sz="4" w:space="0" w:color="000000"/>
              <w:right w:val="single" w:sz="4" w:space="0" w:color="000000"/>
            </w:tcBorders>
            <w:shd w:val="clear" w:color="auto" w:fill="FFFFFF"/>
            <w:vAlign w:val="center"/>
          </w:tcPr>
          <w:p w14:paraId="47AE6B89" w14:textId="77777777" w:rsidR="00043C97" w:rsidRDefault="00043C97" w:rsidP="00412F18">
            <w:pPr>
              <w:spacing w:after="0" w:line="276" w:lineRule="auto"/>
              <w:rPr>
                <w:rFonts w:eastAsia="Times New Roman"/>
                <w:color w:val="000000"/>
                <w:sz w:val="18"/>
                <w:szCs w:val="18"/>
              </w:rPr>
            </w:pPr>
            <w:r>
              <w:rPr>
                <w:rFonts w:eastAsia="Times New Roman"/>
                <w:color w:val="000000"/>
                <w:sz w:val="18"/>
                <w:szCs w:val="18"/>
              </w:rPr>
              <w:t> </w:t>
            </w:r>
          </w:p>
        </w:tc>
        <w:tc>
          <w:tcPr>
            <w:tcW w:w="1460" w:type="dxa"/>
            <w:tcBorders>
              <w:bottom w:val="single" w:sz="4" w:space="0" w:color="000000"/>
              <w:right w:val="single" w:sz="4" w:space="0" w:color="000000"/>
            </w:tcBorders>
            <w:shd w:val="clear" w:color="auto" w:fill="FFFFFF"/>
            <w:vAlign w:val="center"/>
          </w:tcPr>
          <w:p w14:paraId="09605119"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759" w:type="dxa"/>
            <w:tcBorders>
              <w:bottom w:val="single" w:sz="4" w:space="0" w:color="000000"/>
              <w:right w:val="single" w:sz="4" w:space="0" w:color="000000"/>
            </w:tcBorders>
            <w:shd w:val="clear" w:color="auto" w:fill="FFFFFF"/>
            <w:vAlign w:val="center"/>
          </w:tcPr>
          <w:p w14:paraId="4F13D5E4"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764" w:type="dxa"/>
            <w:tcBorders>
              <w:bottom w:val="single" w:sz="4" w:space="0" w:color="000000"/>
              <w:right w:val="single" w:sz="4" w:space="0" w:color="000000"/>
            </w:tcBorders>
            <w:shd w:val="clear" w:color="auto" w:fill="FFFFFF"/>
            <w:vAlign w:val="center"/>
          </w:tcPr>
          <w:p w14:paraId="4701734E"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1190" w:type="dxa"/>
            <w:tcBorders>
              <w:bottom w:val="single" w:sz="4" w:space="0" w:color="000000"/>
              <w:right w:val="single" w:sz="4" w:space="0" w:color="000000"/>
            </w:tcBorders>
            <w:shd w:val="clear" w:color="auto" w:fill="FFFFFF"/>
            <w:vAlign w:val="center"/>
          </w:tcPr>
          <w:p w14:paraId="1DB14B42" w14:textId="77777777" w:rsidR="00043C97" w:rsidRDefault="00043C97" w:rsidP="00412F18">
            <w:pPr>
              <w:spacing w:after="0" w:line="276" w:lineRule="auto"/>
              <w:jc w:val="right"/>
            </w:pPr>
            <w:r>
              <w:rPr>
                <w:rFonts w:eastAsia="Times New Roman"/>
                <w:color w:val="000000"/>
                <w:sz w:val="18"/>
                <w:szCs w:val="18"/>
              </w:rPr>
              <w:t>0</w:t>
            </w:r>
          </w:p>
        </w:tc>
      </w:tr>
      <w:tr w:rsidR="00043C97" w14:paraId="67F40744" w14:textId="77777777" w:rsidTr="00412F18">
        <w:trPr>
          <w:trHeight w:val="300"/>
        </w:trPr>
        <w:tc>
          <w:tcPr>
            <w:tcW w:w="1131" w:type="dxa"/>
            <w:tcBorders>
              <w:left w:val="single" w:sz="4" w:space="0" w:color="000000"/>
              <w:bottom w:val="single" w:sz="4" w:space="0" w:color="000000"/>
              <w:right w:val="single" w:sz="4" w:space="0" w:color="000000"/>
            </w:tcBorders>
            <w:shd w:val="clear" w:color="auto" w:fill="66CCFF"/>
            <w:vAlign w:val="center"/>
          </w:tcPr>
          <w:p w14:paraId="78D3D4D7" w14:textId="77777777" w:rsidR="00043C97" w:rsidRDefault="00043C97" w:rsidP="00412F18">
            <w:pPr>
              <w:spacing w:after="0" w:line="276" w:lineRule="auto"/>
              <w:rPr>
                <w:rFonts w:eastAsia="Times New Roman"/>
                <w:color w:val="000000"/>
                <w:sz w:val="18"/>
                <w:szCs w:val="18"/>
              </w:rPr>
            </w:pPr>
            <w:r>
              <w:rPr>
                <w:rFonts w:eastAsia="Times New Roman"/>
                <w:b/>
                <w:bCs/>
                <w:color w:val="000000"/>
                <w:sz w:val="18"/>
                <w:szCs w:val="18"/>
              </w:rPr>
              <w:t>Rejected</w:t>
            </w:r>
          </w:p>
        </w:tc>
        <w:tc>
          <w:tcPr>
            <w:tcW w:w="1484" w:type="dxa"/>
            <w:tcBorders>
              <w:bottom w:val="single" w:sz="4" w:space="0" w:color="000000"/>
              <w:right w:val="single" w:sz="4" w:space="0" w:color="000000"/>
            </w:tcBorders>
            <w:shd w:val="clear" w:color="auto" w:fill="FFFFFF"/>
            <w:vAlign w:val="center"/>
          </w:tcPr>
          <w:p w14:paraId="71993975" w14:textId="77777777" w:rsidR="00043C97" w:rsidRDefault="00043C97" w:rsidP="00412F18">
            <w:pPr>
              <w:spacing w:after="0" w:line="276" w:lineRule="auto"/>
              <w:rPr>
                <w:rFonts w:eastAsia="Times New Roman"/>
                <w:color w:val="000000"/>
                <w:sz w:val="18"/>
                <w:szCs w:val="18"/>
              </w:rPr>
            </w:pPr>
            <w:r>
              <w:rPr>
                <w:rFonts w:eastAsia="Times New Roman"/>
                <w:color w:val="000000"/>
                <w:sz w:val="18"/>
                <w:szCs w:val="18"/>
              </w:rPr>
              <w:t> </w:t>
            </w:r>
          </w:p>
        </w:tc>
        <w:tc>
          <w:tcPr>
            <w:tcW w:w="1460" w:type="dxa"/>
            <w:tcBorders>
              <w:bottom w:val="single" w:sz="4" w:space="0" w:color="000000"/>
              <w:right w:val="single" w:sz="4" w:space="0" w:color="000000"/>
            </w:tcBorders>
            <w:shd w:val="clear" w:color="auto" w:fill="FFFFFF"/>
            <w:vAlign w:val="center"/>
          </w:tcPr>
          <w:p w14:paraId="1E3E395D"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759" w:type="dxa"/>
            <w:tcBorders>
              <w:bottom w:val="single" w:sz="4" w:space="0" w:color="000000"/>
              <w:right w:val="single" w:sz="4" w:space="0" w:color="000000"/>
            </w:tcBorders>
            <w:shd w:val="clear" w:color="auto" w:fill="FFFFFF"/>
            <w:vAlign w:val="center"/>
          </w:tcPr>
          <w:p w14:paraId="542B6200"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764" w:type="dxa"/>
            <w:tcBorders>
              <w:bottom w:val="single" w:sz="4" w:space="0" w:color="000000"/>
              <w:right w:val="single" w:sz="4" w:space="0" w:color="000000"/>
            </w:tcBorders>
            <w:shd w:val="clear" w:color="auto" w:fill="FFFFFF"/>
            <w:vAlign w:val="center"/>
          </w:tcPr>
          <w:p w14:paraId="1F5B8334"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1190" w:type="dxa"/>
            <w:tcBorders>
              <w:bottom w:val="single" w:sz="4" w:space="0" w:color="000000"/>
              <w:right w:val="single" w:sz="4" w:space="0" w:color="000000"/>
            </w:tcBorders>
            <w:shd w:val="clear" w:color="auto" w:fill="FFFFFF"/>
            <w:vAlign w:val="center"/>
          </w:tcPr>
          <w:p w14:paraId="14C51645" w14:textId="77777777" w:rsidR="00043C97" w:rsidRDefault="00043C97" w:rsidP="00412F18">
            <w:pPr>
              <w:spacing w:after="0" w:line="276" w:lineRule="auto"/>
              <w:jc w:val="right"/>
            </w:pPr>
            <w:r>
              <w:rPr>
                <w:rFonts w:eastAsia="Times New Roman"/>
                <w:color w:val="000000"/>
                <w:sz w:val="18"/>
                <w:szCs w:val="18"/>
              </w:rPr>
              <w:t>0</w:t>
            </w:r>
          </w:p>
        </w:tc>
      </w:tr>
      <w:tr w:rsidR="00043C97" w14:paraId="3C0D4A1E" w14:textId="77777777" w:rsidTr="00412F18">
        <w:trPr>
          <w:trHeight w:val="300"/>
        </w:trPr>
        <w:tc>
          <w:tcPr>
            <w:tcW w:w="1131" w:type="dxa"/>
            <w:tcBorders>
              <w:left w:val="single" w:sz="4" w:space="0" w:color="000000"/>
              <w:bottom w:val="single" w:sz="4" w:space="0" w:color="000000"/>
              <w:right w:val="single" w:sz="4" w:space="0" w:color="000000"/>
            </w:tcBorders>
            <w:shd w:val="clear" w:color="auto" w:fill="66CCFF"/>
            <w:vAlign w:val="center"/>
          </w:tcPr>
          <w:p w14:paraId="17C7B05F" w14:textId="77777777" w:rsidR="00043C97" w:rsidRDefault="00043C97" w:rsidP="00412F18">
            <w:pPr>
              <w:spacing w:after="0" w:line="276" w:lineRule="auto"/>
              <w:rPr>
                <w:rFonts w:eastAsia="Times New Roman"/>
                <w:color w:val="000000"/>
                <w:sz w:val="18"/>
                <w:szCs w:val="18"/>
              </w:rPr>
            </w:pPr>
            <w:r>
              <w:rPr>
                <w:rFonts w:eastAsia="Times New Roman"/>
                <w:b/>
                <w:bCs/>
                <w:color w:val="000000"/>
                <w:sz w:val="18"/>
                <w:szCs w:val="18"/>
              </w:rPr>
              <w:t>Total</w:t>
            </w:r>
          </w:p>
        </w:tc>
        <w:tc>
          <w:tcPr>
            <w:tcW w:w="1484" w:type="dxa"/>
            <w:tcBorders>
              <w:bottom w:val="single" w:sz="4" w:space="0" w:color="000000"/>
              <w:right w:val="single" w:sz="4" w:space="0" w:color="000000"/>
            </w:tcBorders>
            <w:shd w:val="clear" w:color="auto" w:fill="FFFFFF"/>
            <w:vAlign w:val="center"/>
          </w:tcPr>
          <w:p w14:paraId="62C5D8DE" w14:textId="77777777" w:rsidR="00043C97" w:rsidRDefault="00043C97" w:rsidP="00412F18">
            <w:pPr>
              <w:spacing w:after="0" w:line="276" w:lineRule="auto"/>
              <w:rPr>
                <w:rFonts w:eastAsia="Times New Roman"/>
                <w:color w:val="000000"/>
                <w:sz w:val="18"/>
                <w:szCs w:val="18"/>
              </w:rPr>
            </w:pPr>
            <w:r>
              <w:rPr>
                <w:rFonts w:eastAsia="Times New Roman"/>
                <w:color w:val="000000"/>
                <w:sz w:val="18"/>
                <w:szCs w:val="18"/>
              </w:rPr>
              <w:t> </w:t>
            </w:r>
          </w:p>
        </w:tc>
        <w:tc>
          <w:tcPr>
            <w:tcW w:w="1460" w:type="dxa"/>
            <w:tcBorders>
              <w:bottom w:val="single" w:sz="4" w:space="0" w:color="000000"/>
              <w:right w:val="single" w:sz="4" w:space="0" w:color="000000"/>
            </w:tcBorders>
            <w:shd w:val="clear" w:color="auto" w:fill="FFFFFF"/>
            <w:vAlign w:val="center"/>
          </w:tcPr>
          <w:p w14:paraId="5B1DAADE"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759" w:type="dxa"/>
            <w:tcBorders>
              <w:bottom w:val="single" w:sz="4" w:space="0" w:color="000000"/>
              <w:right w:val="single" w:sz="4" w:space="0" w:color="000000"/>
            </w:tcBorders>
            <w:shd w:val="clear" w:color="auto" w:fill="FFFFFF"/>
            <w:vAlign w:val="center"/>
          </w:tcPr>
          <w:p w14:paraId="1C30E7E8"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764" w:type="dxa"/>
            <w:tcBorders>
              <w:bottom w:val="single" w:sz="4" w:space="0" w:color="000000"/>
              <w:right w:val="single" w:sz="4" w:space="0" w:color="000000"/>
            </w:tcBorders>
            <w:shd w:val="clear" w:color="auto" w:fill="FFFFFF"/>
            <w:vAlign w:val="center"/>
          </w:tcPr>
          <w:p w14:paraId="1B3D8048" w14:textId="77777777" w:rsidR="00043C97" w:rsidRDefault="00043C97" w:rsidP="00412F18">
            <w:pPr>
              <w:spacing w:after="0" w:line="276" w:lineRule="auto"/>
              <w:jc w:val="right"/>
              <w:rPr>
                <w:rFonts w:eastAsia="Times New Roman"/>
                <w:color w:val="000000"/>
                <w:sz w:val="18"/>
                <w:szCs w:val="18"/>
              </w:rPr>
            </w:pPr>
            <w:r>
              <w:rPr>
                <w:rFonts w:eastAsia="Times New Roman"/>
                <w:color w:val="000000"/>
                <w:sz w:val="18"/>
                <w:szCs w:val="18"/>
              </w:rPr>
              <w:t>0</w:t>
            </w:r>
          </w:p>
        </w:tc>
        <w:tc>
          <w:tcPr>
            <w:tcW w:w="1190" w:type="dxa"/>
            <w:tcBorders>
              <w:bottom w:val="single" w:sz="4" w:space="0" w:color="000000"/>
              <w:right w:val="single" w:sz="4" w:space="0" w:color="000000"/>
            </w:tcBorders>
            <w:shd w:val="clear" w:color="auto" w:fill="FFFFFF"/>
            <w:vAlign w:val="center"/>
          </w:tcPr>
          <w:p w14:paraId="216F0B32" w14:textId="77777777" w:rsidR="00043C97" w:rsidRDefault="00043C97" w:rsidP="00412F18">
            <w:pPr>
              <w:spacing w:after="0" w:line="276" w:lineRule="auto"/>
              <w:jc w:val="right"/>
            </w:pPr>
            <w:r>
              <w:rPr>
                <w:rFonts w:eastAsia="Times New Roman"/>
                <w:color w:val="000000"/>
                <w:sz w:val="18"/>
                <w:szCs w:val="18"/>
              </w:rPr>
              <w:t>0</w:t>
            </w:r>
          </w:p>
        </w:tc>
      </w:tr>
    </w:tbl>
    <w:p w14:paraId="64E12947" w14:textId="77777777" w:rsidR="00043C97" w:rsidRDefault="00043C97" w:rsidP="00043C97">
      <w:pPr>
        <w:spacing w:line="276" w:lineRule="auto"/>
        <w:jc w:val="center"/>
        <w:rPr>
          <w:color w:val="000000"/>
        </w:rPr>
      </w:pPr>
      <w:bookmarkStart w:id="50" w:name="_1ci93xb"/>
      <w:bookmarkEnd w:id="50"/>
      <w:r>
        <w:rPr>
          <w:b/>
          <w:color w:val="000000"/>
          <w:sz w:val="20"/>
          <w:szCs w:val="20"/>
        </w:rPr>
        <w:t>Figure 1 - Sample Test report</w:t>
      </w:r>
    </w:p>
    <w:p w14:paraId="2CF97477" w14:textId="77777777" w:rsidR="00043C97" w:rsidRPr="00752A15" w:rsidRDefault="00043C97" w:rsidP="00242724">
      <w:pPr>
        <w:pStyle w:val="ListParagraph"/>
        <w:keepNext/>
        <w:keepLines/>
        <w:numPr>
          <w:ilvl w:val="0"/>
          <w:numId w:val="2"/>
        </w:numPr>
        <w:tabs>
          <w:tab w:val="clear" w:pos="0"/>
        </w:tabs>
        <w:spacing w:before="240" w:after="0" w:line="276" w:lineRule="auto"/>
        <w:outlineLvl w:val="0"/>
        <w:rPr>
          <w:color w:val="366091"/>
          <w:sz w:val="32"/>
          <w:szCs w:val="32"/>
          <w:lang w:eastAsia="en-IN"/>
        </w:rPr>
      </w:pPr>
      <w:bookmarkStart w:id="51" w:name="_3whwml4"/>
      <w:bookmarkStart w:id="52" w:name="_2bn6wsx"/>
      <w:bookmarkStart w:id="53" w:name="_Toc28252002"/>
      <w:bookmarkStart w:id="54" w:name="_Toc33364288"/>
      <w:bookmarkEnd w:id="51"/>
      <w:bookmarkEnd w:id="52"/>
      <w:r w:rsidRPr="00752A15">
        <w:rPr>
          <w:rFonts w:ascii="Calibri" w:eastAsia="Calibri" w:hAnsi="Calibri" w:cs="Calibri"/>
          <w:color w:val="366091"/>
          <w:sz w:val="32"/>
          <w:szCs w:val="32"/>
          <w:lang w:eastAsia="en-IN"/>
        </w:rPr>
        <w:t>Classification of issues / Defects</w:t>
      </w:r>
      <w:bookmarkEnd w:id="53"/>
      <w:bookmarkEnd w:id="54"/>
    </w:p>
    <w:p w14:paraId="78F5D3BE" w14:textId="77777777" w:rsidR="00043C97" w:rsidRDefault="00043C97" w:rsidP="00043C97">
      <w:pPr>
        <w:spacing w:before="60" w:after="120" w:line="276" w:lineRule="auto"/>
        <w:jc w:val="both"/>
        <w:rPr>
          <w:rFonts w:eastAsia="Calibri" w:cs="Calibri"/>
          <w:b/>
          <w:color w:val="000000"/>
        </w:rPr>
      </w:pPr>
      <w:r>
        <w:rPr>
          <w:color w:val="000000"/>
        </w:rPr>
        <w:t>Following standard will be used by all involved parties to identify the issues found during Testing. The issues identified during testing can be categorized as following types.</w:t>
      </w:r>
    </w:p>
    <w:tbl>
      <w:tblPr>
        <w:tblW w:w="0" w:type="auto"/>
        <w:tblInd w:w="812" w:type="dxa"/>
        <w:tblLayout w:type="fixed"/>
        <w:tblLook w:val="0000" w:firstRow="0" w:lastRow="0" w:firstColumn="0" w:lastColumn="0" w:noHBand="0" w:noVBand="0"/>
      </w:tblPr>
      <w:tblGrid>
        <w:gridCol w:w="1691"/>
        <w:gridCol w:w="6333"/>
      </w:tblGrid>
      <w:tr w:rsidR="00043C97" w14:paraId="2D681CA6" w14:textId="77777777" w:rsidTr="00412F18">
        <w:trPr>
          <w:trHeight w:val="180"/>
        </w:trPr>
        <w:tc>
          <w:tcPr>
            <w:tcW w:w="1691" w:type="dxa"/>
            <w:tcBorders>
              <w:top w:val="single" w:sz="4" w:space="0" w:color="000000"/>
              <w:left w:val="single" w:sz="4" w:space="0" w:color="000000"/>
              <w:bottom w:val="single" w:sz="4" w:space="0" w:color="000000"/>
              <w:right w:val="single" w:sz="4" w:space="0" w:color="000000"/>
            </w:tcBorders>
            <w:shd w:val="clear" w:color="auto" w:fill="BFBFBF"/>
          </w:tcPr>
          <w:p w14:paraId="09C90A0D" w14:textId="77777777" w:rsidR="00043C97" w:rsidRDefault="00043C97" w:rsidP="00412F18">
            <w:pPr>
              <w:spacing w:before="60" w:after="120" w:line="276" w:lineRule="auto"/>
              <w:jc w:val="both"/>
              <w:rPr>
                <w:rFonts w:eastAsia="Calibri" w:cs="Calibri"/>
                <w:b/>
                <w:color w:val="000000"/>
              </w:rPr>
            </w:pPr>
            <w:r>
              <w:rPr>
                <w:rFonts w:eastAsia="Calibri" w:cs="Calibri"/>
                <w:b/>
                <w:color w:val="000000"/>
              </w:rPr>
              <w:t>Type</w:t>
            </w:r>
          </w:p>
        </w:tc>
        <w:tc>
          <w:tcPr>
            <w:tcW w:w="6333" w:type="dxa"/>
            <w:tcBorders>
              <w:top w:val="single" w:sz="4" w:space="0" w:color="000000"/>
              <w:left w:val="single" w:sz="4" w:space="0" w:color="000000"/>
              <w:bottom w:val="single" w:sz="4" w:space="0" w:color="000000"/>
              <w:right w:val="single" w:sz="4" w:space="0" w:color="000000"/>
            </w:tcBorders>
            <w:shd w:val="clear" w:color="auto" w:fill="BFBFBF"/>
          </w:tcPr>
          <w:p w14:paraId="0093491A" w14:textId="77777777" w:rsidR="00043C97" w:rsidRDefault="00043C97" w:rsidP="00412F18">
            <w:pPr>
              <w:spacing w:before="60" w:after="120" w:line="276" w:lineRule="auto"/>
              <w:jc w:val="both"/>
            </w:pPr>
            <w:r>
              <w:rPr>
                <w:rFonts w:eastAsia="Calibri" w:cs="Calibri"/>
                <w:b/>
                <w:color w:val="000000"/>
              </w:rPr>
              <w:t>Description</w:t>
            </w:r>
          </w:p>
        </w:tc>
      </w:tr>
      <w:tr w:rsidR="00043C97" w14:paraId="13C219EA" w14:textId="77777777" w:rsidTr="00412F18">
        <w:trPr>
          <w:trHeight w:val="180"/>
        </w:trPr>
        <w:tc>
          <w:tcPr>
            <w:tcW w:w="1691" w:type="dxa"/>
            <w:tcBorders>
              <w:top w:val="single" w:sz="4" w:space="0" w:color="000000"/>
              <w:left w:val="single" w:sz="4" w:space="0" w:color="000000"/>
              <w:bottom w:val="single" w:sz="4" w:space="0" w:color="000000"/>
              <w:right w:val="single" w:sz="4" w:space="0" w:color="000000"/>
            </w:tcBorders>
            <w:shd w:val="clear" w:color="auto" w:fill="auto"/>
          </w:tcPr>
          <w:p w14:paraId="0E1FDA9C" w14:textId="77777777" w:rsidR="00043C97" w:rsidRDefault="00043C97" w:rsidP="00412F18">
            <w:pPr>
              <w:spacing w:before="60" w:after="120" w:line="276" w:lineRule="auto"/>
              <w:jc w:val="both"/>
              <w:rPr>
                <w:rFonts w:eastAsia="Calibri" w:cs="Calibri"/>
                <w:color w:val="000000"/>
              </w:rPr>
            </w:pPr>
            <w:r>
              <w:rPr>
                <w:rFonts w:eastAsia="Calibri" w:cs="Calibri"/>
                <w:color w:val="000000"/>
              </w:rPr>
              <w:t>Development</w:t>
            </w:r>
          </w:p>
        </w:tc>
        <w:tc>
          <w:tcPr>
            <w:tcW w:w="6333" w:type="dxa"/>
            <w:tcBorders>
              <w:top w:val="single" w:sz="4" w:space="0" w:color="000000"/>
              <w:left w:val="single" w:sz="4" w:space="0" w:color="000000"/>
              <w:bottom w:val="single" w:sz="4" w:space="0" w:color="000000"/>
              <w:right w:val="single" w:sz="4" w:space="0" w:color="000000"/>
            </w:tcBorders>
            <w:shd w:val="clear" w:color="auto" w:fill="auto"/>
          </w:tcPr>
          <w:p w14:paraId="77124A87" w14:textId="77777777" w:rsidR="00043C97" w:rsidRDefault="00043C97" w:rsidP="00412F18">
            <w:pPr>
              <w:spacing w:before="60" w:after="120" w:line="276" w:lineRule="auto"/>
              <w:jc w:val="both"/>
            </w:pPr>
            <w:r>
              <w:rPr>
                <w:rFonts w:eastAsia="Calibri" w:cs="Calibri"/>
                <w:color w:val="000000"/>
              </w:rPr>
              <w:t>Issues related to development or code</w:t>
            </w:r>
          </w:p>
        </w:tc>
      </w:tr>
      <w:tr w:rsidR="00043C97" w14:paraId="4163B3A5" w14:textId="77777777" w:rsidTr="00412F18">
        <w:trPr>
          <w:trHeight w:val="180"/>
        </w:trPr>
        <w:tc>
          <w:tcPr>
            <w:tcW w:w="1691" w:type="dxa"/>
            <w:tcBorders>
              <w:top w:val="single" w:sz="4" w:space="0" w:color="000000"/>
              <w:left w:val="single" w:sz="4" w:space="0" w:color="000000"/>
              <w:bottom w:val="single" w:sz="4" w:space="0" w:color="000000"/>
              <w:right w:val="single" w:sz="4" w:space="0" w:color="000000"/>
            </w:tcBorders>
            <w:shd w:val="clear" w:color="auto" w:fill="auto"/>
          </w:tcPr>
          <w:p w14:paraId="1868E16E" w14:textId="77777777" w:rsidR="00043C97" w:rsidRDefault="00043C97" w:rsidP="00412F18">
            <w:pPr>
              <w:spacing w:before="60" w:after="120" w:line="276" w:lineRule="auto"/>
              <w:jc w:val="both"/>
              <w:rPr>
                <w:rFonts w:eastAsia="Calibri" w:cs="Calibri"/>
                <w:color w:val="000000"/>
              </w:rPr>
            </w:pPr>
            <w:r>
              <w:rPr>
                <w:rFonts w:eastAsia="Calibri" w:cs="Calibri"/>
                <w:color w:val="000000"/>
              </w:rPr>
              <w:t>Environment</w:t>
            </w:r>
          </w:p>
        </w:tc>
        <w:tc>
          <w:tcPr>
            <w:tcW w:w="6333" w:type="dxa"/>
            <w:tcBorders>
              <w:top w:val="single" w:sz="4" w:space="0" w:color="000000"/>
              <w:left w:val="single" w:sz="4" w:space="0" w:color="000000"/>
              <w:bottom w:val="single" w:sz="4" w:space="0" w:color="000000"/>
              <w:right w:val="single" w:sz="4" w:space="0" w:color="000000"/>
            </w:tcBorders>
            <w:shd w:val="clear" w:color="auto" w:fill="auto"/>
          </w:tcPr>
          <w:p w14:paraId="0A9CEE04" w14:textId="77777777" w:rsidR="00043C97" w:rsidRDefault="00043C97" w:rsidP="00412F18">
            <w:pPr>
              <w:spacing w:before="60" w:after="120" w:line="276" w:lineRule="auto"/>
              <w:jc w:val="both"/>
            </w:pPr>
            <w:r>
              <w:rPr>
                <w:rFonts w:eastAsia="Calibri" w:cs="Calibri"/>
                <w:color w:val="000000"/>
              </w:rPr>
              <w:t>Issues identified due to the environment setup</w:t>
            </w:r>
          </w:p>
        </w:tc>
      </w:tr>
      <w:tr w:rsidR="00043C97" w14:paraId="3EC410E2" w14:textId="77777777" w:rsidTr="00412F18">
        <w:trPr>
          <w:trHeight w:val="180"/>
        </w:trPr>
        <w:tc>
          <w:tcPr>
            <w:tcW w:w="1691" w:type="dxa"/>
            <w:tcBorders>
              <w:top w:val="single" w:sz="4" w:space="0" w:color="000000"/>
              <w:left w:val="single" w:sz="4" w:space="0" w:color="000000"/>
              <w:bottom w:val="single" w:sz="4" w:space="0" w:color="000000"/>
              <w:right w:val="single" w:sz="4" w:space="0" w:color="000000"/>
            </w:tcBorders>
            <w:shd w:val="clear" w:color="auto" w:fill="auto"/>
          </w:tcPr>
          <w:p w14:paraId="28EF9084" w14:textId="77777777" w:rsidR="00043C97" w:rsidRDefault="00043C97" w:rsidP="00412F18">
            <w:pPr>
              <w:spacing w:before="60" w:after="120" w:line="276" w:lineRule="auto"/>
              <w:jc w:val="both"/>
              <w:rPr>
                <w:rFonts w:eastAsia="Calibri" w:cs="Calibri"/>
                <w:color w:val="000000"/>
              </w:rPr>
            </w:pPr>
            <w:r>
              <w:rPr>
                <w:rFonts w:eastAsia="Calibri" w:cs="Calibri"/>
                <w:color w:val="000000"/>
              </w:rPr>
              <w:t>Configuration</w:t>
            </w:r>
          </w:p>
        </w:tc>
        <w:tc>
          <w:tcPr>
            <w:tcW w:w="6333" w:type="dxa"/>
            <w:tcBorders>
              <w:top w:val="single" w:sz="4" w:space="0" w:color="000000"/>
              <w:left w:val="single" w:sz="4" w:space="0" w:color="000000"/>
              <w:bottom w:val="single" w:sz="4" w:space="0" w:color="000000"/>
              <w:right w:val="single" w:sz="4" w:space="0" w:color="000000"/>
            </w:tcBorders>
            <w:shd w:val="clear" w:color="auto" w:fill="auto"/>
          </w:tcPr>
          <w:p w14:paraId="0987EE0D" w14:textId="77777777" w:rsidR="00043C97" w:rsidRDefault="00043C97" w:rsidP="00412F18">
            <w:pPr>
              <w:spacing w:before="60" w:after="120" w:line="276" w:lineRule="auto"/>
              <w:jc w:val="both"/>
            </w:pPr>
            <w:r>
              <w:rPr>
                <w:rFonts w:eastAsia="Calibri" w:cs="Calibri"/>
                <w:color w:val="000000"/>
              </w:rPr>
              <w:t>Issues related to the configuration of parameters</w:t>
            </w:r>
          </w:p>
        </w:tc>
      </w:tr>
      <w:tr w:rsidR="00043C97" w14:paraId="760F51FA" w14:textId="77777777" w:rsidTr="00412F18">
        <w:trPr>
          <w:trHeight w:val="400"/>
        </w:trPr>
        <w:tc>
          <w:tcPr>
            <w:tcW w:w="1691" w:type="dxa"/>
            <w:tcBorders>
              <w:top w:val="single" w:sz="4" w:space="0" w:color="000000"/>
              <w:left w:val="single" w:sz="4" w:space="0" w:color="000000"/>
              <w:bottom w:val="single" w:sz="4" w:space="0" w:color="000000"/>
              <w:right w:val="single" w:sz="4" w:space="0" w:color="000000"/>
            </w:tcBorders>
            <w:shd w:val="clear" w:color="auto" w:fill="auto"/>
          </w:tcPr>
          <w:p w14:paraId="02C895BB" w14:textId="77777777" w:rsidR="00043C97" w:rsidRDefault="00043C97" w:rsidP="00412F18">
            <w:pPr>
              <w:spacing w:before="60" w:after="120" w:line="276" w:lineRule="auto"/>
              <w:jc w:val="both"/>
              <w:rPr>
                <w:rFonts w:eastAsia="Calibri" w:cs="Calibri"/>
                <w:color w:val="000000"/>
              </w:rPr>
            </w:pPr>
            <w:r>
              <w:rPr>
                <w:rFonts w:eastAsia="Calibri" w:cs="Calibri"/>
                <w:color w:val="000000"/>
              </w:rPr>
              <w:t>Integration</w:t>
            </w:r>
          </w:p>
        </w:tc>
        <w:tc>
          <w:tcPr>
            <w:tcW w:w="6333" w:type="dxa"/>
            <w:tcBorders>
              <w:top w:val="single" w:sz="4" w:space="0" w:color="000000"/>
              <w:left w:val="single" w:sz="4" w:space="0" w:color="000000"/>
              <w:bottom w:val="single" w:sz="4" w:space="0" w:color="000000"/>
              <w:right w:val="single" w:sz="4" w:space="0" w:color="000000"/>
            </w:tcBorders>
            <w:shd w:val="clear" w:color="auto" w:fill="auto"/>
          </w:tcPr>
          <w:p w14:paraId="6424E26D" w14:textId="77777777" w:rsidR="00043C97" w:rsidRDefault="00043C97" w:rsidP="00412F18">
            <w:pPr>
              <w:spacing w:before="60" w:after="120" w:line="276" w:lineRule="auto"/>
              <w:jc w:val="both"/>
            </w:pPr>
            <w:r>
              <w:rPr>
                <w:rFonts w:eastAsia="Calibri" w:cs="Calibri"/>
                <w:color w:val="000000"/>
              </w:rPr>
              <w:t>Issues related to the integration, like missing parameters in the request from one component to other</w:t>
            </w:r>
          </w:p>
        </w:tc>
      </w:tr>
      <w:tr w:rsidR="00043C97" w14:paraId="1398BE36" w14:textId="77777777" w:rsidTr="00412F18">
        <w:trPr>
          <w:trHeight w:val="180"/>
        </w:trPr>
        <w:tc>
          <w:tcPr>
            <w:tcW w:w="1691" w:type="dxa"/>
            <w:tcBorders>
              <w:top w:val="single" w:sz="4" w:space="0" w:color="000000"/>
              <w:left w:val="single" w:sz="4" w:space="0" w:color="000000"/>
              <w:bottom w:val="single" w:sz="4" w:space="0" w:color="000000"/>
              <w:right w:val="single" w:sz="4" w:space="0" w:color="000000"/>
            </w:tcBorders>
            <w:shd w:val="clear" w:color="auto" w:fill="auto"/>
          </w:tcPr>
          <w:p w14:paraId="44C8E79F" w14:textId="77777777" w:rsidR="00043C97" w:rsidRDefault="00043C97" w:rsidP="00412F18">
            <w:pPr>
              <w:spacing w:before="60" w:after="120" w:line="276" w:lineRule="auto"/>
              <w:jc w:val="both"/>
              <w:rPr>
                <w:rFonts w:eastAsia="Calibri" w:cs="Calibri"/>
                <w:color w:val="000000"/>
              </w:rPr>
            </w:pPr>
            <w:r>
              <w:rPr>
                <w:rFonts w:eastAsia="Calibri" w:cs="Calibri"/>
                <w:color w:val="000000"/>
              </w:rPr>
              <w:t>Data</w:t>
            </w:r>
          </w:p>
        </w:tc>
        <w:tc>
          <w:tcPr>
            <w:tcW w:w="6333" w:type="dxa"/>
            <w:tcBorders>
              <w:top w:val="single" w:sz="4" w:space="0" w:color="000000"/>
              <w:left w:val="single" w:sz="4" w:space="0" w:color="000000"/>
              <w:bottom w:val="single" w:sz="4" w:space="0" w:color="000000"/>
              <w:right w:val="single" w:sz="4" w:space="0" w:color="000000"/>
            </w:tcBorders>
            <w:shd w:val="clear" w:color="auto" w:fill="auto"/>
          </w:tcPr>
          <w:p w14:paraId="6A6A85B7" w14:textId="77777777" w:rsidR="00043C97" w:rsidRDefault="00043C97" w:rsidP="00412F18">
            <w:pPr>
              <w:spacing w:before="60" w:after="120" w:line="276" w:lineRule="auto"/>
              <w:jc w:val="both"/>
            </w:pPr>
            <w:r>
              <w:rPr>
                <w:rFonts w:eastAsia="Calibri" w:cs="Calibri"/>
                <w:color w:val="000000"/>
              </w:rPr>
              <w:t>Issues identified due to insufficient data or invalid data</w:t>
            </w:r>
          </w:p>
        </w:tc>
      </w:tr>
      <w:tr w:rsidR="00043C97" w14:paraId="2EACD970" w14:textId="77777777" w:rsidTr="00412F18">
        <w:trPr>
          <w:trHeight w:val="400"/>
        </w:trPr>
        <w:tc>
          <w:tcPr>
            <w:tcW w:w="1691" w:type="dxa"/>
            <w:tcBorders>
              <w:top w:val="single" w:sz="4" w:space="0" w:color="000000"/>
              <w:left w:val="single" w:sz="4" w:space="0" w:color="000000"/>
              <w:bottom w:val="single" w:sz="4" w:space="0" w:color="000000"/>
              <w:right w:val="single" w:sz="4" w:space="0" w:color="000000"/>
            </w:tcBorders>
            <w:shd w:val="clear" w:color="auto" w:fill="auto"/>
          </w:tcPr>
          <w:p w14:paraId="65C5D357" w14:textId="77777777" w:rsidR="00043C97" w:rsidRDefault="00043C97" w:rsidP="00412F18">
            <w:pPr>
              <w:spacing w:before="60" w:after="120" w:line="276" w:lineRule="auto"/>
              <w:jc w:val="both"/>
              <w:rPr>
                <w:rFonts w:eastAsia="Calibri" w:cs="Calibri"/>
                <w:color w:val="000000"/>
              </w:rPr>
            </w:pPr>
            <w:r>
              <w:rPr>
                <w:rFonts w:eastAsia="Calibri" w:cs="Calibri"/>
                <w:color w:val="000000"/>
              </w:rPr>
              <w:t>Enhancement</w:t>
            </w:r>
          </w:p>
        </w:tc>
        <w:tc>
          <w:tcPr>
            <w:tcW w:w="6333" w:type="dxa"/>
            <w:tcBorders>
              <w:top w:val="single" w:sz="4" w:space="0" w:color="000000"/>
              <w:left w:val="single" w:sz="4" w:space="0" w:color="000000"/>
              <w:bottom w:val="single" w:sz="4" w:space="0" w:color="000000"/>
              <w:right w:val="single" w:sz="4" w:space="0" w:color="000000"/>
            </w:tcBorders>
            <w:shd w:val="clear" w:color="auto" w:fill="auto"/>
          </w:tcPr>
          <w:p w14:paraId="71499382" w14:textId="77777777" w:rsidR="00043C97" w:rsidRDefault="00043C97" w:rsidP="00412F18">
            <w:pPr>
              <w:spacing w:before="60" w:after="120" w:line="276" w:lineRule="auto"/>
              <w:jc w:val="both"/>
            </w:pPr>
            <w:r>
              <w:rPr>
                <w:rFonts w:eastAsia="Calibri" w:cs="Calibri"/>
                <w:color w:val="000000"/>
              </w:rPr>
              <w:t>Issues not covered as part of scope but could be required from business point of view</w:t>
            </w:r>
          </w:p>
        </w:tc>
      </w:tr>
    </w:tbl>
    <w:p w14:paraId="381E773A" w14:textId="77777777" w:rsidR="00043C97" w:rsidRDefault="00043C97" w:rsidP="00043C97">
      <w:pPr>
        <w:spacing w:line="276" w:lineRule="auto"/>
        <w:jc w:val="center"/>
        <w:rPr>
          <w:color w:val="000000"/>
        </w:rPr>
      </w:pPr>
      <w:bookmarkStart w:id="55" w:name="_qsh70q"/>
      <w:bookmarkEnd w:id="55"/>
      <w:r>
        <w:rPr>
          <w:b/>
          <w:color w:val="000000"/>
          <w:sz w:val="20"/>
          <w:szCs w:val="20"/>
        </w:rPr>
        <w:t>Table 4 - Issue Classification</w:t>
      </w:r>
    </w:p>
    <w:p w14:paraId="03D0C83C" w14:textId="77777777" w:rsidR="00043C97" w:rsidRDefault="00043C97" w:rsidP="00043C97">
      <w:pPr>
        <w:spacing w:before="60" w:after="120" w:line="276" w:lineRule="auto"/>
        <w:jc w:val="both"/>
        <w:rPr>
          <w:color w:val="000000"/>
        </w:rPr>
      </w:pPr>
      <w:r>
        <w:rPr>
          <w:color w:val="000000"/>
        </w:rPr>
        <w:t>Further these issue types can be classified on different level of severity as mentioned below:</w:t>
      </w:r>
    </w:p>
    <w:p w14:paraId="7B9E694E" w14:textId="77777777" w:rsidR="00043C97" w:rsidRDefault="00043C97" w:rsidP="00043C97">
      <w:pPr>
        <w:spacing w:before="60" w:after="120" w:line="276" w:lineRule="auto"/>
        <w:jc w:val="both"/>
        <w:rPr>
          <w:color w:val="000000"/>
        </w:rPr>
      </w:pPr>
    </w:p>
    <w:p w14:paraId="073AC86E" w14:textId="77777777" w:rsidR="00043C97" w:rsidRPr="00214E21" w:rsidRDefault="00043C97" w:rsidP="00242724">
      <w:pPr>
        <w:pStyle w:val="Heading2"/>
        <w:numPr>
          <w:ilvl w:val="1"/>
          <w:numId w:val="2"/>
        </w:numPr>
        <w:tabs>
          <w:tab w:val="clear" w:pos="0"/>
        </w:tabs>
        <w:ind w:left="576" w:hanging="576"/>
        <w:rPr>
          <w:rFonts w:ascii="Calibri" w:eastAsia="Calibri" w:hAnsi="Calibri" w:cs="Calibri"/>
          <w:b w:val="0"/>
          <w:bCs w:val="0"/>
          <w:color w:val="366091"/>
          <w:sz w:val="32"/>
          <w:szCs w:val="32"/>
        </w:rPr>
      </w:pPr>
      <w:bookmarkStart w:id="56" w:name="_3as4poj"/>
      <w:bookmarkStart w:id="57" w:name="_Toc28252003"/>
      <w:bookmarkStart w:id="58" w:name="_Toc33364289"/>
      <w:bookmarkEnd w:id="56"/>
      <w:r w:rsidRPr="00214E21">
        <w:rPr>
          <w:rFonts w:ascii="Calibri" w:eastAsia="Calibri" w:hAnsi="Calibri" w:cs="Calibri"/>
          <w:b w:val="0"/>
          <w:bCs w:val="0"/>
          <w:color w:val="366091"/>
          <w:sz w:val="32"/>
          <w:szCs w:val="32"/>
        </w:rPr>
        <w:t>Defect Severity</w:t>
      </w:r>
      <w:bookmarkEnd w:id="57"/>
      <w:bookmarkEnd w:id="58"/>
    </w:p>
    <w:p w14:paraId="7527D76F" w14:textId="77777777" w:rsidR="00043C97" w:rsidRDefault="00043C97" w:rsidP="00043C97">
      <w:pPr>
        <w:spacing w:before="60" w:after="120" w:line="276" w:lineRule="auto"/>
        <w:jc w:val="both"/>
        <w:rPr>
          <w:color w:val="000000"/>
        </w:rPr>
      </w:pPr>
      <w:r>
        <w:rPr>
          <w:b/>
          <w:color w:val="000000"/>
        </w:rPr>
        <w:t>Critical/Blocker Issues</w:t>
      </w:r>
    </w:p>
    <w:p w14:paraId="1480B55D" w14:textId="77777777" w:rsidR="00043C97" w:rsidRDefault="00043C97" w:rsidP="00043C97">
      <w:pPr>
        <w:spacing w:before="60" w:after="120" w:line="276" w:lineRule="auto"/>
        <w:jc w:val="both"/>
        <w:rPr>
          <w:b/>
          <w:color w:val="000000"/>
        </w:rPr>
      </w:pPr>
      <w:r>
        <w:rPr>
          <w:color w:val="000000"/>
        </w:rPr>
        <w:t>The defect affects critical functionality or critical data. It does not have a workaround. Example: Unsuccessful data process, complete failure of a feature.</w:t>
      </w:r>
    </w:p>
    <w:p w14:paraId="28BA63F7" w14:textId="77777777" w:rsidR="00043C97" w:rsidRDefault="00043C97" w:rsidP="00043C97">
      <w:pPr>
        <w:spacing w:before="60" w:after="120" w:line="276" w:lineRule="auto"/>
        <w:jc w:val="both"/>
        <w:rPr>
          <w:color w:val="000000"/>
        </w:rPr>
      </w:pPr>
      <w:r>
        <w:rPr>
          <w:b/>
          <w:color w:val="000000"/>
        </w:rPr>
        <w:lastRenderedPageBreak/>
        <w:t>Major</w:t>
      </w:r>
    </w:p>
    <w:p w14:paraId="1199B088" w14:textId="77777777" w:rsidR="00043C97" w:rsidRDefault="00043C97" w:rsidP="00043C97">
      <w:pPr>
        <w:spacing w:before="60" w:after="120" w:line="276" w:lineRule="auto"/>
        <w:jc w:val="both"/>
        <w:rPr>
          <w:b/>
          <w:color w:val="000000"/>
        </w:rPr>
      </w:pPr>
      <w:r>
        <w:rPr>
          <w:color w:val="000000"/>
        </w:rPr>
        <w:t>The defect affects major functionality or major data. It has a workaround but is not obvious and is difficult. Example: A feature is not functional from one module but the task is doable if 10 complicated indirect steps are followed in another module/s.</w:t>
      </w:r>
    </w:p>
    <w:p w14:paraId="501614EA" w14:textId="77777777" w:rsidR="00043C97" w:rsidRDefault="00043C97" w:rsidP="00043C97">
      <w:pPr>
        <w:spacing w:before="60" w:after="120" w:line="276" w:lineRule="auto"/>
        <w:jc w:val="both"/>
        <w:rPr>
          <w:color w:val="000000"/>
        </w:rPr>
      </w:pPr>
      <w:r>
        <w:rPr>
          <w:b/>
          <w:color w:val="000000"/>
        </w:rPr>
        <w:t xml:space="preserve">Minor </w:t>
      </w:r>
    </w:p>
    <w:p w14:paraId="7A2D4818" w14:textId="77777777" w:rsidR="00043C97" w:rsidRDefault="00043C97" w:rsidP="00043C97">
      <w:pPr>
        <w:spacing w:before="60" w:after="120" w:line="276" w:lineRule="auto"/>
        <w:jc w:val="both"/>
        <w:rPr>
          <w:rFonts w:ascii="Cambria" w:eastAsia="Cambria" w:hAnsi="Cambria" w:cs="Cambria"/>
          <w:color w:val="1F5CA9"/>
          <w:sz w:val="32"/>
          <w:szCs w:val="32"/>
        </w:rPr>
      </w:pPr>
      <w:r>
        <w:rPr>
          <w:color w:val="000000"/>
        </w:rPr>
        <w:t>The defect affects minor functionality or non-critical data. It has an easy workaround. Example: A minor feature that is not functional in one module but the same task is easily doable from another module.</w:t>
      </w:r>
    </w:p>
    <w:p w14:paraId="3633C0EC" w14:textId="77777777" w:rsidR="00043C97" w:rsidRPr="00752A15" w:rsidRDefault="00043C97" w:rsidP="00242724">
      <w:pPr>
        <w:pStyle w:val="Heading2"/>
        <w:numPr>
          <w:ilvl w:val="1"/>
          <w:numId w:val="2"/>
        </w:numPr>
        <w:tabs>
          <w:tab w:val="clear" w:pos="0"/>
        </w:tabs>
        <w:ind w:left="576" w:hanging="576"/>
        <w:rPr>
          <w:rFonts w:ascii="Calibri" w:hAnsi="Calibri" w:cs="Calibri"/>
          <w:color w:val="2F5496"/>
          <w:sz w:val="28"/>
          <w:szCs w:val="28"/>
        </w:rPr>
      </w:pPr>
      <w:bookmarkStart w:id="59" w:name="_1pxezwc"/>
      <w:bookmarkStart w:id="60" w:name="_Toc28252004"/>
      <w:bookmarkStart w:id="61" w:name="_Toc33364290"/>
      <w:bookmarkEnd w:id="59"/>
      <w:r w:rsidRPr="00752A15">
        <w:rPr>
          <w:rFonts w:ascii="Calibri" w:eastAsia="Calibri" w:hAnsi="Calibri" w:cs="Calibri"/>
          <w:color w:val="2F5496"/>
          <w:sz w:val="28"/>
          <w:szCs w:val="28"/>
        </w:rPr>
        <w:t>Defect Status</w:t>
      </w:r>
      <w:bookmarkEnd w:id="60"/>
      <w:bookmarkEnd w:id="61"/>
    </w:p>
    <w:p w14:paraId="7A7CEF7A" w14:textId="77777777" w:rsidR="00043C97" w:rsidRDefault="00043C97" w:rsidP="00043C97">
      <w:pPr>
        <w:spacing w:before="60" w:after="120" w:line="276" w:lineRule="auto"/>
        <w:jc w:val="both"/>
        <w:rPr>
          <w:rFonts w:eastAsia="Calibri" w:cs="Calibri"/>
          <w:b/>
          <w:color w:val="000000"/>
        </w:rPr>
      </w:pPr>
      <w:r>
        <w:rPr>
          <w:color w:val="000000"/>
        </w:rPr>
        <w:t>Below table classifies different status of the defect</w:t>
      </w:r>
    </w:p>
    <w:tbl>
      <w:tblPr>
        <w:tblW w:w="0" w:type="auto"/>
        <w:tblLayout w:type="fixed"/>
        <w:tblLook w:val="0000" w:firstRow="0" w:lastRow="0" w:firstColumn="0" w:lastColumn="0" w:noHBand="0" w:noVBand="0"/>
      </w:tblPr>
      <w:tblGrid>
        <w:gridCol w:w="816"/>
        <w:gridCol w:w="1133"/>
        <w:gridCol w:w="7294"/>
      </w:tblGrid>
      <w:tr w:rsidR="00043C97" w14:paraId="7C888AA3" w14:textId="77777777" w:rsidTr="00412F18">
        <w:trPr>
          <w:trHeight w:val="40"/>
        </w:trPr>
        <w:tc>
          <w:tcPr>
            <w:tcW w:w="816" w:type="dxa"/>
            <w:tcBorders>
              <w:top w:val="single" w:sz="8" w:space="0" w:color="808000"/>
              <w:left w:val="single" w:sz="8" w:space="0" w:color="808000"/>
              <w:bottom w:val="single" w:sz="4" w:space="0" w:color="C0C0C0"/>
              <w:right w:val="single" w:sz="4" w:space="0" w:color="C0C0C0"/>
            </w:tcBorders>
            <w:shd w:val="clear" w:color="auto" w:fill="BFBFBF"/>
          </w:tcPr>
          <w:p w14:paraId="25FC220B" w14:textId="77777777" w:rsidR="00043C97" w:rsidRDefault="00043C97" w:rsidP="00412F18">
            <w:pPr>
              <w:spacing w:before="60" w:after="120" w:line="276" w:lineRule="auto"/>
              <w:jc w:val="both"/>
              <w:rPr>
                <w:rFonts w:eastAsia="Calibri" w:cs="Calibri"/>
                <w:b/>
                <w:color w:val="000000"/>
              </w:rPr>
            </w:pPr>
            <w:r>
              <w:rPr>
                <w:rFonts w:eastAsia="Calibri" w:cs="Calibri"/>
                <w:b/>
                <w:color w:val="000000"/>
              </w:rPr>
              <w:t>Sr. No.</w:t>
            </w:r>
          </w:p>
        </w:tc>
        <w:tc>
          <w:tcPr>
            <w:tcW w:w="1133" w:type="dxa"/>
            <w:tcBorders>
              <w:top w:val="single" w:sz="8" w:space="0" w:color="808000"/>
              <w:left w:val="single" w:sz="4" w:space="0" w:color="C0C0C0"/>
              <w:bottom w:val="single" w:sz="4" w:space="0" w:color="C0C0C0"/>
              <w:right w:val="single" w:sz="4" w:space="0" w:color="C0C0C0"/>
            </w:tcBorders>
            <w:shd w:val="clear" w:color="auto" w:fill="BFBFBF"/>
          </w:tcPr>
          <w:p w14:paraId="54B2CA40" w14:textId="77777777" w:rsidR="00043C97" w:rsidRDefault="00043C97" w:rsidP="00412F18">
            <w:pPr>
              <w:spacing w:before="60" w:after="120" w:line="276" w:lineRule="auto"/>
              <w:jc w:val="both"/>
              <w:rPr>
                <w:rFonts w:eastAsia="Calibri" w:cs="Calibri"/>
                <w:b/>
                <w:color w:val="000000"/>
              </w:rPr>
            </w:pPr>
            <w:r>
              <w:rPr>
                <w:rFonts w:eastAsia="Calibri" w:cs="Calibri"/>
                <w:b/>
                <w:color w:val="000000"/>
              </w:rPr>
              <w:t>Status</w:t>
            </w:r>
          </w:p>
        </w:tc>
        <w:tc>
          <w:tcPr>
            <w:tcW w:w="7294" w:type="dxa"/>
            <w:tcBorders>
              <w:top w:val="single" w:sz="8" w:space="0" w:color="808000"/>
              <w:left w:val="single" w:sz="4" w:space="0" w:color="C0C0C0"/>
              <w:bottom w:val="single" w:sz="4" w:space="0" w:color="C0C0C0"/>
              <w:right w:val="single" w:sz="8" w:space="0" w:color="808000"/>
            </w:tcBorders>
            <w:shd w:val="clear" w:color="auto" w:fill="BFBFBF"/>
          </w:tcPr>
          <w:p w14:paraId="6A05D350" w14:textId="77777777" w:rsidR="00043C97" w:rsidRDefault="00043C97" w:rsidP="00412F18">
            <w:pPr>
              <w:spacing w:before="60" w:after="120" w:line="276" w:lineRule="auto"/>
              <w:jc w:val="both"/>
            </w:pPr>
            <w:r>
              <w:rPr>
                <w:rFonts w:eastAsia="Calibri" w:cs="Calibri"/>
                <w:b/>
                <w:color w:val="000000"/>
              </w:rPr>
              <w:t>Description</w:t>
            </w:r>
          </w:p>
        </w:tc>
      </w:tr>
      <w:tr w:rsidR="00043C97" w14:paraId="759A0E04" w14:textId="77777777" w:rsidTr="00412F18">
        <w:trPr>
          <w:trHeight w:val="40"/>
        </w:trPr>
        <w:tc>
          <w:tcPr>
            <w:tcW w:w="816" w:type="dxa"/>
            <w:tcBorders>
              <w:top w:val="single" w:sz="4" w:space="0" w:color="C0C0C0"/>
              <w:left w:val="single" w:sz="8" w:space="0" w:color="808000"/>
              <w:bottom w:val="single" w:sz="4" w:space="0" w:color="C0C0C0"/>
              <w:right w:val="single" w:sz="4" w:space="0" w:color="C0C0C0"/>
            </w:tcBorders>
            <w:shd w:val="clear" w:color="auto" w:fill="auto"/>
          </w:tcPr>
          <w:p w14:paraId="1D3B829B" w14:textId="77777777" w:rsidR="00043C97" w:rsidRDefault="00043C97" w:rsidP="00412F18">
            <w:pPr>
              <w:spacing w:before="60" w:after="120" w:line="276" w:lineRule="auto"/>
              <w:jc w:val="both"/>
              <w:rPr>
                <w:rFonts w:eastAsia="Calibri" w:cs="Calibri"/>
                <w:color w:val="000000"/>
              </w:rPr>
            </w:pPr>
            <w:r>
              <w:rPr>
                <w:rFonts w:eastAsia="Calibri" w:cs="Calibri"/>
                <w:color w:val="000000"/>
              </w:rPr>
              <w:t>1</w:t>
            </w:r>
          </w:p>
        </w:tc>
        <w:tc>
          <w:tcPr>
            <w:tcW w:w="1133" w:type="dxa"/>
            <w:tcBorders>
              <w:top w:val="single" w:sz="4" w:space="0" w:color="C0C0C0"/>
              <w:left w:val="single" w:sz="4" w:space="0" w:color="C0C0C0"/>
              <w:bottom w:val="single" w:sz="4" w:space="0" w:color="C0C0C0"/>
              <w:right w:val="single" w:sz="4" w:space="0" w:color="C0C0C0"/>
            </w:tcBorders>
            <w:shd w:val="clear" w:color="auto" w:fill="auto"/>
          </w:tcPr>
          <w:p w14:paraId="0F0E43A9" w14:textId="77777777" w:rsidR="00043C97" w:rsidRDefault="00043C97" w:rsidP="00412F18">
            <w:pPr>
              <w:spacing w:before="60" w:after="120" w:line="276" w:lineRule="auto"/>
              <w:jc w:val="both"/>
              <w:rPr>
                <w:rFonts w:eastAsia="Calibri" w:cs="Calibri"/>
                <w:color w:val="000000"/>
              </w:rPr>
            </w:pPr>
            <w:r>
              <w:rPr>
                <w:rFonts w:eastAsia="Calibri" w:cs="Calibri"/>
                <w:color w:val="000000"/>
              </w:rPr>
              <w:t>Open</w:t>
            </w:r>
          </w:p>
        </w:tc>
        <w:tc>
          <w:tcPr>
            <w:tcW w:w="7294" w:type="dxa"/>
            <w:tcBorders>
              <w:top w:val="single" w:sz="4" w:space="0" w:color="C0C0C0"/>
              <w:left w:val="single" w:sz="4" w:space="0" w:color="C0C0C0"/>
              <w:bottom w:val="single" w:sz="4" w:space="0" w:color="C0C0C0"/>
              <w:right w:val="single" w:sz="8" w:space="0" w:color="808000"/>
            </w:tcBorders>
            <w:shd w:val="clear" w:color="auto" w:fill="auto"/>
          </w:tcPr>
          <w:p w14:paraId="31466B95" w14:textId="77777777" w:rsidR="00043C97" w:rsidRDefault="00043C97" w:rsidP="00412F18">
            <w:pPr>
              <w:spacing w:before="60" w:after="120" w:line="276" w:lineRule="auto"/>
              <w:jc w:val="both"/>
            </w:pPr>
            <w:r>
              <w:rPr>
                <w:rFonts w:eastAsia="Calibri" w:cs="Calibri"/>
                <w:color w:val="000000"/>
              </w:rPr>
              <w:t xml:space="preserve">Once the defect is reported its status would remain open </w:t>
            </w:r>
          </w:p>
        </w:tc>
      </w:tr>
      <w:tr w:rsidR="00043C97" w14:paraId="561C747B" w14:textId="77777777" w:rsidTr="00412F18">
        <w:trPr>
          <w:trHeight w:val="40"/>
        </w:trPr>
        <w:tc>
          <w:tcPr>
            <w:tcW w:w="816" w:type="dxa"/>
            <w:tcBorders>
              <w:top w:val="single" w:sz="4" w:space="0" w:color="C0C0C0"/>
              <w:left w:val="single" w:sz="8" w:space="0" w:color="808000"/>
              <w:bottom w:val="single" w:sz="4" w:space="0" w:color="C0C0C0"/>
              <w:right w:val="single" w:sz="4" w:space="0" w:color="C0C0C0"/>
            </w:tcBorders>
            <w:shd w:val="clear" w:color="auto" w:fill="auto"/>
          </w:tcPr>
          <w:p w14:paraId="321895F5" w14:textId="77777777" w:rsidR="00043C97" w:rsidRDefault="00043C97" w:rsidP="00412F18">
            <w:pPr>
              <w:spacing w:before="60" w:after="120" w:line="276" w:lineRule="auto"/>
              <w:jc w:val="both"/>
              <w:rPr>
                <w:rFonts w:eastAsia="Calibri" w:cs="Calibri"/>
                <w:color w:val="000000"/>
              </w:rPr>
            </w:pPr>
            <w:r>
              <w:rPr>
                <w:rFonts w:eastAsia="Calibri" w:cs="Calibri"/>
                <w:color w:val="000000"/>
              </w:rPr>
              <w:t>2</w:t>
            </w:r>
          </w:p>
        </w:tc>
        <w:tc>
          <w:tcPr>
            <w:tcW w:w="1133" w:type="dxa"/>
            <w:tcBorders>
              <w:top w:val="single" w:sz="4" w:space="0" w:color="C0C0C0"/>
              <w:left w:val="single" w:sz="4" w:space="0" w:color="C0C0C0"/>
              <w:bottom w:val="single" w:sz="4" w:space="0" w:color="C0C0C0"/>
              <w:right w:val="single" w:sz="4" w:space="0" w:color="C0C0C0"/>
            </w:tcBorders>
            <w:shd w:val="clear" w:color="auto" w:fill="auto"/>
          </w:tcPr>
          <w:p w14:paraId="743D9E0F" w14:textId="77777777" w:rsidR="00043C97" w:rsidRDefault="00043C97" w:rsidP="00412F18">
            <w:pPr>
              <w:spacing w:before="60" w:after="120" w:line="276" w:lineRule="auto"/>
              <w:jc w:val="both"/>
              <w:rPr>
                <w:rFonts w:eastAsia="Calibri" w:cs="Calibri"/>
                <w:color w:val="000000"/>
              </w:rPr>
            </w:pPr>
            <w:r>
              <w:rPr>
                <w:rFonts w:eastAsia="Calibri" w:cs="Calibri"/>
                <w:color w:val="000000"/>
              </w:rPr>
              <w:t>In-progress</w:t>
            </w:r>
          </w:p>
        </w:tc>
        <w:tc>
          <w:tcPr>
            <w:tcW w:w="7294" w:type="dxa"/>
            <w:tcBorders>
              <w:top w:val="single" w:sz="4" w:space="0" w:color="C0C0C0"/>
              <w:left w:val="single" w:sz="4" w:space="0" w:color="C0C0C0"/>
              <w:bottom w:val="single" w:sz="4" w:space="0" w:color="C0C0C0"/>
              <w:right w:val="single" w:sz="8" w:space="0" w:color="808000"/>
            </w:tcBorders>
            <w:shd w:val="clear" w:color="auto" w:fill="auto"/>
          </w:tcPr>
          <w:p w14:paraId="7AE59F48" w14:textId="77777777" w:rsidR="00043C97" w:rsidRDefault="00043C97" w:rsidP="00412F18">
            <w:pPr>
              <w:spacing w:before="60" w:after="120" w:line="276" w:lineRule="auto"/>
              <w:jc w:val="both"/>
            </w:pPr>
            <w:r>
              <w:rPr>
                <w:rFonts w:eastAsia="Calibri" w:cs="Calibri"/>
                <w:color w:val="000000"/>
              </w:rPr>
              <w:t xml:space="preserve">As soon as work is started to find root cause and its resolution the defect status changes to in progress </w:t>
            </w:r>
          </w:p>
        </w:tc>
      </w:tr>
      <w:tr w:rsidR="00043C97" w14:paraId="4EB8BC81" w14:textId="77777777" w:rsidTr="00412F18">
        <w:trPr>
          <w:trHeight w:val="40"/>
        </w:trPr>
        <w:tc>
          <w:tcPr>
            <w:tcW w:w="816" w:type="dxa"/>
            <w:tcBorders>
              <w:top w:val="single" w:sz="4" w:space="0" w:color="C0C0C0"/>
              <w:left w:val="single" w:sz="8" w:space="0" w:color="808000"/>
              <w:bottom w:val="single" w:sz="4" w:space="0" w:color="C0C0C0"/>
              <w:right w:val="single" w:sz="4" w:space="0" w:color="C0C0C0"/>
            </w:tcBorders>
            <w:shd w:val="clear" w:color="auto" w:fill="auto"/>
          </w:tcPr>
          <w:p w14:paraId="1CAD7F1B" w14:textId="77777777" w:rsidR="00043C97" w:rsidRDefault="00043C97" w:rsidP="00412F18">
            <w:pPr>
              <w:spacing w:before="60" w:after="120" w:line="276" w:lineRule="auto"/>
              <w:jc w:val="both"/>
              <w:rPr>
                <w:rFonts w:eastAsia="Calibri" w:cs="Calibri"/>
                <w:color w:val="000000"/>
              </w:rPr>
            </w:pPr>
            <w:r>
              <w:rPr>
                <w:rFonts w:eastAsia="Calibri" w:cs="Calibri"/>
                <w:color w:val="000000"/>
              </w:rPr>
              <w:t>3</w:t>
            </w:r>
          </w:p>
        </w:tc>
        <w:tc>
          <w:tcPr>
            <w:tcW w:w="1133" w:type="dxa"/>
            <w:tcBorders>
              <w:top w:val="single" w:sz="4" w:space="0" w:color="C0C0C0"/>
              <w:left w:val="single" w:sz="4" w:space="0" w:color="C0C0C0"/>
              <w:bottom w:val="single" w:sz="4" w:space="0" w:color="C0C0C0"/>
              <w:right w:val="single" w:sz="4" w:space="0" w:color="C0C0C0"/>
            </w:tcBorders>
            <w:shd w:val="clear" w:color="auto" w:fill="auto"/>
          </w:tcPr>
          <w:p w14:paraId="46F20247" w14:textId="77777777" w:rsidR="00043C97" w:rsidRDefault="00043C97" w:rsidP="00412F18">
            <w:pPr>
              <w:spacing w:before="60" w:after="120" w:line="276" w:lineRule="auto"/>
              <w:jc w:val="both"/>
              <w:rPr>
                <w:rFonts w:eastAsia="Calibri" w:cs="Calibri"/>
                <w:color w:val="000000"/>
              </w:rPr>
            </w:pPr>
            <w:r>
              <w:rPr>
                <w:rFonts w:eastAsia="Calibri" w:cs="Calibri"/>
                <w:color w:val="000000"/>
              </w:rPr>
              <w:t>Resolved</w:t>
            </w:r>
          </w:p>
        </w:tc>
        <w:tc>
          <w:tcPr>
            <w:tcW w:w="7294" w:type="dxa"/>
            <w:tcBorders>
              <w:top w:val="single" w:sz="4" w:space="0" w:color="C0C0C0"/>
              <w:left w:val="single" w:sz="4" w:space="0" w:color="C0C0C0"/>
              <w:bottom w:val="single" w:sz="4" w:space="0" w:color="C0C0C0"/>
              <w:right w:val="single" w:sz="8" w:space="0" w:color="808000"/>
            </w:tcBorders>
            <w:shd w:val="clear" w:color="auto" w:fill="auto"/>
          </w:tcPr>
          <w:p w14:paraId="4D4E44F8" w14:textId="77777777" w:rsidR="00043C97" w:rsidRDefault="00043C97" w:rsidP="00412F18">
            <w:pPr>
              <w:spacing w:before="60" w:after="120" w:line="276" w:lineRule="auto"/>
              <w:jc w:val="both"/>
            </w:pPr>
            <w:r>
              <w:rPr>
                <w:rFonts w:eastAsia="Calibri" w:cs="Calibri"/>
                <w:color w:val="000000"/>
              </w:rPr>
              <w:t xml:space="preserve">With acceptance of development and support team bug is fixed with its root cause and solution delivery it’s marked as resolved </w:t>
            </w:r>
          </w:p>
        </w:tc>
      </w:tr>
      <w:tr w:rsidR="00043C97" w14:paraId="28D6F354" w14:textId="77777777" w:rsidTr="00412F18">
        <w:trPr>
          <w:trHeight w:val="40"/>
        </w:trPr>
        <w:tc>
          <w:tcPr>
            <w:tcW w:w="816" w:type="dxa"/>
            <w:tcBorders>
              <w:top w:val="single" w:sz="4" w:space="0" w:color="C0C0C0"/>
              <w:left w:val="single" w:sz="8" w:space="0" w:color="808000"/>
              <w:bottom w:val="single" w:sz="4" w:space="0" w:color="C0C0C0"/>
              <w:right w:val="single" w:sz="4" w:space="0" w:color="C0C0C0"/>
            </w:tcBorders>
            <w:shd w:val="clear" w:color="auto" w:fill="auto"/>
          </w:tcPr>
          <w:p w14:paraId="2024759C" w14:textId="77777777" w:rsidR="00043C97" w:rsidRDefault="00043C97" w:rsidP="00412F18">
            <w:pPr>
              <w:spacing w:before="60" w:after="120" w:line="276" w:lineRule="auto"/>
              <w:jc w:val="both"/>
              <w:rPr>
                <w:rFonts w:eastAsia="Calibri" w:cs="Calibri"/>
                <w:color w:val="000000"/>
              </w:rPr>
            </w:pPr>
            <w:r>
              <w:rPr>
                <w:rFonts w:eastAsia="Calibri" w:cs="Calibri"/>
                <w:color w:val="000000"/>
              </w:rPr>
              <w:t>4</w:t>
            </w:r>
          </w:p>
        </w:tc>
        <w:tc>
          <w:tcPr>
            <w:tcW w:w="1133" w:type="dxa"/>
            <w:tcBorders>
              <w:top w:val="single" w:sz="4" w:space="0" w:color="C0C0C0"/>
              <w:left w:val="single" w:sz="4" w:space="0" w:color="C0C0C0"/>
              <w:bottom w:val="single" w:sz="4" w:space="0" w:color="C0C0C0"/>
              <w:right w:val="single" w:sz="4" w:space="0" w:color="C0C0C0"/>
            </w:tcBorders>
            <w:shd w:val="clear" w:color="auto" w:fill="auto"/>
          </w:tcPr>
          <w:p w14:paraId="31C0A5DC" w14:textId="77777777" w:rsidR="00043C97" w:rsidRDefault="00043C97" w:rsidP="00412F18">
            <w:pPr>
              <w:spacing w:before="60" w:after="120" w:line="276" w:lineRule="auto"/>
              <w:jc w:val="both"/>
              <w:rPr>
                <w:rFonts w:eastAsia="Calibri" w:cs="Calibri"/>
                <w:color w:val="333333"/>
              </w:rPr>
            </w:pPr>
            <w:r>
              <w:rPr>
                <w:rFonts w:eastAsia="Calibri" w:cs="Calibri"/>
                <w:color w:val="000000"/>
              </w:rPr>
              <w:t>Closed</w:t>
            </w:r>
          </w:p>
        </w:tc>
        <w:tc>
          <w:tcPr>
            <w:tcW w:w="7294" w:type="dxa"/>
            <w:tcBorders>
              <w:top w:val="single" w:sz="4" w:space="0" w:color="C0C0C0"/>
              <w:left w:val="single" w:sz="4" w:space="0" w:color="C0C0C0"/>
              <w:bottom w:val="single" w:sz="4" w:space="0" w:color="C0C0C0"/>
              <w:right w:val="single" w:sz="8" w:space="0" w:color="808000"/>
            </w:tcBorders>
            <w:shd w:val="clear" w:color="auto" w:fill="auto"/>
          </w:tcPr>
          <w:p w14:paraId="46A7A7A3" w14:textId="77777777" w:rsidR="00043C97" w:rsidRDefault="00043C97" w:rsidP="00412F18">
            <w:pPr>
              <w:spacing w:line="276" w:lineRule="auto"/>
              <w:jc w:val="both"/>
            </w:pPr>
            <w:r>
              <w:rPr>
                <w:rFonts w:eastAsia="Calibri" w:cs="Calibri"/>
                <w:color w:val="333333"/>
              </w:rPr>
              <w:t>Post re-testing if solution is acceptable then testing team will mark bug as closed</w:t>
            </w:r>
          </w:p>
        </w:tc>
      </w:tr>
      <w:tr w:rsidR="00043C97" w14:paraId="7CA1DB66" w14:textId="77777777" w:rsidTr="00412F18">
        <w:trPr>
          <w:trHeight w:val="40"/>
        </w:trPr>
        <w:tc>
          <w:tcPr>
            <w:tcW w:w="816" w:type="dxa"/>
            <w:tcBorders>
              <w:top w:val="single" w:sz="4" w:space="0" w:color="C0C0C0"/>
              <w:left w:val="single" w:sz="8" w:space="0" w:color="808000"/>
              <w:bottom w:val="single" w:sz="4" w:space="0" w:color="C0C0C0"/>
              <w:right w:val="single" w:sz="4" w:space="0" w:color="C0C0C0"/>
            </w:tcBorders>
            <w:shd w:val="clear" w:color="auto" w:fill="auto"/>
          </w:tcPr>
          <w:p w14:paraId="5941B28F" w14:textId="77777777" w:rsidR="00043C97" w:rsidRDefault="00043C97" w:rsidP="00412F18">
            <w:pPr>
              <w:spacing w:before="60" w:after="120" w:line="276" w:lineRule="auto"/>
              <w:jc w:val="both"/>
              <w:rPr>
                <w:rFonts w:eastAsia="Calibri" w:cs="Calibri"/>
                <w:color w:val="000000"/>
              </w:rPr>
            </w:pPr>
            <w:r>
              <w:rPr>
                <w:rFonts w:eastAsia="Calibri" w:cs="Calibri"/>
                <w:color w:val="000000"/>
              </w:rPr>
              <w:t>5</w:t>
            </w:r>
          </w:p>
        </w:tc>
        <w:tc>
          <w:tcPr>
            <w:tcW w:w="1133" w:type="dxa"/>
            <w:tcBorders>
              <w:top w:val="single" w:sz="4" w:space="0" w:color="C0C0C0"/>
              <w:left w:val="single" w:sz="4" w:space="0" w:color="C0C0C0"/>
              <w:bottom w:val="single" w:sz="4" w:space="0" w:color="C0C0C0"/>
              <w:right w:val="single" w:sz="4" w:space="0" w:color="C0C0C0"/>
            </w:tcBorders>
            <w:shd w:val="clear" w:color="auto" w:fill="auto"/>
          </w:tcPr>
          <w:p w14:paraId="486BF802" w14:textId="77777777" w:rsidR="00043C97" w:rsidRDefault="00043C97" w:rsidP="00412F18">
            <w:pPr>
              <w:spacing w:before="60" w:after="120" w:line="276" w:lineRule="auto"/>
              <w:jc w:val="both"/>
              <w:rPr>
                <w:rFonts w:eastAsia="Calibri" w:cs="Calibri"/>
                <w:color w:val="000000"/>
              </w:rPr>
            </w:pPr>
            <w:r>
              <w:rPr>
                <w:rFonts w:eastAsia="Calibri" w:cs="Calibri"/>
                <w:color w:val="000000"/>
              </w:rPr>
              <w:t>Re-opened</w:t>
            </w:r>
          </w:p>
        </w:tc>
        <w:tc>
          <w:tcPr>
            <w:tcW w:w="7294" w:type="dxa"/>
            <w:tcBorders>
              <w:top w:val="single" w:sz="4" w:space="0" w:color="C0C0C0"/>
              <w:left w:val="single" w:sz="4" w:space="0" w:color="C0C0C0"/>
              <w:bottom w:val="single" w:sz="4" w:space="0" w:color="C0C0C0"/>
              <w:right w:val="single" w:sz="8" w:space="0" w:color="808000"/>
            </w:tcBorders>
            <w:shd w:val="clear" w:color="auto" w:fill="auto"/>
          </w:tcPr>
          <w:p w14:paraId="71163951" w14:textId="77777777" w:rsidR="00043C97" w:rsidRDefault="00043C97" w:rsidP="00412F18">
            <w:pPr>
              <w:spacing w:before="60" w:after="120" w:line="276" w:lineRule="auto"/>
              <w:jc w:val="both"/>
            </w:pPr>
            <w:r>
              <w:rPr>
                <w:rFonts w:eastAsia="Calibri" w:cs="Calibri"/>
                <w:color w:val="000000"/>
              </w:rPr>
              <w:t>After re-testing if the testing team does not find given fix/ resolution satisfactory then bug can be re-opened with reason and expectation</w:t>
            </w:r>
          </w:p>
        </w:tc>
      </w:tr>
      <w:tr w:rsidR="00043C97" w14:paraId="5EC47BAE" w14:textId="77777777" w:rsidTr="00412F18">
        <w:trPr>
          <w:trHeight w:val="40"/>
        </w:trPr>
        <w:tc>
          <w:tcPr>
            <w:tcW w:w="816" w:type="dxa"/>
            <w:tcBorders>
              <w:top w:val="single" w:sz="4" w:space="0" w:color="C0C0C0"/>
              <w:left w:val="single" w:sz="8" w:space="0" w:color="808000"/>
              <w:bottom w:val="single" w:sz="8" w:space="0" w:color="808000"/>
              <w:right w:val="single" w:sz="4" w:space="0" w:color="C0C0C0"/>
            </w:tcBorders>
            <w:shd w:val="clear" w:color="auto" w:fill="auto"/>
          </w:tcPr>
          <w:p w14:paraId="686AC55F" w14:textId="77777777" w:rsidR="00043C97" w:rsidRDefault="00043C97" w:rsidP="00412F18">
            <w:pPr>
              <w:spacing w:before="60" w:after="120" w:line="276" w:lineRule="auto"/>
              <w:jc w:val="both"/>
              <w:rPr>
                <w:rFonts w:eastAsia="Calibri" w:cs="Calibri"/>
                <w:color w:val="000000"/>
              </w:rPr>
            </w:pPr>
            <w:r>
              <w:rPr>
                <w:rFonts w:eastAsia="Calibri" w:cs="Calibri"/>
                <w:color w:val="000000"/>
              </w:rPr>
              <w:t>6</w:t>
            </w:r>
          </w:p>
        </w:tc>
        <w:tc>
          <w:tcPr>
            <w:tcW w:w="1133" w:type="dxa"/>
            <w:tcBorders>
              <w:top w:val="single" w:sz="4" w:space="0" w:color="C0C0C0"/>
              <w:left w:val="single" w:sz="4" w:space="0" w:color="C0C0C0"/>
              <w:bottom w:val="single" w:sz="8" w:space="0" w:color="808000"/>
              <w:right w:val="single" w:sz="4" w:space="0" w:color="C0C0C0"/>
            </w:tcBorders>
            <w:shd w:val="clear" w:color="auto" w:fill="auto"/>
          </w:tcPr>
          <w:p w14:paraId="6322CE50" w14:textId="77777777" w:rsidR="00043C97" w:rsidRDefault="00043C97" w:rsidP="00412F18">
            <w:pPr>
              <w:spacing w:before="60" w:after="120" w:line="276" w:lineRule="auto"/>
              <w:jc w:val="both"/>
              <w:rPr>
                <w:rFonts w:eastAsia="Calibri" w:cs="Calibri"/>
                <w:color w:val="000000"/>
              </w:rPr>
            </w:pPr>
            <w:r>
              <w:rPr>
                <w:rFonts w:eastAsia="Calibri" w:cs="Calibri"/>
                <w:color w:val="000000"/>
              </w:rPr>
              <w:t>Rejected</w:t>
            </w:r>
          </w:p>
        </w:tc>
        <w:tc>
          <w:tcPr>
            <w:tcW w:w="7294" w:type="dxa"/>
            <w:tcBorders>
              <w:top w:val="single" w:sz="4" w:space="0" w:color="C0C0C0"/>
              <w:left w:val="single" w:sz="4" w:space="0" w:color="C0C0C0"/>
              <w:bottom w:val="single" w:sz="8" w:space="0" w:color="808000"/>
              <w:right w:val="single" w:sz="8" w:space="0" w:color="808000"/>
            </w:tcBorders>
            <w:shd w:val="clear" w:color="auto" w:fill="auto"/>
          </w:tcPr>
          <w:p w14:paraId="4951B61E" w14:textId="77777777" w:rsidR="00043C97" w:rsidRDefault="00043C97" w:rsidP="00412F18">
            <w:pPr>
              <w:spacing w:before="60" w:after="120" w:line="276" w:lineRule="auto"/>
              <w:jc w:val="both"/>
            </w:pPr>
            <w:r>
              <w:rPr>
                <w:rFonts w:eastAsia="Calibri" w:cs="Calibri"/>
                <w:color w:val="000000"/>
              </w:rPr>
              <w:t>If the development team disagrees to the reported issue then it can be marked as rejected</w:t>
            </w:r>
          </w:p>
        </w:tc>
      </w:tr>
    </w:tbl>
    <w:p w14:paraId="32C9B9CC" w14:textId="77777777" w:rsidR="00043C97" w:rsidRDefault="00043C97" w:rsidP="00043C97">
      <w:pPr>
        <w:spacing w:line="276" w:lineRule="auto"/>
        <w:jc w:val="center"/>
        <w:rPr>
          <w:b/>
          <w:sz w:val="20"/>
          <w:szCs w:val="20"/>
        </w:rPr>
      </w:pPr>
      <w:bookmarkStart w:id="62" w:name="_49x2ik5"/>
      <w:bookmarkEnd w:id="62"/>
      <w:r>
        <w:rPr>
          <w:b/>
          <w:color w:val="000000"/>
          <w:sz w:val="20"/>
          <w:szCs w:val="20"/>
        </w:rPr>
        <w:t>Table 5 - Defect Status</w:t>
      </w:r>
    </w:p>
    <w:p w14:paraId="7FE99D0C" w14:textId="77777777" w:rsidR="00043C97" w:rsidRDefault="00043C97" w:rsidP="00043C97">
      <w:pPr>
        <w:spacing w:before="120" w:after="240" w:line="276" w:lineRule="auto"/>
        <w:ind w:left="360"/>
        <w:rPr>
          <w:b/>
          <w:sz w:val="20"/>
          <w:szCs w:val="20"/>
        </w:rPr>
      </w:pPr>
      <w:bookmarkStart w:id="63" w:name="_2p2csry"/>
      <w:bookmarkEnd w:id="63"/>
    </w:p>
    <w:p w14:paraId="403AE2AD" w14:textId="77777777" w:rsidR="00043C97" w:rsidRDefault="00043C97" w:rsidP="00043C97">
      <w:pPr>
        <w:spacing w:before="120" w:after="240" w:line="276" w:lineRule="auto"/>
        <w:ind w:left="360"/>
        <w:rPr>
          <w:b/>
          <w:sz w:val="20"/>
          <w:szCs w:val="20"/>
        </w:rPr>
      </w:pPr>
      <w:bookmarkStart w:id="64" w:name="_xrm2y7c5c8yl"/>
      <w:bookmarkEnd w:id="64"/>
    </w:p>
    <w:p w14:paraId="2E16D081" w14:textId="77777777" w:rsidR="00043C97" w:rsidRDefault="00043C97" w:rsidP="00043C97">
      <w:pPr>
        <w:spacing w:before="120" w:after="240" w:line="276" w:lineRule="auto"/>
        <w:ind w:left="360"/>
        <w:rPr>
          <w:b/>
          <w:sz w:val="20"/>
          <w:szCs w:val="20"/>
        </w:rPr>
      </w:pPr>
    </w:p>
    <w:p w14:paraId="3C49AD8B" w14:textId="77777777" w:rsidR="00043C97" w:rsidRPr="00752A15" w:rsidRDefault="00043C97" w:rsidP="00242724">
      <w:pPr>
        <w:pStyle w:val="ListParagraph"/>
        <w:keepNext/>
        <w:keepLines/>
        <w:numPr>
          <w:ilvl w:val="0"/>
          <w:numId w:val="2"/>
        </w:numPr>
        <w:tabs>
          <w:tab w:val="clear" w:pos="0"/>
        </w:tabs>
        <w:spacing w:before="240" w:after="0" w:line="276" w:lineRule="auto"/>
        <w:outlineLvl w:val="0"/>
        <w:rPr>
          <w:color w:val="366091"/>
          <w:sz w:val="32"/>
          <w:szCs w:val="32"/>
          <w:lang w:eastAsia="en-IN"/>
        </w:rPr>
      </w:pPr>
      <w:bookmarkStart w:id="65" w:name="_snnl386tw8q"/>
      <w:bookmarkStart w:id="66" w:name="_Toc28252005"/>
      <w:bookmarkStart w:id="67" w:name="_Toc33364291"/>
      <w:bookmarkEnd w:id="65"/>
      <w:r w:rsidRPr="00752A15">
        <w:rPr>
          <w:rFonts w:ascii="Calibri" w:eastAsia="Calibri" w:hAnsi="Calibri" w:cs="Calibri"/>
          <w:color w:val="366091"/>
          <w:sz w:val="32"/>
          <w:szCs w:val="32"/>
          <w:lang w:eastAsia="en-IN"/>
        </w:rPr>
        <w:t>Acronyms</w:t>
      </w:r>
      <w:bookmarkEnd w:id="66"/>
      <w:bookmarkEnd w:id="67"/>
    </w:p>
    <w:p w14:paraId="71938EAD" w14:textId="77777777" w:rsidR="00043C97" w:rsidRDefault="00043C97" w:rsidP="00043C97">
      <w:pPr>
        <w:spacing w:before="60" w:after="120" w:line="276" w:lineRule="auto"/>
        <w:jc w:val="both"/>
        <w:rPr>
          <w:rFonts w:eastAsia="Calibri" w:cs="Calibri"/>
          <w:b/>
          <w:color w:val="000000"/>
        </w:rPr>
      </w:pPr>
      <w:r>
        <w:rPr>
          <w:color w:val="000000"/>
        </w:rPr>
        <w:t>Following is the glossary of terms and definitions used in this Test Strategy.</w:t>
      </w:r>
    </w:p>
    <w:tbl>
      <w:tblPr>
        <w:tblW w:w="0" w:type="auto"/>
        <w:tblLayout w:type="fixed"/>
        <w:tblLook w:val="0000" w:firstRow="0" w:lastRow="0" w:firstColumn="0" w:lastColumn="0" w:noHBand="0" w:noVBand="0"/>
      </w:tblPr>
      <w:tblGrid>
        <w:gridCol w:w="958"/>
        <w:gridCol w:w="1134"/>
        <w:gridCol w:w="4840"/>
      </w:tblGrid>
      <w:tr w:rsidR="00043C97" w14:paraId="648BD812" w14:textId="77777777" w:rsidTr="00412F18">
        <w:trPr>
          <w:trHeight w:val="380"/>
        </w:trPr>
        <w:tc>
          <w:tcPr>
            <w:tcW w:w="958" w:type="dxa"/>
            <w:tcBorders>
              <w:top w:val="single" w:sz="8" w:space="0" w:color="808000"/>
              <w:left w:val="single" w:sz="8" w:space="0" w:color="808000"/>
              <w:bottom w:val="single" w:sz="4" w:space="0" w:color="C0C0C0"/>
              <w:right w:val="single" w:sz="4" w:space="0" w:color="C0C0C0"/>
            </w:tcBorders>
            <w:shd w:val="clear" w:color="auto" w:fill="BFBFBF"/>
          </w:tcPr>
          <w:p w14:paraId="44D5733D" w14:textId="77777777" w:rsidR="00043C97" w:rsidRDefault="00043C97" w:rsidP="00F62D6E">
            <w:pPr>
              <w:spacing w:before="60" w:after="120" w:line="276" w:lineRule="auto"/>
              <w:jc w:val="center"/>
              <w:rPr>
                <w:rFonts w:eastAsia="Calibri" w:cs="Calibri"/>
                <w:b/>
                <w:color w:val="000000"/>
              </w:rPr>
            </w:pPr>
            <w:r>
              <w:rPr>
                <w:rFonts w:eastAsia="Calibri" w:cs="Calibri"/>
                <w:b/>
                <w:color w:val="000000"/>
              </w:rPr>
              <w:t>Sr.No.</w:t>
            </w:r>
          </w:p>
        </w:tc>
        <w:tc>
          <w:tcPr>
            <w:tcW w:w="1134" w:type="dxa"/>
            <w:tcBorders>
              <w:top w:val="single" w:sz="8" w:space="0" w:color="808000"/>
              <w:left w:val="single" w:sz="4" w:space="0" w:color="C0C0C0"/>
              <w:bottom w:val="single" w:sz="4" w:space="0" w:color="C0C0C0"/>
              <w:right w:val="single" w:sz="4" w:space="0" w:color="C0C0C0"/>
            </w:tcBorders>
            <w:shd w:val="clear" w:color="auto" w:fill="BFBFBF"/>
          </w:tcPr>
          <w:p w14:paraId="4BB2D6AF" w14:textId="77777777" w:rsidR="00043C97" w:rsidRDefault="00043C97" w:rsidP="00F62D6E">
            <w:pPr>
              <w:spacing w:before="60" w:after="120" w:line="276" w:lineRule="auto"/>
              <w:jc w:val="center"/>
              <w:rPr>
                <w:rFonts w:eastAsia="Calibri" w:cs="Calibri"/>
                <w:b/>
                <w:color w:val="000000"/>
              </w:rPr>
            </w:pPr>
            <w:r>
              <w:rPr>
                <w:rFonts w:eastAsia="Calibri" w:cs="Calibri"/>
                <w:b/>
                <w:color w:val="000000"/>
              </w:rPr>
              <w:t>Acronym</w:t>
            </w:r>
          </w:p>
        </w:tc>
        <w:tc>
          <w:tcPr>
            <w:tcW w:w="4840" w:type="dxa"/>
            <w:tcBorders>
              <w:top w:val="single" w:sz="8" w:space="0" w:color="808000"/>
              <w:left w:val="single" w:sz="4" w:space="0" w:color="C0C0C0"/>
              <w:bottom w:val="single" w:sz="4" w:space="0" w:color="C0C0C0"/>
              <w:right w:val="single" w:sz="8" w:space="0" w:color="808000"/>
            </w:tcBorders>
            <w:shd w:val="clear" w:color="auto" w:fill="BFBFBF"/>
          </w:tcPr>
          <w:p w14:paraId="26E2C427" w14:textId="77777777" w:rsidR="00043C97" w:rsidRDefault="00043C97" w:rsidP="00F62D6E">
            <w:pPr>
              <w:spacing w:before="60" w:after="120" w:line="276" w:lineRule="auto"/>
              <w:jc w:val="center"/>
            </w:pPr>
            <w:r>
              <w:rPr>
                <w:rFonts w:eastAsia="Calibri" w:cs="Calibri"/>
                <w:b/>
                <w:color w:val="000000"/>
              </w:rPr>
              <w:t>Description</w:t>
            </w:r>
          </w:p>
        </w:tc>
      </w:tr>
      <w:tr w:rsidR="00043C97" w14:paraId="207969B3" w14:textId="77777777" w:rsidTr="00412F18">
        <w:trPr>
          <w:trHeight w:val="380"/>
        </w:trPr>
        <w:tc>
          <w:tcPr>
            <w:tcW w:w="958" w:type="dxa"/>
            <w:tcBorders>
              <w:top w:val="single" w:sz="4" w:space="0" w:color="C0C0C0"/>
              <w:left w:val="single" w:sz="8" w:space="0" w:color="808000"/>
              <w:bottom w:val="single" w:sz="4" w:space="0" w:color="C0C0C0"/>
              <w:right w:val="single" w:sz="4" w:space="0" w:color="C0C0C0"/>
            </w:tcBorders>
            <w:shd w:val="clear" w:color="auto" w:fill="auto"/>
          </w:tcPr>
          <w:p w14:paraId="63ED0473" w14:textId="77777777" w:rsidR="00043C97" w:rsidRDefault="00043C97" w:rsidP="00F62D6E">
            <w:pPr>
              <w:spacing w:before="60" w:after="120" w:line="276" w:lineRule="auto"/>
              <w:jc w:val="center"/>
              <w:rPr>
                <w:rFonts w:eastAsia="Calibri" w:cs="Calibri"/>
                <w:color w:val="000000"/>
              </w:rPr>
            </w:pPr>
            <w:r>
              <w:rPr>
                <w:rFonts w:eastAsia="Calibri" w:cs="Calibri"/>
                <w:color w:val="000000"/>
              </w:rPr>
              <w:t>1.</w:t>
            </w:r>
          </w:p>
        </w:tc>
        <w:tc>
          <w:tcPr>
            <w:tcW w:w="1134" w:type="dxa"/>
            <w:tcBorders>
              <w:top w:val="single" w:sz="4" w:space="0" w:color="C0C0C0"/>
              <w:left w:val="single" w:sz="4" w:space="0" w:color="C0C0C0"/>
              <w:bottom w:val="single" w:sz="4" w:space="0" w:color="C0C0C0"/>
              <w:right w:val="single" w:sz="4" w:space="0" w:color="C0C0C0"/>
            </w:tcBorders>
            <w:shd w:val="clear" w:color="auto" w:fill="auto"/>
          </w:tcPr>
          <w:p w14:paraId="16D0AEC9" w14:textId="77777777" w:rsidR="00043C97" w:rsidRDefault="00043C97" w:rsidP="00F62D6E">
            <w:pPr>
              <w:spacing w:before="60" w:after="120" w:line="276" w:lineRule="auto"/>
              <w:jc w:val="center"/>
              <w:rPr>
                <w:rFonts w:eastAsia="Calibri" w:cs="Calibri"/>
                <w:color w:val="000000"/>
              </w:rPr>
            </w:pPr>
            <w:r>
              <w:rPr>
                <w:rFonts w:eastAsia="Calibri" w:cs="Calibri"/>
                <w:color w:val="000000"/>
              </w:rPr>
              <w:t>SRS</w:t>
            </w:r>
          </w:p>
        </w:tc>
        <w:tc>
          <w:tcPr>
            <w:tcW w:w="4840" w:type="dxa"/>
            <w:tcBorders>
              <w:top w:val="single" w:sz="4" w:space="0" w:color="C0C0C0"/>
              <w:left w:val="single" w:sz="4" w:space="0" w:color="C0C0C0"/>
              <w:bottom w:val="single" w:sz="4" w:space="0" w:color="C0C0C0"/>
              <w:right w:val="single" w:sz="8" w:space="0" w:color="808000"/>
            </w:tcBorders>
            <w:shd w:val="clear" w:color="auto" w:fill="auto"/>
          </w:tcPr>
          <w:p w14:paraId="5ECE03EC" w14:textId="77777777" w:rsidR="00043C97" w:rsidRDefault="00043C97" w:rsidP="00F62D6E">
            <w:pPr>
              <w:spacing w:before="60" w:after="120" w:line="276" w:lineRule="auto"/>
              <w:jc w:val="center"/>
            </w:pPr>
            <w:r>
              <w:rPr>
                <w:rFonts w:eastAsia="Calibri" w:cs="Calibri"/>
                <w:color w:val="000000"/>
              </w:rPr>
              <w:t>Solution Requirement Specification</w:t>
            </w:r>
          </w:p>
        </w:tc>
      </w:tr>
      <w:tr w:rsidR="00043C97" w14:paraId="354E0528" w14:textId="77777777" w:rsidTr="00412F18">
        <w:trPr>
          <w:trHeight w:val="380"/>
        </w:trPr>
        <w:tc>
          <w:tcPr>
            <w:tcW w:w="958" w:type="dxa"/>
            <w:tcBorders>
              <w:top w:val="single" w:sz="4" w:space="0" w:color="C0C0C0"/>
              <w:left w:val="single" w:sz="8" w:space="0" w:color="808000"/>
              <w:bottom w:val="single" w:sz="4" w:space="0" w:color="C0C0C0"/>
              <w:right w:val="single" w:sz="4" w:space="0" w:color="C0C0C0"/>
            </w:tcBorders>
            <w:shd w:val="clear" w:color="auto" w:fill="auto"/>
          </w:tcPr>
          <w:p w14:paraId="6CD8C041" w14:textId="77777777" w:rsidR="00043C97" w:rsidRDefault="00043C97" w:rsidP="00F62D6E">
            <w:pPr>
              <w:spacing w:before="60" w:after="120" w:line="276" w:lineRule="auto"/>
              <w:jc w:val="center"/>
              <w:rPr>
                <w:rFonts w:eastAsia="Calibri" w:cs="Calibri"/>
                <w:color w:val="000000"/>
              </w:rPr>
            </w:pPr>
            <w:r>
              <w:rPr>
                <w:rFonts w:eastAsia="Calibri" w:cs="Calibri"/>
                <w:color w:val="000000"/>
              </w:rPr>
              <w:lastRenderedPageBreak/>
              <w:t>2.</w:t>
            </w:r>
          </w:p>
        </w:tc>
        <w:tc>
          <w:tcPr>
            <w:tcW w:w="1134" w:type="dxa"/>
            <w:tcBorders>
              <w:top w:val="single" w:sz="4" w:space="0" w:color="C0C0C0"/>
              <w:left w:val="single" w:sz="4" w:space="0" w:color="C0C0C0"/>
              <w:bottom w:val="single" w:sz="4" w:space="0" w:color="C0C0C0"/>
              <w:right w:val="single" w:sz="4" w:space="0" w:color="C0C0C0"/>
            </w:tcBorders>
            <w:shd w:val="clear" w:color="auto" w:fill="auto"/>
          </w:tcPr>
          <w:p w14:paraId="525481B6" w14:textId="77777777" w:rsidR="00043C97" w:rsidRDefault="00043C97" w:rsidP="00F62D6E">
            <w:pPr>
              <w:spacing w:before="60" w:after="120" w:line="276" w:lineRule="auto"/>
              <w:jc w:val="center"/>
              <w:rPr>
                <w:rFonts w:eastAsia="Calibri" w:cs="Calibri"/>
                <w:color w:val="000000"/>
              </w:rPr>
            </w:pPr>
            <w:r>
              <w:rPr>
                <w:rFonts w:eastAsia="Calibri" w:cs="Calibri"/>
                <w:color w:val="000000"/>
              </w:rPr>
              <w:t>HLD</w:t>
            </w:r>
          </w:p>
        </w:tc>
        <w:tc>
          <w:tcPr>
            <w:tcW w:w="4840" w:type="dxa"/>
            <w:tcBorders>
              <w:top w:val="single" w:sz="4" w:space="0" w:color="C0C0C0"/>
              <w:left w:val="single" w:sz="4" w:space="0" w:color="C0C0C0"/>
              <w:bottom w:val="single" w:sz="4" w:space="0" w:color="C0C0C0"/>
              <w:right w:val="single" w:sz="8" w:space="0" w:color="808000"/>
            </w:tcBorders>
            <w:shd w:val="clear" w:color="auto" w:fill="auto"/>
          </w:tcPr>
          <w:p w14:paraId="0F0105F3" w14:textId="77777777" w:rsidR="00043C97" w:rsidRDefault="00043C97" w:rsidP="00F62D6E">
            <w:pPr>
              <w:spacing w:before="60" w:after="120" w:line="276" w:lineRule="auto"/>
              <w:jc w:val="center"/>
            </w:pPr>
            <w:r>
              <w:rPr>
                <w:rFonts w:eastAsia="Calibri" w:cs="Calibri"/>
                <w:color w:val="000000"/>
              </w:rPr>
              <w:t>High Level Design</w:t>
            </w:r>
          </w:p>
        </w:tc>
      </w:tr>
      <w:tr w:rsidR="00043C97" w14:paraId="0E7F6CAC" w14:textId="77777777" w:rsidTr="00412F18">
        <w:trPr>
          <w:trHeight w:val="380"/>
        </w:trPr>
        <w:tc>
          <w:tcPr>
            <w:tcW w:w="958" w:type="dxa"/>
            <w:tcBorders>
              <w:top w:val="single" w:sz="4" w:space="0" w:color="C0C0C0"/>
              <w:left w:val="single" w:sz="8" w:space="0" w:color="808000"/>
              <w:bottom w:val="single" w:sz="8" w:space="0" w:color="808000"/>
              <w:right w:val="single" w:sz="4" w:space="0" w:color="C0C0C0"/>
            </w:tcBorders>
            <w:shd w:val="clear" w:color="auto" w:fill="auto"/>
          </w:tcPr>
          <w:p w14:paraId="0D28AD1F" w14:textId="77777777" w:rsidR="00043C97" w:rsidRDefault="006A5425" w:rsidP="00F62D6E">
            <w:pPr>
              <w:spacing w:before="60" w:after="120" w:line="276" w:lineRule="auto"/>
              <w:jc w:val="center"/>
              <w:rPr>
                <w:rFonts w:eastAsia="Calibri" w:cs="Calibri"/>
                <w:color w:val="000000"/>
              </w:rPr>
            </w:pPr>
            <w:r>
              <w:rPr>
                <w:rFonts w:eastAsia="Calibri" w:cs="Calibri"/>
                <w:color w:val="000000"/>
              </w:rPr>
              <w:t>3</w:t>
            </w:r>
            <w:r w:rsidR="00043C97">
              <w:rPr>
                <w:rFonts w:eastAsia="Calibri" w:cs="Calibri"/>
                <w:color w:val="000000"/>
              </w:rPr>
              <w:t>.</w:t>
            </w:r>
          </w:p>
        </w:tc>
        <w:tc>
          <w:tcPr>
            <w:tcW w:w="1134" w:type="dxa"/>
            <w:tcBorders>
              <w:top w:val="single" w:sz="4" w:space="0" w:color="C0C0C0"/>
              <w:left w:val="single" w:sz="4" w:space="0" w:color="C0C0C0"/>
              <w:bottom w:val="single" w:sz="8" w:space="0" w:color="808000"/>
              <w:right w:val="single" w:sz="4" w:space="0" w:color="C0C0C0"/>
            </w:tcBorders>
            <w:shd w:val="clear" w:color="auto" w:fill="auto"/>
          </w:tcPr>
          <w:p w14:paraId="6C862CB7" w14:textId="77777777" w:rsidR="00043C97" w:rsidRDefault="00043C97" w:rsidP="00F62D6E">
            <w:pPr>
              <w:spacing w:before="60" w:after="120" w:line="276" w:lineRule="auto"/>
              <w:jc w:val="center"/>
              <w:rPr>
                <w:rFonts w:eastAsia="Calibri" w:cs="Calibri"/>
                <w:color w:val="000000"/>
              </w:rPr>
            </w:pPr>
            <w:r>
              <w:rPr>
                <w:rFonts w:eastAsia="Calibri" w:cs="Calibri"/>
                <w:color w:val="000000"/>
              </w:rPr>
              <w:t>UAT</w:t>
            </w:r>
          </w:p>
        </w:tc>
        <w:tc>
          <w:tcPr>
            <w:tcW w:w="4840" w:type="dxa"/>
            <w:tcBorders>
              <w:top w:val="single" w:sz="4" w:space="0" w:color="C0C0C0"/>
              <w:left w:val="single" w:sz="4" w:space="0" w:color="C0C0C0"/>
              <w:bottom w:val="single" w:sz="8" w:space="0" w:color="808000"/>
              <w:right w:val="single" w:sz="8" w:space="0" w:color="808000"/>
            </w:tcBorders>
            <w:shd w:val="clear" w:color="auto" w:fill="auto"/>
          </w:tcPr>
          <w:p w14:paraId="726E59FE" w14:textId="77777777" w:rsidR="00043C97" w:rsidRDefault="00043C97" w:rsidP="00F62D6E">
            <w:pPr>
              <w:spacing w:before="60" w:after="120" w:line="276" w:lineRule="auto"/>
              <w:jc w:val="center"/>
            </w:pPr>
            <w:r>
              <w:rPr>
                <w:rFonts w:eastAsia="Calibri" w:cs="Calibri"/>
                <w:color w:val="000000"/>
              </w:rPr>
              <w:t>User Acceptance Test</w:t>
            </w:r>
          </w:p>
        </w:tc>
      </w:tr>
    </w:tbl>
    <w:p w14:paraId="4978BEA7" w14:textId="77777777" w:rsidR="00043C97" w:rsidRDefault="00043C97" w:rsidP="00F62D6E">
      <w:pPr>
        <w:spacing w:line="276" w:lineRule="auto"/>
        <w:jc w:val="center"/>
      </w:pPr>
      <w:bookmarkStart w:id="68" w:name="_147n2zr"/>
      <w:bookmarkEnd w:id="68"/>
      <w:r>
        <w:rPr>
          <w:b/>
          <w:color w:val="000000"/>
          <w:sz w:val="20"/>
          <w:szCs w:val="20"/>
        </w:rPr>
        <w:t>Table 6 - Acronyms</w:t>
      </w:r>
    </w:p>
    <w:p w14:paraId="3836E10A" w14:textId="77777777" w:rsidR="00043C97" w:rsidRDefault="00043C97" w:rsidP="00043C97">
      <w:pPr>
        <w:spacing w:line="276" w:lineRule="auto"/>
      </w:pPr>
    </w:p>
    <w:p w14:paraId="2C640457" w14:textId="77777777" w:rsidR="0031413B" w:rsidRPr="00752A15" w:rsidRDefault="0031413B" w:rsidP="00242724">
      <w:pPr>
        <w:pStyle w:val="ListParagraph"/>
        <w:keepNext/>
        <w:keepLines/>
        <w:numPr>
          <w:ilvl w:val="0"/>
          <w:numId w:val="2"/>
        </w:numPr>
        <w:tabs>
          <w:tab w:val="clear" w:pos="0"/>
        </w:tabs>
        <w:spacing w:before="240" w:after="0" w:line="276" w:lineRule="auto"/>
        <w:outlineLvl w:val="0"/>
        <w:rPr>
          <w:color w:val="366091"/>
          <w:sz w:val="32"/>
          <w:szCs w:val="32"/>
          <w:lang w:eastAsia="en-IN"/>
        </w:rPr>
      </w:pPr>
      <w:bookmarkStart w:id="69" w:name="_Toc33364292"/>
      <w:r>
        <w:rPr>
          <w:rFonts w:ascii="Calibri" w:eastAsia="Calibri" w:hAnsi="Calibri" w:cs="Calibri"/>
          <w:color w:val="366091"/>
          <w:sz w:val="32"/>
          <w:szCs w:val="32"/>
          <w:lang w:eastAsia="en-IN"/>
        </w:rPr>
        <w:t>UAT Sign off</w:t>
      </w:r>
      <w:r w:rsidR="009E3A16">
        <w:rPr>
          <w:rFonts w:ascii="Calibri" w:eastAsia="Calibri" w:hAnsi="Calibri" w:cs="Calibri"/>
          <w:color w:val="366091"/>
          <w:sz w:val="32"/>
          <w:szCs w:val="32"/>
          <w:lang w:eastAsia="en-IN"/>
        </w:rPr>
        <w:t xml:space="preserve"> Matrix</w:t>
      </w:r>
      <w:bookmarkEnd w:id="69"/>
    </w:p>
    <w:p w14:paraId="140750EE" w14:textId="77777777" w:rsidR="005575B3" w:rsidRDefault="009E3A16" w:rsidP="005575B3">
      <w:pPr>
        <w:pStyle w:val="Text"/>
      </w:pPr>
      <w:r>
        <w:t>Find below sign off matrix basis on which UAT sign off will be carried out.</w:t>
      </w:r>
    </w:p>
    <w:tbl>
      <w:tblPr>
        <w:tblW w:w="9245" w:type="dxa"/>
        <w:tblInd w:w="72" w:type="dxa"/>
        <w:tblCellMar>
          <w:left w:w="0" w:type="dxa"/>
          <w:right w:w="0" w:type="dxa"/>
        </w:tblCellMar>
        <w:tblLook w:val="04A0" w:firstRow="1" w:lastRow="0" w:firstColumn="1" w:lastColumn="0" w:noHBand="0" w:noVBand="1"/>
      </w:tblPr>
      <w:tblGrid>
        <w:gridCol w:w="2327"/>
        <w:gridCol w:w="2271"/>
        <w:gridCol w:w="2340"/>
        <w:gridCol w:w="2307"/>
      </w:tblGrid>
      <w:tr w:rsidR="005575B3" w14:paraId="6FAA9855" w14:textId="77777777" w:rsidTr="00412F18">
        <w:trPr>
          <w:cantSplit/>
          <w:trHeight w:val="28"/>
          <w:tblHeader/>
        </w:trPr>
        <w:tc>
          <w:tcPr>
            <w:tcW w:w="2327" w:type="dxa"/>
            <w:tcBorders>
              <w:top w:val="single" w:sz="8" w:space="0" w:color="000000"/>
              <w:left w:val="single" w:sz="8" w:space="0" w:color="000000"/>
              <w:bottom w:val="single" w:sz="8" w:space="0" w:color="000000"/>
              <w:right w:val="nil"/>
            </w:tcBorders>
            <w:shd w:val="clear" w:color="auto" w:fill="C6D9F1"/>
            <w:tcMar>
              <w:top w:w="72" w:type="dxa"/>
              <w:left w:w="72" w:type="dxa"/>
              <w:bottom w:w="72" w:type="dxa"/>
              <w:right w:w="72" w:type="dxa"/>
            </w:tcMar>
            <w:vAlign w:val="center"/>
            <w:hideMark/>
          </w:tcPr>
          <w:p w14:paraId="77B86D56" w14:textId="77777777" w:rsidR="005575B3" w:rsidRDefault="005575B3" w:rsidP="00412F18">
            <w:pPr>
              <w:jc w:val="center"/>
            </w:pPr>
            <w:r>
              <w:rPr>
                <w:b/>
                <w:bCs/>
                <w:color w:val="333333"/>
              </w:rPr>
              <w:t>DMC</w:t>
            </w:r>
          </w:p>
        </w:tc>
        <w:tc>
          <w:tcPr>
            <w:tcW w:w="2271" w:type="dxa"/>
            <w:tcBorders>
              <w:top w:val="single" w:sz="8" w:space="0" w:color="000000"/>
              <w:left w:val="single" w:sz="8" w:space="0" w:color="000000"/>
              <w:bottom w:val="single" w:sz="8" w:space="0" w:color="000000"/>
              <w:right w:val="nil"/>
            </w:tcBorders>
            <w:shd w:val="clear" w:color="auto" w:fill="C6D9F1"/>
            <w:tcMar>
              <w:top w:w="72" w:type="dxa"/>
              <w:left w:w="72" w:type="dxa"/>
              <w:bottom w:w="72" w:type="dxa"/>
              <w:right w:w="72" w:type="dxa"/>
            </w:tcMar>
            <w:vAlign w:val="center"/>
            <w:hideMark/>
          </w:tcPr>
          <w:p w14:paraId="794762E4" w14:textId="77777777" w:rsidR="005575B3" w:rsidRDefault="005575B3" w:rsidP="00412F18">
            <w:pPr>
              <w:jc w:val="center"/>
            </w:pPr>
            <w:r>
              <w:rPr>
                <w:b/>
                <w:bCs/>
                <w:color w:val="333333"/>
              </w:rPr>
              <w:t>Signature</w:t>
            </w:r>
          </w:p>
        </w:tc>
        <w:tc>
          <w:tcPr>
            <w:tcW w:w="2340" w:type="dxa"/>
            <w:tcBorders>
              <w:top w:val="single" w:sz="8" w:space="0" w:color="000000"/>
              <w:left w:val="single" w:sz="8" w:space="0" w:color="000000"/>
              <w:bottom w:val="single" w:sz="8" w:space="0" w:color="000000"/>
              <w:right w:val="nil"/>
            </w:tcBorders>
            <w:shd w:val="clear" w:color="auto" w:fill="C6D9F1"/>
            <w:tcMar>
              <w:top w:w="72" w:type="dxa"/>
              <w:left w:w="72" w:type="dxa"/>
              <w:bottom w:w="72" w:type="dxa"/>
              <w:right w:w="72" w:type="dxa"/>
            </w:tcMar>
            <w:vAlign w:val="center"/>
            <w:hideMark/>
          </w:tcPr>
          <w:p w14:paraId="42A9BF56" w14:textId="77777777" w:rsidR="005575B3" w:rsidRDefault="005575B3" w:rsidP="00412F18">
            <w:pPr>
              <w:jc w:val="center"/>
            </w:pPr>
            <w:r>
              <w:rPr>
                <w:b/>
                <w:bCs/>
                <w:color w:val="333333"/>
              </w:rPr>
              <w:t>Sterlite</w:t>
            </w:r>
          </w:p>
        </w:tc>
        <w:tc>
          <w:tcPr>
            <w:tcW w:w="2307" w:type="dxa"/>
            <w:tcBorders>
              <w:top w:val="single" w:sz="8" w:space="0" w:color="000000"/>
              <w:left w:val="single" w:sz="8" w:space="0" w:color="000000"/>
              <w:bottom w:val="single" w:sz="8" w:space="0" w:color="000000"/>
              <w:right w:val="single" w:sz="8" w:space="0" w:color="000000"/>
            </w:tcBorders>
            <w:shd w:val="clear" w:color="auto" w:fill="C6D9F1"/>
            <w:tcMar>
              <w:top w:w="72" w:type="dxa"/>
              <w:left w:w="72" w:type="dxa"/>
              <w:bottom w:w="72" w:type="dxa"/>
              <w:right w:w="72" w:type="dxa"/>
            </w:tcMar>
            <w:vAlign w:val="center"/>
            <w:hideMark/>
          </w:tcPr>
          <w:p w14:paraId="051E1F7C" w14:textId="77777777" w:rsidR="005575B3" w:rsidRDefault="005575B3" w:rsidP="00412F18">
            <w:pPr>
              <w:jc w:val="center"/>
            </w:pPr>
            <w:r>
              <w:rPr>
                <w:b/>
                <w:bCs/>
                <w:color w:val="333333"/>
              </w:rPr>
              <w:t>Signature</w:t>
            </w:r>
          </w:p>
        </w:tc>
      </w:tr>
      <w:tr w:rsidR="005575B3" w14:paraId="4F7B9586" w14:textId="77777777" w:rsidTr="00412F18">
        <w:trPr>
          <w:trHeight w:val="864"/>
        </w:trPr>
        <w:tc>
          <w:tcPr>
            <w:tcW w:w="2327" w:type="dxa"/>
            <w:tcBorders>
              <w:top w:val="nil"/>
              <w:left w:val="single" w:sz="8" w:space="0" w:color="000000"/>
              <w:bottom w:val="single" w:sz="8" w:space="0" w:color="000000"/>
              <w:right w:val="nil"/>
            </w:tcBorders>
            <w:tcMar>
              <w:top w:w="72" w:type="dxa"/>
              <w:left w:w="72" w:type="dxa"/>
              <w:bottom w:w="72" w:type="dxa"/>
              <w:right w:w="72" w:type="dxa"/>
            </w:tcMar>
            <w:vAlign w:val="center"/>
            <w:hideMark/>
          </w:tcPr>
          <w:p w14:paraId="7EA2EF3C" w14:textId="77777777" w:rsidR="00A3091F" w:rsidRDefault="00A3091F" w:rsidP="00A3091F">
            <w:pPr>
              <w:pStyle w:val="TableText"/>
              <w:snapToGrid w:val="0"/>
              <w:ind w:left="18"/>
            </w:pPr>
            <w:r>
              <w:t>Mr. Oum Sophal</w:t>
            </w:r>
          </w:p>
          <w:p w14:paraId="4BC0C276" w14:textId="77777777" w:rsidR="005575B3" w:rsidRDefault="00A3091F" w:rsidP="00A3091F">
            <w:pPr>
              <w:pStyle w:val="TableText"/>
              <w:snapToGrid w:val="0"/>
              <w:ind w:left="18"/>
            </w:pPr>
            <w:r>
              <w:t>(Operations Manager)</w:t>
            </w:r>
          </w:p>
        </w:tc>
        <w:tc>
          <w:tcPr>
            <w:tcW w:w="2271" w:type="dxa"/>
            <w:tcBorders>
              <w:top w:val="nil"/>
              <w:left w:val="single" w:sz="8" w:space="0" w:color="000000"/>
              <w:bottom w:val="single" w:sz="8" w:space="0" w:color="000000"/>
              <w:right w:val="nil"/>
            </w:tcBorders>
            <w:tcMar>
              <w:top w:w="72" w:type="dxa"/>
              <w:left w:w="72" w:type="dxa"/>
              <w:bottom w:w="72" w:type="dxa"/>
              <w:right w:w="72" w:type="dxa"/>
            </w:tcMar>
            <w:vAlign w:val="center"/>
            <w:hideMark/>
          </w:tcPr>
          <w:p w14:paraId="3CF117D6" w14:textId="77777777" w:rsidR="005575B3" w:rsidRDefault="005575B3" w:rsidP="00412F18">
            <w:pPr>
              <w:pStyle w:val="TableText"/>
              <w:snapToGrid w:val="0"/>
              <w:ind w:left="18"/>
            </w:pPr>
          </w:p>
        </w:tc>
        <w:tc>
          <w:tcPr>
            <w:tcW w:w="2340" w:type="dxa"/>
            <w:tcBorders>
              <w:top w:val="nil"/>
              <w:left w:val="single" w:sz="8" w:space="0" w:color="000000"/>
              <w:bottom w:val="single" w:sz="8" w:space="0" w:color="000000"/>
              <w:right w:val="nil"/>
            </w:tcBorders>
            <w:tcMar>
              <w:top w:w="72" w:type="dxa"/>
              <w:left w:w="72" w:type="dxa"/>
              <w:bottom w:w="72" w:type="dxa"/>
              <w:right w:w="72" w:type="dxa"/>
            </w:tcMar>
            <w:vAlign w:val="center"/>
            <w:hideMark/>
          </w:tcPr>
          <w:p w14:paraId="082C46F6" w14:textId="77777777" w:rsidR="005575B3" w:rsidRDefault="00FA5EFF" w:rsidP="005400D9">
            <w:pPr>
              <w:pStyle w:val="TableText"/>
              <w:snapToGrid w:val="0"/>
              <w:ind w:left="18"/>
            </w:pPr>
            <w:r>
              <w:t>Mr Atul Sharma</w:t>
            </w:r>
          </w:p>
          <w:p w14:paraId="25AAF328" w14:textId="77777777" w:rsidR="00FA5EFF" w:rsidRDefault="00FA5EFF" w:rsidP="00FA5EFF">
            <w:pPr>
              <w:pStyle w:val="TableText"/>
              <w:snapToGrid w:val="0"/>
              <w:ind w:left="18"/>
            </w:pPr>
            <w:r>
              <w:t>(Tech Lead)</w:t>
            </w:r>
          </w:p>
        </w:tc>
        <w:tc>
          <w:tcPr>
            <w:tcW w:w="2307" w:type="dxa"/>
            <w:tcBorders>
              <w:top w:val="nil"/>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A3F0A51" w14:textId="77777777" w:rsidR="005575B3" w:rsidRDefault="005575B3" w:rsidP="00412F18">
            <w:pPr>
              <w:pStyle w:val="TableText"/>
              <w:snapToGrid w:val="0"/>
              <w:ind w:left="18"/>
            </w:pPr>
            <w:r>
              <w:rPr>
                <w:lang w:val="en-GB"/>
              </w:rPr>
              <w:t> </w:t>
            </w:r>
          </w:p>
        </w:tc>
      </w:tr>
      <w:tr w:rsidR="005400D9" w14:paraId="6D446A0E" w14:textId="77777777" w:rsidTr="00412F18">
        <w:trPr>
          <w:trHeight w:val="864"/>
        </w:trPr>
        <w:tc>
          <w:tcPr>
            <w:tcW w:w="2327" w:type="dxa"/>
            <w:tcBorders>
              <w:top w:val="nil"/>
              <w:left w:val="single" w:sz="8" w:space="0" w:color="000000"/>
              <w:bottom w:val="single" w:sz="8" w:space="0" w:color="000000"/>
              <w:right w:val="nil"/>
            </w:tcBorders>
            <w:tcMar>
              <w:top w:w="72" w:type="dxa"/>
              <w:left w:w="72" w:type="dxa"/>
              <w:bottom w:w="72" w:type="dxa"/>
              <w:right w:w="72" w:type="dxa"/>
            </w:tcMar>
            <w:vAlign w:val="center"/>
          </w:tcPr>
          <w:p w14:paraId="53241630" w14:textId="77777777" w:rsidR="005400D9" w:rsidRDefault="005400D9" w:rsidP="00A3091F">
            <w:pPr>
              <w:pStyle w:val="TableText"/>
              <w:snapToGrid w:val="0"/>
              <w:ind w:left="18"/>
            </w:pPr>
            <w:r>
              <w:t xml:space="preserve">Mr </w:t>
            </w:r>
            <w:r w:rsidR="00FA5EFF">
              <w:t>Dina Yoeurn</w:t>
            </w:r>
          </w:p>
          <w:p w14:paraId="2A74077B" w14:textId="77777777" w:rsidR="00FA5EFF" w:rsidRDefault="00FA5EFF" w:rsidP="00FA5EFF">
            <w:pPr>
              <w:pStyle w:val="TableText"/>
              <w:snapToGrid w:val="0"/>
              <w:ind w:left="18"/>
            </w:pPr>
            <w:r>
              <w:t>(Product Owner)</w:t>
            </w:r>
          </w:p>
        </w:tc>
        <w:tc>
          <w:tcPr>
            <w:tcW w:w="2271" w:type="dxa"/>
            <w:tcBorders>
              <w:top w:val="nil"/>
              <w:left w:val="single" w:sz="8" w:space="0" w:color="000000"/>
              <w:bottom w:val="single" w:sz="8" w:space="0" w:color="000000"/>
              <w:right w:val="nil"/>
            </w:tcBorders>
            <w:tcMar>
              <w:top w:w="72" w:type="dxa"/>
              <w:left w:w="72" w:type="dxa"/>
              <w:bottom w:w="72" w:type="dxa"/>
              <w:right w:w="72" w:type="dxa"/>
            </w:tcMar>
            <w:vAlign w:val="center"/>
          </w:tcPr>
          <w:p w14:paraId="404FBD92" w14:textId="77777777" w:rsidR="005400D9" w:rsidRDefault="005400D9" w:rsidP="00412F18">
            <w:pPr>
              <w:pStyle w:val="TableText"/>
              <w:snapToGrid w:val="0"/>
              <w:ind w:left="18"/>
            </w:pPr>
          </w:p>
        </w:tc>
        <w:tc>
          <w:tcPr>
            <w:tcW w:w="2340" w:type="dxa"/>
            <w:tcBorders>
              <w:top w:val="nil"/>
              <w:left w:val="single" w:sz="8" w:space="0" w:color="000000"/>
              <w:bottom w:val="single" w:sz="8" w:space="0" w:color="000000"/>
              <w:right w:val="nil"/>
            </w:tcBorders>
            <w:tcMar>
              <w:top w:w="72" w:type="dxa"/>
              <w:left w:w="72" w:type="dxa"/>
              <w:bottom w:w="72" w:type="dxa"/>
              <w:right w:w="72" w:type="dxa"/>
            </w:tcMar>
            <w:vAlign w:val="center"/>
          </w:tcPr>
          <w:p w14:paraId="4E28533E" w14:textId="77777777" w:rsidR="00FA5EFF" w:rsidRPr="007B0646" w:rsidRDefault="00FA5EFF" w:rsidP="00FA5EFF">
            <w:pPr>
              <w:pStyle w:val="TableText"/>
              <w:snapToGrid w:val="0"/>
              <w:ind w:left="18"/>
              <w:rPr>
                <w:lang w:val="en-GB"/>
              </w:rPr>
            </w:pPr>
            <w:r>
              <w:rPr>
                <w:lang w:val="en-GB"/>
              </w:rPr>
              <w:t xml:space="preserve">Ms. </w:t>
            </w:r>
            <w:proofErr w:type="spellStart"/>
            <w:r>
              <w:rPr>
                <w:lang w:val="en-GB"/>
              </w:rPr>
              <w:t>Neeti</w:t>
            </w:r>
            <w:proofErr w:type="spellEnd"/>
            <w:r>
              <w:rPr>
                <w:lang w:val="en-GB"/>
              </w:rPr>
              <w:t xml:space="preserve"> </w:t>
            </w:r>
            <w:proofErr w:type="spellStart"/>
            <w:r>
              <w:rPr>
                <w:lang w:val="en-GB"/>
              </w:rPr>
              <w:t>Suryavanshi</w:t>
            </w:r>
            <w:proofErr w:type="spellEnd"/>
            <w:r w:rsidRPr="007B0646">
              <w:rPr>
                <w:lang w:val="en-GB"/>
              </w:rPr>
              <w:t xml:space="preserve"> </w:t>
            </w:r>
          </w:p>
          <w:p w14:paraId="7C0E5D1E" w14:textId="77777777" w:rsidR="005400D9" w:rsidRDefault="00FA5EFF" w:rsidP="00FA5EFF">
            <w:pPr>
              <w:pStyle w:val="TableText"/>
              <w:snapToGrid w:val="0"/>
              <w:ind w:left="18"/>
              <w:rPr>
                <w:lang w:val="en-GB"/>
              </w:rPr>
            </w:pPr>
            <w:r w:rsidRPr="007B0646">
              <w:rPr>
                <w:lang w:val="en-GB"/>
              </w:rPr>
              <w:t>(</w:t>
            </w:r>
            <w:r>
              <w:rPr>
                <w:lang w:val="en-GB"/>
              </w:rPr>
              <w:t>Project Manager</w:t>
            </w:r>
            <w:r w:rsidRPr="007B0646">
              <w:rPr>
                <w:lang w:val="en-GB"/>
              </w:rPr>
              <w:t>)</w:t>
            </w:r>
          </w:p>
        </w:tc>
        <w:tc>
          <w:tcPr>
            <w:tcW w:w="2307" w:type="dxa"/>
            <w:tcBorders>
              <w:top w:val="nil"/>
              <w:left w:val="single" w:sz="8" w:space="0" w:color="000000"/>
              <w:bottom w:val="single" w:sz="8" w:space="0" w:color="000000"/>
              <w:right w:val="single" w:sz="8" w:space="0" w:color="000000"/>
            </w:tcBorders>
            <w:tcMar>
              <w:top w:w="72" w:type="dxa"/>
              <w:left w:w="72" w:type="dxa"/>
              <w:bottom w:w="72" w:type="dxa"/>
              <w:right w:w="72" w:type="dxa"/>
            </w:tcMar>
            <w:vAlign w:val="center"/>
          </w:tcPr>
          <w:p w14:paraId="4E1741CE" w14:textId="77777777" w:rsidR="005400D9" w:rsidRDefault="005400D9" w:rsidP="00412F18">
            <w:pPr>
              <w:pStyle w:val="TableText"/>
              <w:snapToGrid w:val="0"/>
              <w:ind w:left="18"/>
              <w:rPr>
                <w:lang w:val="en-GB"/>
              </w:rPr>
            </w:pPr>
          </w:p>
        </w:tc>
      </w:tr>
      <w:tr w:rsidR="005575B3" w14:paraId="4A938FBC" w14:textId="77777777" w:rsidTr="00412F18">
        <w:trPr>
          <w:trHeight w:val="864"/>
        </w:trPr>
        <w:tc>
          <w:tcPr>
            <w:tcW w:w="2327" w:type="dxa"/>
            <w:tcBorders>
              <w:top w:val="nil"/>
              <w:left w:val="single" w:sz="8" w:space="0" w:color="000000"/>
              <w:bottom w:val="single" w:sz="8" w:space="0" w:color="000000"/>
              <w:right w:val="nil"/>
            </w:tcBorders>
            <w:tcMar>
              <w:top w:w="72" w:type="dxa"/>
              <w:left w:w="72" w:type="dxa"/>
              <w:bottom w:w="72" w:type="dxa"/>
              <w:right w:w="72" w:type="dxa"/>
            </w:tcMar>
            <w:vAlign w:val="center"/>
          </w:tcPr>
          <w:p w14:paraId="74A57C57" w14:textId="77777777" w:rsidR="00A3091F" w:rsidRDefault="005575B3" w:rsidP="00A3091F">
            <w:pPr>
              <w:pStyle w:val="TableText"/>
              <w:snapToGrid w:val="0"/>
              <w:ind w:left="18"/>
            </w:pPr>
            <w:r>
              <w:t xml:space="preserve"> </w:t>
            </w:r>
            <w:r w:rsidR="00A3091F">
              <w:t>Mr. Pradeep Sharma</w:t>
            </w:r>
          </w:p>
          <w:p w14:paraId="0BA00D1F" w14:textId="77777777" w:rsidR="005575B3" w:rsidRDefault="00A3091F" w:rsidP="00A3091F">
            <w:pPr>
              <w:pStyle w:val="TableText"/>
              <w:snapToGrid w:val="0"/>
              <w:ind w:left="18"/>
            </w:pPr>
            <w:r>
              <w:t>(Development Manager)</w:t>
            </w:r>
          </w:p>
        </w:tc>
        <w:tc>
          <w:tcPr>
            <w:tcW w:w="2271" w:type="dxa"/>
            <w:tcBorders>
              <w:top w:val="nil"/>
              <w:left w:val="single" w:sz="8" w:space="0" w:color="000000"/>
              <w:bottom w:val="single" w:sz="8" w:space="0" w:color="000000"/>
              <w:right w:val="nil"/>
            </w:tcBorders>
            <w:tcMar>
              <w:top w:w="72" w:type="dxa"/>
              <w:left w:w="72" w:type="dxa"/>
              <w:bottom w:w="72" w:type="dxa"/>
              <w:right w:w="72" w:type="dxa"/>
            </w:tcMar>
            <w:vAlign w:val="center"/>
          </w:tcPr>
          <w:p w14:paraId="162406F3" w14:textId="77777777" w:rsidR="005575B3" w:rsidRDefault="005575B3" w:rsidP="00412F18">
            <w:pPr>
              <w:pStyle w:val="TableText"/>
              <w:snapToGrid w:val="0"/>
              <w:ind w:left="18"/>
            </w:pPr>
          </w:p>
        </w:tc>
        <w:tc>
          <w:tcPr>
            <w:tcW w:w="2340" w:type="dxa"/>
            <w:tcBorders>
              <w:top w:val="nil"/>
              <w:left w:val="single" w:sz="8" w:space="0" w:color="000000"/>
              <w:bottom w:val="single" w:sz="8" w:space="0" w:color="000000"/>
              <w:right w:val="nil"/>
            </w:tcBorders>
            <w:tcMar>
              <w:top w:w="72" w:type="dxa"/>
              <w:left w:w="72" w:type="dxa"/>
              <w:bottom w:w="72" w:type="dxa"/>
              <w:right w:w="72" w:type="dxa"/>
            </w:tcMar>
            <w:vAlign w:val="center"/>
          </w:tcPr>
          <w:p w14:paraId="7F2B63F4" w14:textId="77777777" w:rsidR="00A3091F" w:rsidRPr="007B0646" w:rsidRDefault="005400D9" w:rsidP="00A3091F">
            <w:pPr>
              <w:pStyle w:val="TableText"/>
              <w:snapToGrid w:val="0"/>
              <w:ind w:left="18"/>
              <w:rPr>
                <w:lang w:val="en-GB"/>
              </w:rPr>
            </w:pPr>
            <w:r>
              <w:rPr>
                <w:lang w:val="en-GB"/>
              </w:rPr>
              <w:t xml:space="preserve">Mr. Sarju Garg </w:t>
            </w:r>
          </w:p>
          <w:p w14:paraId="3EA67303" w14:textId="77777777" w:rsidR="005575B3" w:rsidRPr="00004CA8" w:rsidRDefault="00A3091F" w:rsidP="005400D9">
            <w:pPr>
              <w:pStyle w:val="TableText"/>
              <w:snapToGrid w:val="0"/>
              <w:ind w:left="18"/>
              <w:rPr>
                <w:sz w:val="22"/>
                <w:szCs w:val="22"/>
                <w:lang w:val="en-GB"/>
              </w:rPr>
            </w:pPr>
            <w:r w:rsidRPr="007B0646">
              <w:rPr>
                <w:lang w:val="en-GB"/>
              </w:rPr>
              <w:t xml:space="preserve">(Sr. </w:t>
            </w:r>
            <w:r>
              <w:rPr>
                <w:lang w:val="en-GB"/>
              </w:rPr>
              <w:t>Solution Architect</w:t>
            </w:r>
            <w:r w:rsidRPr="007B0646">
              <w:rPr>
                <w:lang w:val="en-GB"/>
              </w:rPr>
              <w:t>)</w:t>
            </w:r>
          </w:p>
        </w:tc>
        <w:tc>
          <w:tcPr>
            <w:tcW w:w="2307" w:type="dxa"/>
            <w:tcBorders>
              <w:top w:val="nil"/>
              <w:left w:val="single" w:sz="8" w:space="0" w:color="000000"/>
              <w:bottom w:val="single" w:sz="8" w:space="0" w:color="000000"/>
              <w:right w:val="single" w:sz="8" w:space="0" w:color="000000"/>
            </w:tcBorders>
            <w:tcMar>
              <w:top w:w="72" w:type="dxa"/>
              <w:left w:w="72" w:type="dxa"/>
              <w:bottom w:w="72" w:type="dxa"/>
              <w:right w:w="72" w:type="dxa"/>
            </w:tcMar>
            <w:vAlign w:val="center"/>
          </w:tcPr>
          <w:p w14:paraId="12971F2C" w14:textId="77777777" w:rsidR="005575B3" w:rsidRDefault="005575B3" w:rsidP="00412F18">
            <w:pPr>
              <w:pStyle w:val="TableText"/>
              <w:snapToGrid w:val="0"/>
              <w:ind w:left="18"/>
              <w:rPr>
                <w:lang w:val="en-GB"/>
              </w:rPr>
            </w:pPr>
          </w:p>
        </w:tc>
      </w:tr>
      <w:tr w:rsidR="005575B3" w14:paraId="1E0EA2A7" w14:textId="77777777" w:rsidTr="00412F18">
        <w:trPr>
          <w:trHeight w:val="864"/>
        </w:trPr>
        <w:tc>
          <w:tcPr>
            <w:tcW w:w="2327" w:type="dxa"/>
            <w:tcBorders>
              <w:top w:val="nil"/>
              <w:left w:val="single" w:sz="8" w:space="0" w:color="000000"/>
              <w:bottom w:val="single" w:sz="8" w:space="0" w:color="000000"/>
              <w:right w:val="nil"/>
            </w:tcBorders>
            <w:tcMar>
              <w:top w:w="72" w:type="dxa"/>
              <w:left w:w="72" w:type="dxa"/>
              <w:bottom w:w="72" w:type="dxa"/>
              <w:right w:w="72" w:type="dxa"/>
            </w:tcMar>
            <w:vAlign w:val="center"/>
          </w:tcPr>
          <w:p w14:paraId="19FDF458" w14:textId="77777777" w:rsidR="00A3091F" w:rsidRDefault="00A3091F" w:rsidP="00A3091F">
            <w:pPr>
              <w:pStyle w:val="TableText"/>
              <w:snapToGrid w:val="0"/>
              <w:ind w:left="18"/>
            </w:pPr>
            <w:r>
              <w:t>Mr. Rajneesh Katoch</w:t>
            </w:r>
          </w:p>
          <w:p w14:paraId="3E938DAA" w14:textId="77777777" w:rsidR="005575B3" w:rsidRDefault="00A3091F" w:rsidP="00A3091F">
            <w:pPr>
              <w:pStyle w:val="TableText"/>
              <w:snapToGrid w:val="0"/>
            </w:pPr>
            <w:r>
              <w:t xml:space="preserve"> (Project Manager)</w:t>
            </w:r>
          </w:p>
        </w:tc>
        <w:tc>
          <w:tcPr>
            <w:tcW w:w="2271" w:type="dxa"/>
            <w:tcBorders>
              <w:top w:val="nil"/>
              <w:left w:val="single" w:sz="8" w:space="0" w:color="000000"/>
              <w:bottom w:val="single" w:sz="8" w:space="0" w:color="000000"/>
              <w:right w:val="nil"/>
            </w:tcBorders>
            <w:tcMar>
              <w:top w:w="72" w:type="dxa"/>
              <w:left w:w="72" w:type="dxa"/>
              <w:bottom w:w="72" w:type="dxa"/>
              <w:right w:w="72" w:type="dxa"/>
            </w:tcMar>
            <w:vAlign w:val="center"/>
          </w:tcPr>
          <w:p w14:paraId="3DAE875A" w14:textId="77777777" w:rsidR="005575B3" w:rsidRDefault="005575B3" w:rsidP="00412F18">
            <w:pPr>
              <w:pStyle w:val="TableText"/>
              <w:snapToGrid w:val="0"/>
              <w:ind w:left="18"/>
            </w:pPr>
          </w:p>
        </w:tc>
        <w:tc>
          <w:tcPr>
            <w:tcW w:w="2340" w:type="dxa"/>
            <w:tcBorders>
              <w:top w:val="nil"/>
              <w:left w:val="single" w:sz="8" w:space="0" w:color="000000"/>
              <w:bottom w:val="single" w:sz="8" w:space="0" w:color="000000"/>
              <w:right w:val="nil"/>
            </w:tcBorders>
            <w:tcMar>
              <w:top w:w="72" w:type="dxa"/>
              <w:left w:w="72" w:type="dxa"/>
              <w:bottom w:w="72" w:type="dxa"/>
              <w:right w:w="72" w:type="dxa"/>
            </w:tcMar>
            <w:vAlign w:val="center"/>
          </w:tcPr>
          <w:p w14:paraId="6B8B644E" w14:textId="77777777" w:rsidR="00A3091F" w:rsidRPr="007B0646" w:rsidRDefault="00A3091F" w:rsidP="00A3091F">
            <w:pPr>
              <w:pStyle w:val="TableText"/>
              <w:snapToGrid w:val="0"/>
              <w:ind w:left="18"/>
              <w:rPr>
                <w:lang w:val="en-GB"/>
              </w:rPr>
            </w:pPr>
            <w:r>
              <w:rPr>
                <w:lang w:val="en-GB"/>
              </w:rPr>
              <w:t xml:space="preserve">Mr. </w:t>
            </w:r>
            <w:r w:rsidRPr="007B0646">
              <w:rPr>
                <w:lang w:val="en-GB"/>
              </w:rPr>
              <w:t xml:space="preserve">Shyam Sunder Garg </w:t>
            </w:r>
          </w:p>
          <w:p w14:paraId="5D93F1A8" w14:textId="77777777" w:rsidR="005575B3" w:rsidRPr="00004CA8" w:rsidRDefault="00A3091F" w:rsidP="00A3091F">
            <w:pPr>
              <w:pStyle w:val="TableText"/>
              <w:snapToGrid w:val="0"/>
              <w:ind w:left="18"/>
              <w:rPr>
                <w:sz w:val="22"/>
                <w:szCs w:val="22"/>
                <w:lang w:val="en-GB"/>
              </w:rPr>
            </w:pPr>
            <w:r w:rsidRPr="007B0646">
              <w:rPr>
                <w:lang w:val="en-GB"/>
              </w:rPr>
              <w:t>(Sr. Project Manager)</w:t>
            </w:r>
          </w:p>
        </w:tc>
        <w:tc>
          <w:tcPr>
            <w:tcW w:w="2307" w:type="dxa"/>
            <w:tcBorders>
              <w:top w:val="nil"/>
              <w:left w:val="single" w:sz="8" w:space="0" w:color="000000"/>
              <w:bottom w:val="single" w:sz="8" w:space="0" w:color="000000"/>
              <w:right w:val="single" w:sz="8" w:space="0" w:color="000000"/>
            </w:tcBorders>
            <w:tcMar>
              <w:top w:w="72" w:type="dxa"/>
              <w:left w:w="72" w:type="dxa"/>
              <w:bottom w:w="72" w:type="dxa"/>
              <w:right w:w="72" w:type="dxa"/>
            </w:tcMar>
            <w:vAlign w:val="center"/>
          </w:tcPr>
          <w:p w14:paraId="0FAA9479" w14:textId="77777777" w:rsidR="005575B3" w:rsidRDefault="005575B3" w:rsidP="00412F18">
            <w:pPr>
              <w:pStyle w:val="TableText"/>
              <w:snapToGrid w:val="0"/>
              <w:ind w:left="18"/>
              <w:rPr>
                <w:lang w:val="en-GB"/>
              </w:rPr>
            </w:pPr>
          </w:p>
        </w:tc>
      </w:tr>
    </w:tbl>
    <w:p w14:paraId="32829917" w14:textId="77777777" w:rsidR="009379F8" w:rsidRDefault="009379F8" w:rsidP="009379F8">
      <w:pPr>
        <w:pStyle w:val="NormalWeb"/>
        <w:spacing w:before="120" w:beforeAutospacing="0" w:after="144" w:afterAutospacing="0"/>
        <w:ind w:right="48"/>
        <w:jc w:val="both"/>
        <w:rPr>
          <w:rFonts w:asciiTheme="minorHAnsi" w:hAnsiTheme="minorHAnsi" w:cstheme="minorHAnsi"/>
          <w:color w:val="000000"/>
        </w:rPr>
      </w:pPr>
    </w:p>
    <w:p w14:paraId="5737D894" w14:textId="77777777" w:rsidR="0031413B" w:rsidRPr="009379F8" w:rsidRDefault="0031413B" w:rsidP="009379F8">
      <w:pPr>
        <w:pStyle w:val="NormalWeb"/>
        <w:spacing w:before="120" w:beforeAutospacing="0" w:after="144" w:afterAutospacing="0"/>
        <w:ind w:right="48"/>
        <w:jc w:val="both"/>
        <w:rPr>
          <w:rFonts w:asciiTheme="minorHAnsi" w:hAnsiTheme="minorHAnsi" w:cstheme="minorHAnsi"/>
          <w:color w:val="000000"/>
        </w:rPr>
      </w:pPr>
    </w:p>
    <w:p w14:paraId="147C7BB6" w14:textId="77777777" w:rsidR="00104D6F" w:rsidRPr="00104D6F" w:rsidRDefault="00104D6F" w:rsidP="00104D6F">
      <w:pPr>
        <w:pStyle w:val="Heading2"/>
        <w:numPr>
          <w:ilvl w:val="0"/>
          <w:numId w:val="0"/>
        </w:numPr>
        <w:spacing w:before="120" w:beforeAutospacing="0" w:after="144" w:afterAutospacing="0"/>
        <w:ind w:right="48"/>
        <w:jc w:val="both"/>
        <w:rPr>
          <w:rFonts w:asciiTheme="minorHAnsi" w:hAnsiTheme="minorHAnsi" w:cstheme="minorHAnsi"/>
          <w:color w:val="000000"/>
        </w:rPr>
      </w:pPr>
    </w:p>
    <w:sectPr w:rsidR="00104D6F" w:rsidRPr="00104D6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A9C18" w14:textId="77777777" w:rsidR="00487520" w:rsidRDefault="00487520" w:rsidP="0076189D">
      <w:pPr>
        <w:spacing w:after="0" w:line="240" w:lineRule="auto"/>
      </w:pPr>
      <w:r>
        <w:separator/>
      </w:r>
    </w:p>
  </w:endnote>
  <w:endnote w:type="continuationSeparator" w:id="0">
    <w:p w14:paraId="516313EB" w14:textId="77777777" w:rsidR="00487520" w:rsidRDefault="00487520" w:rsidP="00761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hruti">
    <w:panose1 w:val="02000500000000000000"/>
    <w:charset w:val="00"/>
    <w:family w:val="swiss"/>
    <w:pitch w:val="variable"/>
    <w:sig w:usb0="00040003" w:usb1="00000000" w:usb2="00000000" w:usb3="00000000" w:csb0="00000001" w:csb1="00000000"/>
  </w:font>
  <w:font w:name="Lucida Grande">
    <w:charset w:val="00"/>
    <w:family w:val="auto"/>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92666" w14:textId="77777777" w:rsidR="00487520" w:rsidRDefault="00487520" w:rsidP="0076189D">
      <w:pPr>
        <w:spacing w:after="0" w:line="240" w:lineRule="auto"/>
      </w:pPr>
      <w:r>
        <w:separator/>
      </w:r>
    </w:p>
  </w:footnote>
  <w:footnote w:type="continuationSeparator" w:id="0">
    <w:p w14:paraId="2333A4B6" w14:textId="77777777" w:rsidR="00487520" w:rsidRDefault="00487520" w:rsidP="00761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B0995" w14:textId="77777777" w:rsidR="005F6226" w:rsidRDefault="005F6226" w:rsidP="00E02773">
    <w:pPr>
      <w:pStyle w:val="Header"/>
      <w:tabs>
        <w:tab w:val="left" w:pos="1185"/>
        <w:tab w:val="right" w:pos="8623"/>
      </w:tabs>
      <w:jc w:val="center"/>
    </w:pPr>
    <w:r>
      <w:rPr>
        <w:noProof/>
        <w:lang w:val="en-US"/>
      </w:rPr>
      <mc:AlternateContent>
        <mc:Choice Requires="wps">
          <w:drawing>
            <wp:anchor distT="0" distB="0" distL="114300" distR="114300" simplePos="0" relativeHeight="251660288" behindDoc="0" locked="0" layoutInCell="1" allowOverlap="1" wp14:anchorId="0FBBED74" wp14:editId="37913A15">
              <wp:simplePos x="0" y="0"/>
              <wp:positionH relativeFrom="margin">
                <wp:posOffset>1189355</wp:posOffset>
              </wp:positionH>
              <wp:positionV relativeFrom="topMargin">
                <wp:posOffset>269240</wp:posOffset>
              </wp:positionV>
              <wp:extent cx="3343275" cy="367665"/>
              <wp:effectExtent l="0" t="0" r="9525" b="0"/>
              <wp:wrapNone/>
              <wp:docPr id="7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367665"/>
                      </a:xfrm>
                      <a:prstGeom prst="rect">
                        <a:avLst/>
                      </a:prstGeom>
                      <a:solidFill>
                        <a:srgbClr val="FFFFFF"/>
                      </a:solidFill>
                      <a:ln w="9525">
                        <a:noFill/>
                        <a:miter lim="800000"/>
                        <a:headEnd/>
                        <a:tailEnd/>
                      </a:ln>
                    </wps:spPr>
                    <wps:txbx>
                      <w:txbxContent>
                        <w:p w14:paraId="4D862074" w14:textId="77777777" w:rsidR="005F6226" w:rsidRPr="00E02773" w:rsidRDefault="005F6226" w:rsidP="00E02773">
                          <w:pPr>
                            <w:jc w:val="center"/>
                            <w:rPr>
                              <w:rFonts w:ascii="Arial" w:hAnsi="Arial" w:cs="Arial"/>
                              <w:b/>
                              <w:sz w:val="18"/>
                            </w:rPr>
                          </w:pPr>
                          <w:r>
                            <w:rPr>
                              <w:rFonts w:ascii="Arial" w:hAnsi="Arial" w:cs="Arial"/>
                              <w:b/>
                              <w:sz w:val="18"/>
                            </w:rPr>
                            <w:t>Test Strategy</w:t>
                          </w:r>
                        </w:p>
                        <w:p w14:paraId="2D97D4F0" w14:textId="77777777" w:rsidR="005F6226" w:rsidRPr="003D468D" w:rsidRDefault="005F6226" w:rsidP="00E02773">
                          <w:pPr>
                            <w:jc w:val="center"/>
                            <w:rPr>
                              <w:rFonts w:ascii="Arial" w:hAnsi="Arial" w:cs="Arial"/>
                              <w:b/>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BBED74" id="_x0000_t202" coordsize="21600,21600" o:spt="202" path="m,l,21600r21600,l21600,xe">
              <v:stroke joinstyle="miter"/>
              <v:path gradientshapeok="t" o:connecttype="rect"/>
            </v:shapetype>
            <v:shape id="Text Box 2" o:spid="_x0000_s1026" type="#_x0000_t202" style="position:absolute;left:0;text-align:left;margin-left:93.65pt;margin-top:21.2pt;width:263.25pt;height:28.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" stroked="f">
              <v:textbox>
                <w:txbxContent>
                  <w:p w14:paraId="4D862074" w14:textId="77777777" w:rsidR="005F6226" w:rsidRPr="00E02773" w:rsidRDefault="005F6226" w:rsidP="00E02773">
                    <w:pPr>
                      <w:jc w:val="center"/>
                      <w:rPr>
                        <w:rFonts w:ascii="Arial" w:hAnsi="Arial" w:cs="Arial"/>
                        <w:b/>
                        <w:sz w:val="18"/>
                      </w:rPr>
                    </w:pPr>
                    <w:r>
                      <w:rPr>
                        <w:rFonts w:ascii="Arial" w:hAnsi="Arial" w:cs="Arial"/>
                        <w:b/>
                        <w:sz w:val="18"/>
                      </w:rPr>
                      <w:t>Test Strategy</w:t>
                    </w:r>
                  </w:p>
                  <w:p w14:paraId="2D97D4F0" w14:textId="77777777" w:rsidR="005F6226" w:rsidRPr="003D468D" w:rsidRDefault="005F6226" w:rsidP="00E02773">
                    <w:pPr>
                      <w:jc w:val="center"/>
                      <w:rPr>
                        <w:rFonts w:ascii="Arial" w:hAnsi="Arial" w:cs="Arial"/>
                        <w:b/>
                        <w:sz w:val="18"/>
                      </w:rPr>
                    </w:pPr>
                  </w:p>
                </w:txbxContent>
              </v:textbox>
              <w10:wrap anchorx="margin" anchory="margin"/>
            </v:shape>
          </w:pict>
        </mc:Fallback>
      </mc:AlternateContent>
    </w:r>
    <w:r>
      <w:rPr>
        <w:noProof/>
        <w:color w:val="000000"/>
        <w:lang w:val="en-US"/>
      </w:rPr>
      <w:drawing>
        <wp:anchor distT="0" distB="0" distL="114300" distR="114300" simplePos="0" relativeHeight="251661312" behindDoc="0" locked="0" layoutInCell="1" allowOverlap="1" wp14:anchorId="596E0148" wp14:editId="6C341633">
          <wp:simplePos x="0" y="0"/>
          <wp:positionH relativeFrom="column">
            <wp:posOffset>5877670</wp:posOffset>
          </wp:positionH>
          <wp:positionV relativeFrom="paragraph">
            <wp:posOffset>-180975</wp:posOffset>
          </wp:positionV>
          <wp:extent cx="395605" cy="377190"/>
          <wp:effectExtent l="0" t="0" r="4445" b="3810"/>
          <wp:wrapThrough wrapText="bothSides">
            <wp:wrapPolygon edited="0">
              <wp:start x="0" y="0"/>
              <wp:lineTo x="0" y="20727"/>
              <wp:lineTo x="20803" y="20727"/>
              <wp:lineTo x="20803" y="0"/>
              <wp:lineTo x="0" y="0"/>
            </wp:wrapPolygon>
          </wp:wrapThrough>
          <wp:docPr id="72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395605" cy="377190"/>
                  </a:xfrm>
                  <a:prstGeom prst="rect">
                    <a:avLst/>
                  </a:prstGeom>
                  <a:ln/>
                </pic:spPr>
              </pic:pic>
            </a:graphicData>
          </a:graphic>
        </wp:anchor>
      </w:drawing>
    </w:r>
    <w:r w:rsidRPr="005C749B">
      <w:rPr>
        <w:rFonts w:ascii="Calibri" w:hAnsi="Calibri"/>
        <w:noProof/>
        <w:sz w:val="20"/>
        <w:szCs w:val="20"/>
        <w:lang w:val="en-US"/>
      </w:rPr>
      <w:drawing>
        <wp:anchor distT="0" distB="0" distL="114300" distR="114300" simplePos="0" relativeHeight="251659264" behindDoc="1" locked="0" layoutInCell="1" allowOverlap="1" wp14:anchorId="254483B6" wp14:editId="507DA738">
          <wp:simplePos x="0" y="0"/>
          <wp:positionH relativeFrom="column">
            <wp:posOffset>-266700</wp:posOffset>
          </wp:positionH>
          <wp:positionV relativeFrom="paragraph">
            <wp:posOffset>-193040</wp:posOffset>
          </wp:positionV>
          <wp:extent cx="838200" cy="326390"/>
          <wp:effectExtent l="0" t="0" r="0" b="0"/>
          <wp:wrapTight wrapText="bothSides">
            <wp:wrapPolygon edited="0">
              <wp:start x="0" y="0"/>
              <wp:lineTo x="0" y="20171"/>
              <wp:lineTo x="21109" y="20171"/>
              <wp:lineTo x="21109" y="0"/>
              <wp:lineTo x="0" y="0"/>
            </wp:wrapPolygon>
          </wp:wrapTight>
          <wp:docPr id="7181" name="Picture 7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L 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8200" cy="326390"/>
                  </a:xfrm>
                  <a:prstGeom prst="rect">
                    <a:avLst/>
                  </a:prstGeom>
                </pic:spPr>
              </pic:pic>
            </a:graphicData>
          </a:graphic>
        </wp:anchor>
      </w:drawing>
    </w:r>
  </w:p>
  <w:p w14:paraId="79FB5358" w14:textId="77777777" w:rsidR="005F6226" w:rsidRDefault="005F6226" w:rsidP="00E02773">
    <w:pPr>
      <w:spacing w:after="0"/>
      <w:ind w:left="-850" w:right="10203"/>
      <w:jc w:val="center"/>
    </w:pPr>
    <w:r>
      <w:rPr>
        <w:noProof/>
        <w:lang w:val="en-US"/>
      </w:rPr>
      <w:drawing>
        <wp:anchor distT="0" distB="0" distL="114300" distR="114300" simplePos="0" relativeHeight="251662336" behindDoc="0" locked="0" layoutInCell="1" hidden="0" allowOverlap="1" wp14:anchorId="7F8501D5" wp14:editId="2CA43733">
          <wp:simplePos x="0" y="0"/>
          <wp:positionH relativeFrom="margin">
            <wp:align>center</wp:align>
          </wp:positionH>
          <wp:positionV relativeFrom="paragraph">
            <wp:posOffset>138098</wp:posOffset>
          </wp:positionV>
          <wp:extent cx="7324725" cy="95250"/>
          <wp:effectExtent l="0" t="0" r="9525" b="0"/>
          <wp:wrapNone/>
          <wp:docPr id="1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7324725" cy="95250"/>
                  </a:xfrm>
                  <a:prstGeom prst="rect">
                    <a:avLst/>
                  </a:prstGeom>
                  <a:ln/>
                </pic:spPr>
              </pic:pic>
            </a:graphicData>
          </a:graphic>
          <wp14:sizeRelH relativeFrom="margin">
            <wp14:pctWidth>0</wp14:pctWidth>
          </wp14:sizeRelH>
          <wp14:sizeRelV relativeFrom="margin">
            <wp14:pctHeight>0</wp14:pctHeight>
          </wp14:sizeRelV>
        </wp:anchor>
      </w:drawing>
    </w:r>
  </w:p>
  <w:p w14:paraId="39B95C58" w14:textId="77777777" w:rsidR="005F6226" w:rsidRDefault="005F6226" w:rsidP="00E0277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Num1"/>
    <w:lvl w:ilvl="0">
      <w:start w:val="1"/>
      <w:numFmt w:val="decimal"/>
      <w:lvlText w:val="%1."/>
      <w:lvlJc w:val="left"/>
      <w:pPr>
        <w:tabs>
          <w:tab w:val="num" w:pos="0"/>
        </w:tabs>
        <w:ind w:left="360" w:hanging="360"/>
      </w:pPr>
      <w:rPr>
        <w:rFonts w:eastAsia="Calibri" w:cs="Calibri"/>
        <w:b w:val="0"/>
        <w:i w:val="0"/>
        <w:color w:val="1F3EA9"/>
        <w:sz w:val="36"/>
        <w:szCs w:val="36"/>
      </w:rPr>
    </w:lvl>
    <w:lvl w:ilvl="1">
      <w:start w:val="1"/>
      <w:numFmt w:val="decimal"/>
      <w:lvlText w:val="%1.%2"/>
      <w:lvlJc w:val="left"/>
      <w:pPr>
        <w:tabs>
          <w:tab w:val="num" w:pos="0"/>
        </w:tabs>
        <w:ind w:left="720" w:hanging="360"/>
      </w:pPr>
      <w:rPr>
        <w:rFonts w:eastAsia="Calibri" w:cs="Calibri"/>
        <w:b w:val="0"/>
        <w:i w:val="0"/>
        <w:color w:val="1F3EA9"/>
        <w:sz w:val="32"/>
        <w:szCs w:val="32"/>
      </w:rPr>
    </w:lvl>
    <w:lvl w:ilvl="2">
      <w:start w:val="1"/>
      <w:numFmt w:val="decimal"/>
      <w:lvlText w:val="%1.%2.%3."/>
      <w:lvlJc w:val="left"/>
      <w:pPr>
        <w:tabs>
          <w:tab w:val="num" w:pos="0"/>
        </w:tabs>
        <w:ind w:left="1080" w:hanging="360"/>
      </w:pPr>
      <w:rPr>
        <w:rFonts w:eastAsia="Calibri" w:cs="Calibri"/>
        <w:b w:val="0"/>
        <w:i w:val="0"/>
        <w:color w:val="1F3EA9"/>
        <w:sz w:val="28"/>
        <w:szCs w:val="28"/>
      </w:rPr>
    </w:lvl>
    <w:lvl w:ilvl="3">
      <w:start w:val="1"/>
      <w:numFmt w:val="decimal"/>
      <w:lvlText w:val="%1.%2.%3.%4."/>
      <w:lvlJc w:val="left"/>
      <w:pPr>
        <w:tabs>
          <w:tab w:val="num" w:pos="-512"/>
        </w:tabs>
        <w:ind w:left="928" w:hanging="360"/>
      </w:pPr>
      <w:rPr>
        <w:rFonts w:eastAsia="Calibri" w:cs="Calibri"/>
        <w:b w:val="0"/>
        <w:i w:val="0"/>
        <w:color w:val="1F3EA9"/>
        <w:sz w:val="24"/>
        <w:szCs w:val="24"/>
      </w:rPr>
    </w:lvl>
    <w:lvl w:ilvl="4">
      <w:start w:val="1"/>
      <w:numFmt w:val="lowerLetter"/>
      <w:lvlText w:val="(%2.%3.%4.%5)"/>
      <w:lvlJc w:val="left"/>
      <w:pPr>
        <w:tabs>
          <w:tab w:val="num" w:pos="0"/>
        </w:tabs>
        <w:ind w:left="1800" w:hanging="360"/>
      </w:pPr>
    </w:lvl>
    <w:lvl w:ilvl="5">
      <w:start w:val="1"/>
      <w:numFmt w:val="lowerRoman"/>
      <w:lvlText w:val="(%2.%3.%4.%5.%6)"/>
      <w:lvlJc w:val="left"/>
      <w:pPr>
        <w:tabs>
          <w:tab w:val="num" w:pos="0"/>
        </w:tabs>
        <w:ind w:left="2160" w:hanging="360"/>
      </w:pPr>
    </w:lvl>
    <w:lvl w:ilvl="6">
      <w:start w:val="1"/>
      <w:numFmt w:val="decimal"/>
      <w:lvlText w:val="%2.%3.%4.%5.%6.%7."/>
      <w:lvlJc w:val="left"/>
      <w:pPr>
        <w:tabs>
          <w:tab w:val="num" w:pos="0"/>
        </w:tabs>
        <w:ind w:left="2520" w:hanging="360"/>
      </w:pPr>
    </w:lvl>
    <w:lvl w:ilvl="7">
      <w:start w:val="1"/>
      <w:numFmt w:val="lowerLetter"/>
      <w:lvlText w:val="%2.%3.%4.%5.%6.%7.%8."/>
      <w:lvlJc w:val="left"/>
      <w:pPr>
        <w:tabs>
          <w:tab w:val="num" w:pos="0"/>
        </w:tabs>
        <w:ind w:left="2880" w:hanging="360"/>
      </w:pPr>
    </w:lvl>
    <w:lvl w:ilvl="8">
      <w:start w:val="1"/>
      <w:numFmt w:val="lowerRoman"/>
      <w:lvlText w:val="%2.%3.%4.%5.%6.%7.%8.%9."/>
      <w:lvlJc w:val="left"/>
      <w:pPr>
        <w:tabs>
          <w:tab w:val="num" w:pos="0"/>
        </w:tabs>
        <w:ind w:left="3240" w:hanging="360"/>
      </w:pPr>
    </w:lvl>
  </w:abstractNum>
  <w:abstractNum w:abstractNumId="1" w15:restartNumberingAfterBreak="0">
    <w:nsid w:val="00000003"/>
    <w:multiLevelType w:val="multilevel"/>
    <w:tmpl w:val="00000003"/>
    <w:name w:val="WWNum2"/>
    <w:lvl w:ilvl="0">
      <w:start w:val="1"/>
      <w:numFmt w:val="bullet"/>
      <w:lvlText w:val="●"/>
      <w:lvlJc w:val="left"/>
      <w:pPr>
        <w:tabs>
          <w:tab w:val="num" w:pos="0"/>
        </w:tabs>
        <w:ind w:left="720" w:hanging="360"/>
      </w:pPr>
      <w:rPr>
        <w:rFonts w:ascii="Noto Sans Symbols" w:hAnsi="Noto Sans Symbols" w:cs="Noto Sans Symbols"/>
        <w:color w:val="00000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Noto Sans Symbols" w:hAnsi="Noto Sans Symbols" w:cs="Noto Sans Symbols"/>
      </w:rPr>
    </w:lvl>
    <w:lvl w:ilvl="3">
      <w:start w:val="1"/>
      <w:numFmt w:val="bullet"/>
      <w:lvlText w:val="●"/>
      <w:lvlJc w:val="left"/>
      <w:pPr>
        <w:tabs>
          <w:tab w:val="num" w:pos="0"/>
        </w:tabs>
        <w:ind w:left="2880" w:hanging="360"/>
      </w:pPr>
      <w:rPr>
        <w:rFonts w:ascii="Noto Sans Symbols" w:hAnsi="Noto Sans Symbols" w:cs="Noto Sans Symbol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Noto Sans Symbols" w:hAnsi="Noto Sans Symbols" w:cs="Noto Sans Symbols"/>
      </w:rPr>
    </w:lvl>
    <w:lvl w:ilvl="6">
      <w:start w:val="1"/>
      <w:numFmt w:val="bullet"/>
      <w:lvlText w:val="●"/>
      <w:lvlJc w:val="left"/>
      <w:pPr>
        <w:tabs>
          <w:tab w:val="num" w:pos="0"/>
        </w:tabs>
        <w:ind w:left="5040" w:hanging="360"/>
      </w:pPr>
      <w:rPr>
        <w:rFonts w:ascii="Noto Sans Symbols" w:hAnsi="Noto Sans Symbols" w:cs="Noto Sans Symbol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Noto Sans Symbols" w:hAnsi="Noto Sans Symbols" w:cs="Noto Sans Symbols"/>
      </w:rPr>
    </w:lvl>
  </w:abstractNum>
  <w:abstractNum w:abstractNumId="2" w15:restartNumberingAfterBreak="0">
    <w:nsid w:val="00000004"/>
    <w:multiLevelType w:val="multilevel"/>
    <w:tmpl w:val="00000004"/>
    <w:name w:val="WWNum5"/>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righ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right"/>
      <w:pPr>
        <w:tabs>
          <w:tab w:val="num" w:pos="0"/>
        </w:tabs>
        <w:ind w:left="7200" w:hanging="180"/>
      </w:pPr>
    </w:lvl>
  </w:abstractNum>
  <w:abstractNum w:abstractNumId="3" w15:restartNumberingAfterBreak="0">
    <w:nsid w:val="00000005"/>
    <w:multiLevelType w:val="multilevel"/>
    <w:tmpl w:val="00000005"/>
    <w:name w:val="WWNum6"/>
    <w:lvl w:ilvl="0">
      <w:start w:val="1"/>
      <w:numFmt w:val="decimal"/>
      <w:lvlText w:val="%1."/>
      <w:lvlJc w:val="left"/>
      <w:pPr>
        <w:tabs>
          <w:tab w:val="num" w:pos="0"/>
        </w:tabs>
        <w:ind w:left="2160" w:hanging="360"/>
      </w:pPr>
      <w:rPr>
        <w:rFonts w:eastAsia="Calibri" w:cs="Calibri"/>
      </w:rPr>
    </w:lvl>
    <w:lvl w:ilvl="1">
      <w:start w:val="1"/>
      <w:numFmt w:val="lowerLetter"/>
      <w:lvlText w:val="%2."/>
      <w:lvlJc w:val="left"/>
      <w:pPr>
        <w:tabs>
          <w:tab w:val="num" w:pos="0"/>
        </w:tabs>
        <w:ind w:left="2880" w:hanging="360"/>
      </w:pPr>
    </w:lvl>
    <w:lvl w:ilvl="2">
      <w:start w:val="1"/>
      <w:numFmt w:val="lowerRoman"/>
      <w:lvlText w:val="%2.%3."/>
      <w:lvlJc w:val="right"/>
      <w:pPr>
        <w:tabs>
          <w:tab w:val="num" w:pos="0"/>
        </w:tabs>
        <w:ind w:left="3600" w:hanging="180"/>
      </w:pPr>
    </w:lvl>
    <w:lvl w:ilvl="3">
      <w:start w:val="1"/>
      <w:numFmt w:val="decimal"/>
      <w:lvlText w:val="%2.%3.%4."/>
      <w:lvlJc w:val="left"/>
      <w:pPr>
        <w:tabs>
          <w:tab w:val="num" w:pos="0"/>
        </w:tabs>
        <w:ind w:left="4320" w:hanging="360"/>
      </w:pPr>
    </w:lvl>
    <w:lvl w:ilvl="4">
      <w:start w:val="1"/>
      <w:numFmt w:val="lowerLetter"/>
      <w:lvlText w:val="%2.%3.%4.%5."/>
      <w:lvlJc w:val="left"/>
      <w:pPr>
        <w:tabs>
          <w:tab w:val="num" w:pos="0"/>
        </w:tabs>
        <w:ind w:left="5040" w:hanging="360"/>
      </w:pPr>
    </w:lvl>
    <w:lvl w:ilvl="5">
      <w:start w:val="1"/>
      <w:numFmt w:val="lowerRoman"/>
      <w:lvlText w:val="%2.%3.%4.%5.%6."/>
      <w:lvlJc w:val="right"/>
      <w:pPr>
        <w:tabs>
          <w:tab w:val="num" w:pos="0"/>
        </w:tabs>
        <w:ind w:left="5760" w:hanging="180"/>
      </w:pPr>
    </w:lvl>
    <w:lvl w:ilvl="6">
      <w:start w:val="1"/>
      <w:numFmt w:val="decimal"/>
      <w:lvlText w:val="%2.%3.%4.%5.%6.%7."/>
      <w:lvlJc w:val="left"/>
      <w:pPr>
        <w:tabs>
          <w:tab w:val="num" w:pos="0"/>
        </w:tabs>
        <w:ind w:left="6480" w:hanging="360"/>
      </w:pPr>
    </w:lvl>
    <w:lvl w:ilvl="7">
      <w:start w:val="1"/>
      <w:numFmt w:val="lowerLetter"/>
      <w:lvlText w:val="%2.%3.%4.%5.%6.%7.%8."/>
      <w:lvlJc w:val="left"/>
      <w:pPr>
        <w:tabs>
          <w:tab w:val="num" w:pos="0"/>
        </w:tabs>
        <w:ind w:left="7200" w:hanging="360"/>
      </w:pPr>
    </w:lvl>
    <w:lvl w:ilvl="8">
      <w:start w:val="1"/>
      <w:numFmt w:val="lowerRoman"/>
      <w:lvlText w:val="%2.%3.%4.%5.%6.%7.%8.%9."/>
      <w:lvlJc w:val="right"/>
      <w:pPr>
        <w:tabs>
          <w:tab w:val="num" w:pos="0"/>
        </w:tabs>
        <w:ind w:left="7920" w:hanging="180"/>
      </w:pPr>
    </w:lvl>
  </w:abstractNum>
  <w:abstractNum w:abstractNumId="4" w15:restartNumberingAfterBreak="0">
    <w:nsid w:val="1B5246EA"/>
    <w:multiLevelType w:val="hybridMultilevel"/>
    <w:tmpl w:val="91BC6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4786FF3"/>
    <w:multiLevelType w:val="hybridMultilevel"/>
    <w:tmpl w:val="22F2E9FE"/>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176D51"/>
    <w:multiLevelType w:val="multilevel"/>
    <w:tmpl w:val="40D4569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2F5496" w:themeColor="accent5" w:themeShade="BF"/>
        <w:sz w:val="28"/>
        <w:szCs w:val="28"/>
      </w:rPr>
    </w:lvl>
    <w:lvl w:ilvl="2">
      <w:start w:val="1"/>
      <w:numFmt w:val="decimal"/>
      <w:pStyle w:val="Heading3"/>
      <w:lvlText w:val="%1.%2.%3"/>
      <w:lvlJc w:val="left"/>
      <w:pPr>
        <w:ind w:left="720" w:hanging="720"/>
      </w:pPr>
      <w:rPr>
        <w:rFonts w:asciiTheme="minorHAnsi" w:hAnsiTheme="minorHAnsi" w:cstheme="minorHAnsi" w:hint="default"/>
        <w:b/>
        <w:color w:val="2F5496" w:themeColor="accent5" w:themeShade="BF"/>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CF33113"/>
    <w:multiLevelType w:val="hybridMultilevel"/>
    <w:tmpl w:val="C256150A"/>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9D"/>
    <w:rsid w:val="000266DD"/>
    <w:rsid w:val="00043C97"/>
    <w:rsid w:val="00063F0B"/>
    <w:rsid w:val="000C31BB"/>
    <w:rsid w:val="000C4998"/>
    <w:rsid w:val="00104D6F"/>
    <w:rsid w:val="00151F3A"/>
    <w:rsid w:val="00197D49"/>
    <w:rsid w:val="001A388D"/>
    <w:rsid w:val="001A5793"/>
    <w:rsid w:val="001B5612"/>
    <w:rsid w:val="001D13CB"/>
    <w:rsid w:val="001E0CC8"/>
    <w:rsid w:val="001E7AB7"/>
    <w:rsid w:val="001F12B4"/>
    <w:rsid w:val="00214E21"/>
    <w:rsid w:val="00233302"/>
    <w:rsid w:val="00242724"/>
    <w:rsid w:val="00242773"/>
    <w:rsid w:val="0026599F"/>
    <w:rsid w:val="00284B65"/>
    <w:rsid w:val="00287222"/>
    <w:rsid w:val="002E40E3"/>
    <w:rsid w:val="0031413B"/>
    <w:rsid w:val="003156BA"/>
    <w:rsid w:val="0033145D"/>
    <w:rsid w:val="00363E74"/>
    <w:rsid w:val="00386253"/>
    <w:rsid w:val="00402113"/>
    <w:rsid w:val="00412F18"/>
    <w:rsid w:val="00425303"/>
    <w:rsid w:val="00425596"/>
    <w:rsid w:val="004555B5"/>
    <w:rsid w:val="0046265F"/>
    <w:rsid w:val="00487520"/>
    <w:rsid w:val="004D60CA"/>
    <w:rsid w:val="00517705"/>
    <w:rsid w:val="005400D9"/>
    <w:rsid w:val="0055637A"/>
    <w:rsid w:val="005575B3"/>
    <w:rsid w:val="00582345"/>
    <w:rsid w:val="005C0026"/>
    <w:rsid w:val="005D38BC"/>
    <w:rsid w:val="005E6108"/>
    <w:rsid w:val="005F0090"/>
    <w:rsid w:val="005F290B"/>
    <w:rsid w:val="005F6226"/>
    <w:rsid w:val="00611BC2"/>
    <w:rsid w:val="006734AA"/>
    <w:rsid w:val="0068449F"/>
    <w:rsid w:val="006A5425"/>
    <w:rsid w:val="006D1771"/>
    <w:rsid w:val="00721D34"/>
    <w:rsid w:val="00754C0A"/>
    <w:rsid w:val="0076189D"/>
    <w:rsid w:val="00764530"/>
    <w:rsid w:val="00771023"/>
    <w:rsid w:val="0077597D"/>
    <w:rsid w:val="00783251"/>
    <w:rsid w:val="007A78AD"/>
    <w:rsid w:val="007D6AF7"/>
    <w:rsid w:val="007F6AA7"/>
    <w:rsid w:val="008321BC"/>
    <w:rsid w:val="00836A8C"/>
    <w:rsid w:val="008A3DB7"/>
    <w:rsid w:val="008B1B4A"/>
    <w:rsid w:val="008E4B32"/>
    <w:rsid w:val="008E5D2A"/>
    <w:rsid w:val="00911F21"/>
    <w:rsid w:val="00917694"/>
    <w:rsid w:val="00930D04"/>
    <w:rsid w:val="009379F8"/>
    <w:rsid w:val="0096003A"/>
    <w:rsid w:val="009630C5"/>
    <w:rsid w:val="009677AF"/>
    <w:rsid w:val="009B5F98"/>
    <w:rsid w:val="009D211A"/>
    <w:rsid w:val="009D2BC3"/>
    <w:rsid w:val="009E3A16"/>
    <w:rsid w:val="00A3091F"/>
    <w:rsid w:val="00A57B62"/>
    <w:rsid w:val="00AF2DE6"/>
    <w:rsid w:val="00AF30C8"/>
    <w:rsid w:val="00B359D0"/>
    <w:rsid w:val="00B65929"/>
    <w:rsid w:val="00B7069B"/>
    <w:rsid w:val="00B9529E"/>
    <w:rsid w:val="00BB2BCB"/>
    <w:rsid w:val="00BB4BF4"/>
    <w:rsid w:val="00BC5FBB"/>
    <w:rsid w:val="00BF414B"/>
    <w:rsid w:val="00C7621D"/>
    <w:rsid w:val="00C8704D"/>
    <w:rsid w:val="00CA4521"/>
    <w:rsid w:val="00D14488"/>
    <w:rsid w:val="00D765D4"/>
    <w:rsid w:val="00D841FA"/>
    <w:rsid w:val="00DE5EC0"/>
    <w:rsid w:val="00DF04B3"/>
    <w:rsid w:val="00DF62CE"/>
    <w:rsid w:val="00E02773"/>
    <w:rsid w:val="00E67D79"/>
    <w:rsid w:val="00E825E9"/>
    <w:rsid w:val="00EB68FB"/>
    <w:rsid w:val="00F0552C"/>
    <w:rsid w:val="00F12F7D"/>
    <w:rsid w:val="00F51846"/>
    <w:rsid w:val="00F62D6E"/>
    <w:rsid w:val="00F94FE8"/>
    <w:rsid w:val="00FA5EFF"/>
    <w:rsid w:val="00FB6768"/>
    <w:rsid w:val="00FC4883"/>
    <w:rsid w:val="00FF397C"/>
    <w:rsid w:val="00FF3F4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A1CEEF"/>
  <w15:docId w15:val="{D7A67BC2-DCF1-4DBC-BC9B-DBE426B4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89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D2,head2,Heading 2 Hidden,Titre3,ClassHeading,h2,2nd level,H2,2,Module Name,OCS Heading 2,Chapter,1.Seite,Heading 2rh,H2-Heading 2,Header 2,l2,Header2,22,heading2,list2,H21,HeadB,Reset numbering,Small Chapter),Heading2,h21,Major,B.2 Heading 2"/>
    <w:basedOn w:val="Normal"/>
    <w:link w:val="Heading2Char"/>
    <w:uiPriority w:val="9"/>
    <w:qFormat/>
    <w:rsid w:val="0076189D"/>
    <w:pPr>
      <w:numPr>
        <w:ilvl w:val="1"/>
        <w:numId w:val="1"/>
      </w:num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21D3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211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0211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211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0211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021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21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89D"/>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HD2 Char,head2 Char,Heading 2 Hidden Char,Titre3 Char,ClassHeading Char,h2 Char,2nd level Char,H2 Char,2 Char,Module Name Char,OCS Heading 2 Char,Chapter Char,1.Seite Char,Heading 2rh Char,H2-Heading 2 Char,Header 2 Char,l2 Char,22 Char"/>
    <w:basedOn w:val="DefaultParagraphFont"/>
    <w:link w:val="Heading2"/>
    <w:uiPriority w:val="9"/>
    <w:rsid w:val="0076189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21D3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618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aliases w:val="even,header odd,header odd1,header odd2,header odd3,header odd4,header odd5,header odd6,Body,Cover Page,Italized Normal,index,ho,Kopfzeile Handbücher ITPC Char,h,Header - HPS Document,En-tête SQ,1 (not to be included in TOC),Chapter Name,ITT i,rh"/>
    <w:basedOn w:val="Normal"/>
    <w:link w:val="HeaderChar"/>
    <w:uiPriority w:val="99"/>
    <w:unhideWhenUsed/>
    <w:rsid w:val="0076189D"/>
    <w:pPr>
      <w:tabs>
        <w:tab w:val="center" w:pos="4513"/>
        <w:tab w:val="right" w:pos="9026"/>
      </w:tabs>
      <w:spacing w:after="0" w:line="240" w:lineRule="auto"/>
    </w:pPr>
  </w:style>
  <w:style w:type="character" w:customStyle="1" w:styleId="HeaderChar">
    <w:name w:val="Header Char"/>
    <w:aliases w:val="even Char,header odd Char,header odd1 Char,header odd2 Char,header odd3 Char,header odd4 Char,header odd5 Char,header odd6 Char,Body Char,Cover Page Char,Italized Normal Char,index Char,ho Char,Kopfzeile Handbücher ITPC Char Char,h Char"/>
    <w:basedOn w:val="DefaultParagraphFont"/>
    <w:link w:val="Header"/>
    <w:uiPriority w:val="99"/>
    <w:rsid w:val="0076189D"/>
  </w:style>
  <w:style w:type="paragraph" w:styleId="Footer">
    <w:name w:val="footer"/>
    <w:basedOn w:val="Normal"/>
    <w:link w:val="FooterChar"/>
    <w:uiPriority w:val="99"/>
    <w:unhideWhenUsed/>
    <w:rsid w:val="00761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89D"/>
  </w:style>
  <w:style w:type="character" w:styleId="Hyperlink">
    <w:name w:val="Hyperlink"/>
    <w:uiPriority w:val="99"/>
    <w:unhideWhenUsed/>
    <w:rsid w:val="001D13CB"/>
    <w:rPr>
      <w:color w:val="553333"/>
      <w:u w:val="single"/>
    </w:rPr>
  </w:style>
  <w:style w:type="paragraph" w:styleId="TOC2">
    <w:name w:val="toc 2"/>
    <w:basedOn w:val="Normal"/>
    <w:next w:val="Normal"/>
    <w:autoRedefine/>
    <w:uiPriority w:val="39"/>
    <w:unhideWhenUsed/>
    <w:qFormat/>
    <w:rsid w:val="001D13CB"/>
    <w:pPr>
      <w:spacing w:after="100" w:line="240" w:lineRule="auto"/>
      <w:ind w:left="240"/>
      <w:jc w:val="both"/>
    </w:pPr>
    <w:rPr>
      <w:smallCaps/>
      <w:color w:val="333333"/>
      <w:sz w:val="20"/>
      <w:lang w:val="en-US"/>
    </w:rPr>
  </w:style>
  <w:style w:type="paragraph" w:styleId="TOC1">
    <w:name w:val="toc 1"/>
    <w:basedOn w:val="Normal"/>
    <w:next w:val="Normal"/>
    <w:autoRedefine/>
    <w:uiPriority w:val="39"/>
    <w:unhideWhenUsed/>
    <w:qFormat/>
    <w:rsid w:val="001D13CB"/>
    <w:pPr>
      <w:spacing w:after="100" w:line="240" w:lineRule="auto"/>
      <w:jc w:val="both"/>
    </w:pPr>
    <w:rPr>
      <w:b/>
      <w:caps/>
      <w:color w:val="333333"/>
      <w:sz w:val="20"/>
      <w:lang w:val="en-US"/>
    </w:rPr>
  </w:style>
  <w:style w:type="paragraph" w:styleId="TOCHeading">
    <w:name w:val="TOC Heading"/>
    <w:basedOn w:val="Heading1"/>
    <w:next w:val="Normal"/>
    <w:uiPriority w:val="39"/>
    <w:unhideWhenUsed/>
    <w:qFormat/>
    <w:rsid w:val="001D13CB"/>
    <w:pPr>
      <w:spacing w:before="480" w:line="276" w:lineRule="auto"/>
      <w:outlineLvl w:val="9"/>
    </w:pPr>
    <w:rPr>
      <w:rFonts w:ascii="Cambria" w:eastAsia="SimHei" w:hAnsi="Cambria" w:cstheme="minorBidi"/>
      <w:b/>
      <w:bCs/>
      <w:color w:val="365F91"/>
      <w:sz w:val="28"/>
      <w:szCs w:val="28"/>
      <w:lang w:val="en-US"/>
    </w:rPr>
  </w:style>
  <w:style w:type="paragraph" w:customStyle="1" w:styleId="STLParagraph">
    <w:name w:val="STL Paragraph"/>
    <w:basedOn w:val="Normal"/>
    <w:link w:val="STLParagraphChar"/>
    <w:qFormat/>
    <w:rsid w:val="001D13CB"/>
    <w:pPr>
      <w:spacing w:before="60" w:after="120" w:line="240" w:lineRule="auto"/>
      <w:jc w:val="both"/>
    </w:pPr>
    <w:rPr>
      <w:rFonts w:eastAsia="SimSun" w:cs="Arial"/>
      <w:bCs/>
      <w:color w:val="333333"/>
      <w:lang w:val="en-GB" w:eastAsia="en-GB"/>
    </w:rPr>
  </w:style>
  <w:style w:type="character" w:customStyle="1" w:styleId="STLParagraphChar">
    <w:name w:val="STL Paragraph Char"/>
    <w:basedOn w:val="DefaultParagraphFont"/>
    <w:link w:val="STLParagraph"/>
    <w:rsid w:val="001D13CB"/>
    <w:rPr>
      <w:rFonts w:eastAsia="SimSun" w:cs="Arial"/>
      <w:bCs/>
      <w:color w:val="333333"/>
      <w:lang w:val="en-GB" w:eastAsia="en-GB"/>
    </w:rPr>
  </w:style>
  <w:style w:type="paragraph" w:styleId="ListParagraph">
    <w:name w:val="List Paragraph"/>
    <w:basedOn w:val="Normal"/>
    <w:uiPriority w:val="34"/>
    <w:qFormat/>
    <w:rsid w:val="00242773"/>
    <w:pPr>
      <w:ind w:left="720"/>
      <w:contextualSpacing/>
    </w:pPr>
  </w:style>
  <w:style w:type="paragraph" w:styleId="TOC3">
    <w:name w:val="toc 3"/>
    <w:basedOn w:val="Normal"/>
    <w:next w:val="Normal"/>
    <w:autoRedefine/>
    <w:uiPriority w:val="39"/>
    <w:unhideWhenUsed/>
    <w:rsid w:val="0046265F"/>
    <w:pPr>
      <w:spacing w:after="100"/>
      <w:ind w:left="440"/>
    </w:pPr>
  </w:style>
  <w:style w:type="character" w:styleId="FollowedHyperlink">
    <w:name w:val="FollowedHyperlink"/>
    <w:basedOn w:val="DefaultParagraphFont"/>
    <w:uiPriority w:val="99"/>
    <w:semiHidden/>
    <w:unhideWhenUsed/>
    <w:rsid w:val="0077597D"/>
    <w:rPr>
      <w:color w:val="800080"/>
      <w:u w:val="single"/>
    </w:rPr>
  </w:style>
  <w:style w:type="paragraph" w:styleId="HTMLPreformatted">
    <w:name w:val="HTML Preformatted"/>
    <w:basedOn w:val="Normal"/>
    <w:link w:val="HTMLPreformattedChar"/>
    <w:uiPriority w:val="99"/>
    <w:semiHidden/>
    <w:unhideWhenUsed/>
    <w:rsid w:val="00775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597D"/>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4021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021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021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021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021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2113"/>
    <w:rPr>
      <w:rFonts w:asciiTheme="majorHAnsi" w:eastAsiaTheme="majorEastAsia" w:hAnsiTheme="majorHAnsi" w:cstheme="majorBidi"/>
      <w:i/>
      <w:iCs/>
      <w:color w:val="272727" w:themeColor="text1" w:themeTint="D8"/>
      <w:sz w:val="21"/>
      <w:szCs w:val="21"/>
    </w:rPr>
  </w:style>
  <w:style w:type="table" w:styleId="TableGrid">
    <w:name w:val="Table Grid"/>
    <w:aliases w:val="Infosys Table Style,Equifax table,Header Table,Table Definitions Grid,TM_Table Grid,Smart Text Table,new tab,Format for the table,Table 1,Table1Formatting,~PSD Table Grid"/>
    <w:basedOn w:val="TableNormal"/>
    <w:uiPriority w:val="59"/>
    <w:rsid w:val="00F94FE8"/>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F94FE8"/>
    <w:pPr>
      <w:spacing w:after="100"/>
      <w:ind w:left="660"/>
    </w:pPr>
    <w:rPr>
      <w:rFonts w:eastAsiaTheme="minorEastAsia"/>
      <w:lang w:eastAsia="en-IN"/>
    </w:rPr>
  </w:style>
  <w:style w:type="paragraph" w:styleId="TOC5">
    <w:name w:val="toc 5"/>
    <w:basedOn w:val="Normal"/>
    <w:next w:val="Normal"/>
    <w:autoRedefine/>
    <w:uiPriority w:val="39"/>
    <w:unhideWhenUsed/>
    <w:rsid w:val="00F94FE8"/>
    <w:pPr>
      <w:spacing w:after="100"/>
      <w:ind w:left="880"/>
    </w:pPr>
    <w:rPr>
      <w:rFonts w:eastAsiaTheme="minorEastAsia"/>
      <w:lang w:eastAsia="en-IN"/>
    </w:rPr>
  </w:style>
  <w:style w:type="paragraph" w:styleId="TOC6">
    <w:name w:val="toc 6"/>
    <w:basedOn w:val="Normal"/>
    <w:next w:val="Normal"/>
    <w:autoRedefine/>
    <w:uiPriority w:val="39"/>
    <w:unhideWhenUsed/>
    <w:rsid w:val="00F94FE8"/>
    <w:pPr>
      <w:spacing w:after="100"/>
      <w:ind w:left="1100"/>
    </w:pPr>
    <w:rPr>
      <w:rFonts w:eastAsiaTheme="minorEastAsia"/>
      <w:lang w:eastAsia="en-IN"/>
    </w:rPr>
  </w:style>
  <w:style w:type="paragraph" w:styleId="TOC7">
    <w:name w:val="toc 7"/>
    <w:basedOn w:val="Normal"/>
    <w:next w:val="Normal"/>
    <w:autoRedefine/>
    <w:uiPriority w:val="39"/>
    <w:unhideWhenUsed/>
    <w:rsid w:val="00F94FE8"/>
    <w:pPr>
      <w:spacing w:after="100"/>
      <w:ind w:left="1320"/>
    </w:pPr>
    <w:rPr>
      <w:rFonts w:eastAsiaTheme="minorEastAsia"/>
      <w:lang w:eastAsia="en-IN"/>
    </w:rPr>
  </w:style>
  <w:style w:type="paragraph" w:styleId="TOC8">
    <w:name w:val="toc 8"/>
    <w:basedOn w:val="Normal"/>
    <w:next w:val="Normal"/>
    <w:autoRedefine/>
    <w:uiPriority w:val="39"/>
    <w:unhideWhenUsed/>
    <w:rsid w:val="00F94FE8"/>
    <w:pPr>
      <w:spacing w:after="100"/>
      <w:ind w:left="1540"/>
    </w:pPr>
    <w:rPr>
      <w:rFonts w:eastAsiaTheme="minorEastAsia"/>
      <w:lang w:eastAsia="en-IN"/>
    </w:rPr>
  </w:style>
  <w:style w:type="paragraph" w:styleId="TOC9">
    <w:name w:val="toc 9"/>
    <w:basedOn w:val="Normal"/>
    <w:next w:val="Normal"/>
    <w:autoRedefine/>
    <w:uiPriority w:val="39"/>
    <w:unhideWhenUsed/>
    <w:rsid w:val="00F94FE8"/>
    <w:pPr>
      <w:spacing w:after="100"/>
      <w:ind w:left="1760"/>
    </w:pPr>
    <w:rPr>
      <w:rFonts w:eastAsiaTheme="minorEastAsia"/>
      <w:lang w:eastAsia="en-IN"/>
    </w:rPr>
  </w:style>
  <w:style w:type="paragraph" w:customStyle="1" w:styleId="Text">
    <w:name w:val="_Text"/>
    <w:link w:val="TextCharChar"/>
    <w:rsid w:val="005575B3"/>
    <w:pPr>
      <w:spacing w:before="60" w:after="120" w:line="240" w:lineRule="auto"/>
    </w:pPr>
    <w:rPr>
      <w:rFonts w:ascii="Verdana" w:eastAsia="Times New Roman" w:hAnsi="Verdana" w:cs="Times New Roman"/>
      <w:bCs/>
      <w:color w:val="333333"/>
      <w:sz w:val="19"/>
      <w:szCs w:val="19"/>
      <w:lang w:val="en-GB" w:eastAsia="en-GB"/>
    </w:rPr>
  </w:style>
  <w:style w:type="character" w:customStyle="1" w:styleId="TextCharChar">
    <w:name w:val="_Text Char Char"/>
    <w:basedOn w:val="DefaultParagraphFont"/>
    <w:link w:val="Text"/>
    <w:rsid w:val="005575B3"/>
    <w:rPr>
      <w:rFonts w:ascii="Verdana" w:eastAsia="Times New Roman" w:hAnsi="Verdana" w:cs="Times New Roman"/>
      <w:bCs/>
      <w:color w:val="333333"/>
      <w:sz w:val="19"/>
      <w:szCs w:val="19"/>
      <w:lang w:val="en-GB" w:eastAsia="en-GB"/>
    </w:rPr>
  </w:style>
  <w:style w:type="paragraph" w:customStyle="1" w:styleId="TableText">
    <w:name w:val="Table Text"/>
    <w:basedOn w:val="Normal"/>
    <w:link w:val="TableTextChar"/>
    <w:autoRedefine/>
    <w:uiPriority w:val="99"/>
    <w:rsid w:val="005575B3"/>
    <w:pPr>
      <w:widowControl w:val="0"/>
      <w:adjustRightInd w:val="0"/>
      <w:spacing w:after="0" w:line="360" w:lineRule="atLeast"/>
      <w:textAlignment w:val="baseline"/>
    </w:pPr>
    <w:rPr>
      <w:rFonts w:ascii="Shruti" w:eastAsia="Times New Roman" w:hAnsi="Shruti" w:cs="Times New Roman"/>
      <w:sz w:val="20"/>
      <w:szCs w:val="20"/>
    </w:rPr>
  </w:style>
  <w:style w:type="character" w:customStyle="1" w:styleId="TableTextChar">
    <w:name w:val="Table Text Char"/>
    <w:basedOn w:val="DefaultParagraphFont"/>
    <w:link w:val="TableText"/>
    <w:uiPriority w:val="99"/>
    <w:rsid w:val="005575B3"/>
    <w:rPr>
      <w:rFonts w:ascii="Shruti" w:eastAsia="Times New Roman" w:hAnsi="Shruti" w:cs="Times New Roman"/>
      <w:sz w:val="20"/>
      <w:szCs w:val="20"/>
    </w:rPr>
  </w:style>
  <w:style w:type="paragraph" w:styleId="BalloonText">
    <w:name w:val="Balloon Text"/>
    <w:basedOn w:val="Normal"/>
    <w:link w:val="BalloonTextChar"/>
    <w:uiPriority w:val="99"/>
    <w:semiHidden/>
    <w:unhideWhenUsed/>
    <w:rsid w:val="00B706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06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66500">
      <w:bodyDiv w:val="1"/>
      <w:marLeft w:val="0"/>
      <w:marRight w:val="0"/>
      <w:marTop w:val="0"/>
      <w:marBottom w:val="0"/>
      <w:divBdr>
        <w:top w:val="none" w:sz="0" w:space="0" w:color="auto"/>
        <w:left w:val="none" w:sz="0" w:space="0" w:color="auto"/>
        <w:bottom w:val="none" w:sz="0" w:space="0" w:color="auto"/>
        <w:right w:val="none" w:sz="0" w:space="0" w:color="auto"/>
      </w:divBdr>
    </w:div>
    <w:div w:id="266472337">
      <w:bodyDiv w:val="1"/>
      <w:marLeft w:val="0"/>
      <w:marRight w:val="0"/>
      <w:marTop w:val="0"/>
      <w:marBottom w:val="0"/>
      <w:divBdr>
        <w:top w:val="none" w:sz="0" w:space="0" w:color="auto"/>
        <w:left w:val="none" w:sz="0" w:space="0" w:color="auto"/>
        <w:bottom w:val="none" w:sz="0" w:space="0" w:color="auto"/>
        <w:right w:val="none" w:sz="0" w:space="0" w:color="auto"/>
      </w:divBdr>
    </w:div>
    <w:div w:id="338702366">
      <w:bodyDiv w:val="1"/>
      <w:marLeft w:val="0"/>
      <w:marRight w:val="0"/>
      <w:marTop w:val="0"/>
      <w:marBottom w:val="0"/>
      <w:divBdr>
        <w:top w:val="none" w:sz="0" w:space="0" w:color="auto"/>
        <w:left w:val="none" w:sz="0" w:space="0" w:color="auto"/>
        <w:bottom w:val="none" w:sz="0" w:space="0" w:color="auto"/>
        <w:right w:val="none" w:sz="0" w:space="0" w:color="auto"/>
      </w:divBdr>
    </w:div>
    <w:div w:id="384836909">
      <w:bodyDiv w:val="1"/>
      <w:marLeft w:val="0"/>
      <w:marRight w:val="0"/>
      <w:marTop w:val="0"/>
      <w:marBottom w:val="0"/>
      <w:divBdr>
        <w:top w:val="none" w:sz="0" w:space="0" w:color="auto"/>
        <w:left w:val="none" w:sz="0" w:space="0" w:color="auto"/>
        <w:bottom w:val="none" w:sz="0" w:space="0" w:color="auto"/>
        <w:right w:val="none" w:sz="0" w:space="0" w:color="auto"/>
      </w:divBdr>
    </w:div>
    <w:div w:id="433212820">
      <w:bodyDiv w:val="1"/>
      <w:marLeft w:val="0"/>
      <w:marRight w:val="0"/>
      <w:marTop w:val="0"/>
      <w:marBottom w:val="0"/>
      <w:divBdr>
        <w:top w:val="none" w:sz="0" w:space="0" w:color="auto"/>
        <w:left w:val="none" w:sz="0" w:space="0" w:color="auto"/>
        <w:bottom w:val="none" w:sz="0" w:space="0" w:color="auto"/>
        <w:right w:val="none" w:sz="0" w:space="0" w:color="auto"/>
      </w:divBdr>
    </w:div>
    <w:div w:id="435827133">
      <w:bodyDiv w:val="1"/>
      <w:marLeft w:val="0"/>
      <w:marRight w:val="0"/>
      <w:marTop w:val="0"/>
      <w:marBottom w:val="0"/>
      <w:divBdr>
        <w:top w:val="none" w:sz="0" w:space="0" w:color="auto"/>
        <w:left w:val="none" w:sz="0" w:space="0" w:color="auto"/>
        <w:bottom w:val="none" w:sz="0" w:space="0" w:color="auto"/>
        <w:right w:val="none" w:sz="0" w:space="0" w:color="auto"/>
      </w:divBdr>
    </w:div>
    <w:div w:id="509565163">
      <w:bodyDiv w:val="1"/>
      <w:marLeft w:val="0"/>
      <w:marRight w:val="0"/>
      <w:marTop w:val="0"/>
      <w:marBottom w:val="0"/>
      <w:divBdr>
        <w:top w:val="none" w:sz="0" w:space="0" w:color="auto"/>
        <w:left w:val="none" w:sz="0" w:space="0" w:color="auto"/>
        <w:bottom w:val="none" w:sz="0" w:space="0" w:color="auto"/>
        <w:right w:val="none" w:sz="0" w:space="0" w:color="auto"/>
      </w:divBdr>
    </w:div>
    <w:div w:id="583608212">
      <w:bodyDiv w:val="1"/>
      <w:marLeft w:val="0"/>
      <w:marRight w:val="0"/>
      <w:marTop w:val="0"/>
      <w:marBottom w:val="0"/>
      <w:divBdr>
        <w:top w:val="none" w:sz="0" w:space="0" w:color="auto"/>
        <w:left w:val="none" w:sz="0" w:space="0" w:color="auto"/>
        <w:bottom w:val="none" w:sz="0" w:space="0" w:color="auto"/>
        <w:right w:val="none" w:sz="0" w:space="0" w:color="auto"/>
      </w:divBdr>
    </w:div>
    <w:div w:id="607204508">
      <w:bodyDiv w:val="1"/>
      <w:marLeft w:val="0"/>
      <w:marRight w:val="0"/>
      <w:marTop w:val="0"/>
      <w:marBottom w:val="0"/>
      <w:divBdr>
        <w:top w:val="none" w:sz="0" w:space="0" w:color="auto"/>
        <w:left w:val="none" w:sz="0" w:space="0" w:color="auto"/>
        <w:bottom w:val="none" w:sz="0" w:space="0" w:color="auto"/>
        <w:right w:val="none" w:sz="0" w:space="0" w:color="auto"/>
      </w:divBdr>
    </w:div>
    <w:div w:id="638728726">
      <w:bodyDiv w:val="1"/>
      <w:marLeft w:val="0"/>
      <w:marRight w:val="0"/>
      <w:marTop w:val="0"/>
      <w:marBottom w:val="0"/>
      <w:divBdr>
        <w:top w:val="none" w:sz="0" w:space="0" w:color="auto"/>
        <w:left w:val="none" w:sz="0" w:space="0" w:color="auto"/>
        <w:bottom w:val="none" w:sz="0" w:space="0" w:color="auto"/>
        <w:right w:val="none" w:sz="0" w:space="0" w:color="auto"/>
      </w:divBdr>
      <w:divsChild>
        <w:div w:id="571817525">
          <w:marLeft w:val="0"/>
          <w:marRight w:val="0"/>
          <w:marTop w:val="0"/>
          <w:marBottom w:val="0"/>
          <w:divBdr>
            <w:top w:val="single" w:sz="6" w:space="8" w:color="D6D6D6"/>
            <w:left w:val="none" w:sz="0" w:space="0" w:color="auto"/>
            <w:bottom w:val="single" w:sz="6" w:space="0" w:color="D6D6D6"/>
            <w:right w:val="none" w:sz="0" w:space="0" w:color="auto"/>
          </w:divBdr>
          <w:divsChild>
            <w:div w:id="1551503662">
              <w:marLeft w:val="0"/>
              <w:marRight w:val="0"/>
              <w:marTop w:val="0"/>
              <w:marBottom w:val="0"/>
              <w:divBdr>
                <w:top w:val="none" w:sz="0" w:space="0" w:color="auto"/>
                <w:left w:val="none" w:sz="0" w:space="0" w:color="auto"/>
                <w:bottom w:val="none" w:sz="0" w:space="0" w:color="auto"/>
                <w:right w:val="none" w:sz="0" w:space="0" w:color="auto"/>
              </w:divBdr>
            </w:div>
            <w:div w:id="5671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4229">
      <w:bodyDiv w:val="1"/>
      <w:marLeft w:val="0"/>
      <w:marRight w:val="0"/>
      <w:marTop w:val="0"/>
      <w:marBottom w:val="0"/>
      <w:divBdr>
        <w:top w:val="none" w:sz="0" w:space="0" w:color="auto"/>
        <w:left w:val="none" w:sz="0" w:space="0" w:color="auto"/>
        <w:bottom w:val="none" w:sz="0" w:space="0" w:color="auto"/>
        <w:right w:val="none" w:sz="0" w:space="0" w:color="auto"/>
      </w:divBdr>
    </w:div>
    <w:div w:id="701126199">
      <w:bodyDiv w:val="1"/>
      <w:marLeft w:val="0"/>
      <w:marRight w:val="0"/>
      <w:marTop w:val="0"/>
      <w:marBottom w:val="0"/>
      <w:divBdr>
        <w:top w:val="none" w:sz="0" w:space="0" w:color="auto"/>
        <w:left w:val="none" w:sz="0" w:space="0" w:color="auto"/>
        <w:bottom w:val="none" w:sz="0" w:space="0" w:color="auto"/>
        <w:right w:val="none" w:sz="0" w:space="0" w:color="auto"/>
      </w:divBdr>
    </w:div>
    <w:div w:id="758333964">
      <w:bodyDiv w:val="1"/>
      <w:marLeft w:val="0"/>
      <w:marRight w:val="0"/>
      <w:marTop w:val="0"/>
      <w:marBottom w:val="0"/>
      <w:divBdr>
        <w:top w:val="none" w:sz="0" w:space="0" w:color="auto"/>
        <w:left w:val="none" w:sz="0" w:space="0" w:color="auto"/>
        <w:bottom w:val="none" w:sz="0" w:space="0" w:color="auto"/>
        <w:right w:val="none" w:sz="0" w:space="0" w:color="auto"/>
      </w:divBdr>
    </w:div>
    <w:div w:id="792331571">
      <w:bodyDiv w:val="1"/>
      <w:marLeft w:val="0"/>
      <w:marRight w:val="0"/>
      <w:marTop w:val="0"/>
      <w:marBottom w:val="0"/>
      <w:divBdr>
        <w:top w:val="none" w:sz="0" w:space="0" w:color="auto"/>
        <w:left w:val="none" w:sz="0" w:space="0" w:color="auto"/>
        <w:bottom w:val="none" w:sz="0" w:space="0" w:color="auto"/>
        <w:right w:val="none" w:sz="0" w:space="0" w:color="auto"/>
      </w:divBdr>
    </w:div>
    <w:div w:id="817502298">
      <w:bodyDiv w:val="1"/>
      <w:marLeft w:val="0"/>
      <w:marRight w:val="0"/>
      <w:marTop w:val="0"/>
      <w:marBottom w:val="0"/>
      <w:divBdr>
        <w:top w:val="none" w:sz="0" w:space="0" w:color="auto"/>
        <w:left w:val="none" w:sz="0" w:space="0" w:color="auto"/>
        <w:bottom w:val="none" w:sz="0" w:space="0" w:color="auto"/>
        <w:right w:val="none" w:sz="0" w:space="0" w:color="auto"/>
      </w:divBdr>
    </w:div>
    <w:div w:id="832531938">
      <w:bodyDiv w:val="1"/>
      <w:marLeft w:val="0"/>
      <w:marRight w:val="0"/>
      <w:marTop w:val="0"/>
      <w:marBottom w:val="0"/>
      <w:divBdr>
        <w:top w:val="none" w:sz="0" w:space="0" w:color="auto"/>
        <w:left w:val="none" w:sz="0" w:space="0" w:color="auto"/>
        <w:bottom w:val="none" w:sz="0" w:space="0" w:color="auto"/>
        <w:right w:val="none" w:sz="0" w:space="0" w:color="auto"/>
      </w:divBdr>
    </w:div>
    <w:div w:id="927034401">
      <w:bodyDiv w:val="1"/>
      <w:marLeft w:val="0"/>
      <w:marRight w:val="0"/>
      <w:marTop w:val="0"/>
      <w:marBottom w:val="0"/>
      <w:divBdr>
        <w:top w:val="none" w:sz="0" w:space="0" w:color="auto"/>
        <w:left w:val="none" w:sz="0" w:space="0" w:color="auto"/>
        <w:bottom w:val="none" w:sz="0" w:space="0" w:color="auto"/>
        <w:right w:val="none" w:sz="0" w:space="0" w:color="auto"/>
      </w:divBdr>
    </w:div>
    <w:div w:id="965308776">
      <w:bodyDiv w:val="1"/>
      <w:marLeft w:val="0"/>
      <w:marRight w:val="0"/>
      <w:marTop w:val="0"/>
      <w:marBottom w:val="0"/>
      <w:divBdr>
        <w:top w:val="none" w:sz="0" w:space="0" w:color="auto"/>
        <w:left w:val="none" w:sz="0" w:space="0" w:color="auto"/>
        <w:bottom w:val="none" w:sz="0" w:space="0" w:color="auto"/>
        <w:right w:val="none" w:sz="0" w:space="0" w:color="auto"/>
      </w:divBdr>
    </w:div>
    <w:div w:id="976766678">
      <w:bodyDiv w:val="1"/>
      <w:marLeft w:val="0"/>
      <w:marRight w:val="0"/>
      <w:marTop w:val="0"/>
      <w:marBottom w:val="0"/>
      <w:divBdr>
        <w:top w:val="none" w:sz="0" w:space="0" w:color="auto"/>
        <w:left w:val="none" w:sz="0" w:space="0" w:color="auto"/>
        <w:bottom w:val="none" w:sz="0" w:space="0" w:color="auto"/>
        <w:right w:val="none" w:sz="0" w:space="0" w:color="auto"/>
      </w:divBdr>
    </w:div>
    <w:div w:id="984359775">
      <w:bodyDiv w:val="1"/>
      <w:marLeft w:val="0"/>
      <w:marRight w:val="0"/>
      <w:marTop w:val="0"/>
      <w:marBottom w:val="0"/>
      <w:divBdr>
        <w:top w:val="none" w:sz="0" w:space="0" w:color="auto"/>
        <w:left w:val="none" w:sz="0" w:space="0" w:color="auto"/>
        <w:bottom w:val="none" w:sz="0" w:space="0" w:color="auto"/>
        <w:right w:val="none" w:sz="0" w:space="0" w:color="auto"/>
      </w:divBdr>
    </w:div>
    <w:div w:id="1017779803">
      <w:bodyDiv w:val="1"/>
      <w:marLeft w:val="0"/>
      <w:marRight w:val="0"/>
      <w:marTop w:val="0"/>
      <w:marBottom w:val="0"/>
      <w:divBdr>
        <w:top w:val="none" w:sz="0" w:space="0" w:color="auto"/>
        <w:left w:val="none" w:sz="0" w:space="0" w:color="auto"/>
        <w:bottom w:val="none" w:sz="0" w:space="0" w:color="auto"/>
        <w:right w:val="none" w:sz="0" w:space="0" w:color="auto"/>
      </w:divBdr>
    </w:div>
    <w:div w:id="1021126393">
      <w:bodyDiv w:val="1"/>
      <w:marLeft w:val="0"/>
      <w:marRight w:val="0"/>
      <w:marTop w:val="0"/>
      <w:marBottom w:val="0"/>
      <w:divBdr>
        <w:top w:val="none" w:sz="0" w:space="0" w:color="auto"/>
        <w:left w:val="none" w:sz="0" w:space="0" w:color="auto"/>
        <w:bottom w:val="none" w:sz="0" w:space="0" w:color="auto"/>
        <w:right w:val="none" w:sz="0" w:space="0" w:color="auto"/>
      </w:divBdr>
    </w:div>
    <w:div w:id="1101879886">
      <w:bodyDiv w:val="1"/>
      <w:marLeft w:val="0"/>
      <w:marRight w:val="0"/>
      <w:marTop w:val="0"/>
      <w:marBottom w:val="0"/>
      <w:divBdr>
        <w:top w:val="none" w:sz="0" w:space="0" w:color="auto"/>
        <w:left w:val="none" w:sz="0" w:space="0" w:color="auto"/>
        <w:bottom w:val="none" w:sz="0" w:space="0" w:color="auto"/>
        <w:right w:val="none" w:sz="0" w:space="0" w:color="auto"/>
      </w:divBdr>
    </w:div>
    <w:div w:id="1108966326">
      <w:bodyDiv w:val="1"/>
      <w:marLeft w:val="0"/>
      <w:marRight w:val="0"/>
      <w:marTop w:val="0"/>
      <w:marBottom w:val="0"/>
      <w:divBdr>
        <w:top w:val="none" w:sz="0" w:space="0" w:color="auto"/>
        <w:left w:val="none" w:sz="0" w:space="0" w:color="auto"/>
        <w:bottom w:val="none" w:sz="0" w:space="0" w:color="auto"/>
        <w:right w:val="none" w:sz="0" w:space="0" w:color="auto"/>
      </w:divBdr>
    </w:div>
    <w:div w:id="1221556680">
      <w:bodyDiv w:val="1"/>
      <w:marLeft w:val="0"/>
      <w:marRight w:val="0"/>
      <w:marTop w:val="0"/>
      <w:marBottom w:val="0"/>
      <w:divBdr>
        <w:top w:val="none" w:sz="0" w:space="0" w:color="auto"/>
        <w:left w:val="none" w:sz="0" w:space="0" w:color="auto"/>
        <w:bottom w:val="none" w:sz="0" w:space="0" w:color="auto"/>
        <w:right w:val="none" w:sz="0" w:space="0" w:color="auto"/>
      </w:divBdr>
    </w:div>
    <w:div w:id="1334576794">
      <w:bodyDiv w:val="1"/>
      <w:marLeft w:val="0"/>
      <w:marRight w:val="0"/>
      <w:marTop w:val="0"/>
      <w:marBottom w:val="0"/>
      <w:divBdr>
        <w:top w:val="none" w:sz="0" w:space="0" w:color="auto"/>
        <w:left w:val="none" w:sz="0" w:space="0" w:color="auto"/>
        <w:bottom w:val="none" w:sz="0" w:space="0" w:color="auto"/>
        <w:right w:val="none" w:sz="0" w:space="0" w:color="auto"/>
      </w:divBdr>
    </w:div>
    <w:div w:id="1429737733">
      <w:bodyDiv w:val="1"/>
      <w:marLeft w:val="0"/>
      <w:marRight w:val="0"/>
      <w:marTop w:val="0"/>
      <w:marBottom w:val="0"/>
      <w:divBdr>
        <w:top w:val="none" w:sz="0" w:space="0" w:color="auto"/>
        <w:left w:val="none" w:sz="0" w:space="0" w:color="auto"/>
        <w:bottom w:val="none" w:sz="0" w:space="0" w:color="auto"/>
        <w:right w:val="none" w:sz="0" w:space="0" w:color="auto"/>
      </w:divBdr>
    </w:div>
    <w:div w:id="1557819663">
      <w:bodyDiv w:val="1"/>
      <w:marLeft w:val="0"/>
      <w:marRight w:val="0"/>
      <w:marTop w:val="0"/>
      <w:marBottom w:val="0"/>
      <w:divBdr>
        <w:top w:val="none" w:sz="0" w:space="0" w:color="auto"/>
        <w:left w:val="none" w:sz="0" w:space="0" w:color="auto"/>
        <w:bottom w:val="none" w:sz="0" w:space="0" w:color="auto"/>
        <w:right w:val="none" w:sz="0" w:space="0" w:color="auto"/>
      </w:divBdr>
    </w:div>
    <w:div w:id="1626810508">
      <w:bodyDiv w:val="1"/>
      <w:marLeft w:val="0"/>
      <w:marRight w:val="0"/>
      <w:marTop w:val="0"/>
      <w:marBottom w:val="0"/>
      <w:divBdr>
        <w:top w:val="none" w:sz="0" w:space="0" w:color="auto"/>
        <w:left w:val="none" w:sz="0" w:space="0" w:color="auto"/>
        <w:bottom w:val="none" w:sz="0" w:space="0" w:color="auto"/>
        <w:right w:val="none" w:sz="0" w:space="0" w:color="auto"/>
      </w:divBdr>
    </w:div>
    <w:div w:id="1654405146">
      <w:bodyDiv w:val="1"/>
      <w:marLeft w:val="0"/>
      <w:marRight w:val="0"/>
      <w:marTop w:val="0"/>
      <w:marBottom w:val="0"/>
      <w:divBdr>
        <w:top w:val="none" w:sz="0" w:space="0" w:color="auto"/>
        <w:left w:val="none" w:sz="0" w:space="0" w:color="auto"/>
        <w:bottom w:val="none" w:sz="0" w:space="0" w:color="auto"/>
        <w:right w:val="none" w:sz="0" w:space="0" w:color="auto"/>
      </w:divBdr>
    </w:div>
    <w:div w:id="1740592048">
      <w:bodyDiv w:val="1"/>
      <w:marLeft w:val="0"/>
      <w:marRight w:val="0"/>
      <w:marTop w:val="0"/>
      <w:marBottom w:val="0"/>
      <w:divBdr>
        <w:top w:val="none" w:sz="0" w:space="0" w:color="auto"/>
        <w:left w:val="none" w:sz="0" w:space="0" w:color="auto"/>
        <w:bottom w:val="none" w:sz="0" w:space="0" w:color="auto"/>
        <w:right w:val="none" w:sz="0" w:space="0" w:color="auto"/>
      </w:divBdr>
    </w:div>
    <w:div w:id="1741555725">
      <w:bodyDiv w:val="1"/>
      <w:marLeft w:val="0"/>
      <w:marRight w:val="0"/>
      <w:marTop w:val="0"/>
      <w:marBottom w:val="0"/>
      <w:divBdr>
        <w:top w:val="none" w:sz="0" w:space="0" w:color="auto"/>
        <w:left w:val="none" w:sz="0" w:space="0" w:color="auto"/>
        <w:bottom w:val="none" w:sz="0" w:space="0" w:color="auto"/>
        <w:right w:val="none" w:sz="0" w:space="0" w:color="auto"/>
      </w:divBdr>
    </w:div>
    <w:div w:id="1818645451">
      <w:bodyDiv w:val="1"/>
      <w:marLeft w:val="0"/>
      <w:marRight w:val="0"/>
      <w:marTop w:val="0"/>
      <w:marBottom w:val="0"/>
      <w:divBdr>
        <w:top w:val="none" w:sz="0" w:space="0" w:color="auto"/>
        <w:left w:val="none" w:sz="0" w:space="0" w:color="auto"/>
        <w:bottom w:val="none" w:sz="0" w:space="0" w:color="auto"/>
        <w:right w:val="none" w:sz="0" w:space="0" w:color="auto"/>
      </w:divBdr>
    </w:div>
    <w:div w:id="1866215229">
      <w:bodyDiv w:val="1"/>
      <w:marLeft w:val="0"/>
      <w:marRight w:val="0"/>
      <w:marTop w:val="0"/>
      <w:marBottom w:val="0"/>
      <w:divBdr>
        <w:top w:val="none" w:sz="0" w:space="0" w:color="auto"/>
        <w:left w:val="none" w:sz="0" w:space="0" w:color="auto"/>
        <w:bottom w:val="none" w:sz="0" w:space="0" w:color="auto"/>
        <w:right w:val="none" w:sz="0" w:space="0" w:color="auto"/>
      </w:divBdr>
    </w:div>
    <w:div w:id="1867450690">
      <w:bodyDiv w:val="1"/>
      <w:marLeft w:val="0"/>
      <w:marRight w:val="0"/>
      <w:marTop w:val="0"/>
      <w:marBottom w:val="0"/>
      <w:divBdr>
        <w:top w:val="none" w:sz="0" w:space="0" w:color="auto"/>
        <w:left w:val="none" w:sz="0" w:space="0" w:color="auto"/>
        <w:bottom w:val="none" w:sz="0" w:space="0" w:color="auto"/>
        <w:right w:val="none" w:sz="0" w:space="0" w:color="auto"/>
      </w:divBdr>
    </w:div>
    <w:div w:id="1887182172">
      <w:bodyDiv w:val="1"/>
      <w:marLeft w:val="0"/>
      <w:marRight w:val="0"/>
      <w:marTop w:val="0"/>
      <w:marBottom w:val="0"/>
      <w:divBdr>
        <w:top w:val="none" w:sz="0" w:space="0" w:color="auto"/>
        <w:left w:val="none" w:sz="0" w:space="0" w:color="auto"/>
        <w:bottom w:val="none" w:sz="0" w:space="0" w:color="auto"/>
        <w:right w:val="none" w:sz="0" w:space="0" w:color="auto"/>
      </w:divBdr>
    </w:div>
    <w:div w:id="1924217135">
      <w:bodyDiv w:val="1"/>
      <w:marLeft w:val="0"/>
      <w:marRight w:val="0"/>
      <w:marTop w:val="0"/>
      <w:marBottom w:val="0"/>
      <w:divBdr>
        <w:top w:val="none" w:sz="0" w:space="0" w:color="auto"/>
        <w:left w:val="none" w:sz="0" w:space="0" w:color="auto"/>
        <w:bottom w:val="none" w:sz="0" w:space="0" w:color="auto"/>
        <w:right w:val="none" w:sz="0" w:space="0" w:color="auto"/>
      </w:divBdr>
    </w:div>
    <w:div w:id="1984002581">
      <w:bodyDiv w:val="1"/>
      <w:marLeft w:val="0"/>
      <w:marRight w:val="0"/>
      <w:marTop w:val="0"/>
      <w:marBottom w:val="0"/>
      <w:divBdr>
        <w:top w:val="none" w:sz="0" w:space="0" w:color="auto"/>
        <w:left w:val="none" w:sz="0" w:space="0" w:color="auto"/>
        <w:bottom w:val="none" w:sz="0" w:space="0" w:color="auto"/>
        <w:right w:val="none" w:sz="0" w:space="0" w:color="auto"/>
      </w:divBdr>
    </w:div>
    <w:div w:id="2016685135">
      <w:bodyDiv w:val="1"/>
      <w:marLeft w:val="0"/>
      <w:marRight w:val="0"/>
      <w:marTop w:val="0"/>
      <w:marBottom w:val="0"/>
      <w:divBdr>
        <w:top w:val="none" w:sz="0" w:space="0" w:color="auto"/>
        <w:left w:val="none" w:sz="0" w:space="0" w:color="auto"/>
        <w:bottom w:val="none" w:sz="0" w:space="0" w:color="auto"/>
        <w:right w:val="none" w:sz="0" w:space="0" w:color="auto"/>
      </w:divBdr>
    </w:div>
    <w:div w:id="2026054576">
      <w:bodyDiv w:val="1"/>
      <w:marLeft w:val="0"/>
      <w:marRight w:val="0"/>
      <w:marTop w:val="0"/>
      <w:marBottom w:val="0"/>
      <w:divBdr>
        <w:top w:val="none" w:sz="0" w:space="0" w:color="auto"/>
        <w:left w:val="none" w:sz="0" w:space="0" w:color="auto"/>
        <w:bottom w:val="none" w:sz="0" w:space="0" w:color="auto"/>
        <w:right w:val="none" w:sz="0" w:space="0" w:color="auto"/>
      </w:divBdr>
    </w:div>
    <w:div w:id="2034645667">
      <w:bodyDiv w:val="1"/>
      <w:marLeft w:val="0"/>
      <w:marRight w:val="0"/>
      <w:marTop w:val="0"/>
      <w:marBottom w:val="0"/>
      <w:divBdr>
        <w:top w:val="none" w:sz="0" w:space="0" w:color="auto"/>
        <w:left w:val="none" w:sz="0" w:space="0" w:color="auto"/>
        <w:bottom w:val="none" w:sz="0" w:space="0" w:color="auto"/>
        <w:right w:val="none" w:sz="0" w:space="0" w:color="auto"/>
      </w:divBdr>
    </w:div>
    <w:div w:id="2055500345">
      <w:bodyDiv w:val="1"/>
      <w:marLeft w:val="0"/>
      <w:marRight w:val="0"/>
      <w:marTop w:val="0"/>
      <w:marBottom w:val="0"/>
      <w:divBdr>
        <w:top w:val="none" w:sz="0" w:space="0" w:color="auto"/>
        <w:left w:val="none" w:sz="0" w:space="0" w:color="auto"/>
        <w:bottom w:val="none" w:sz="0" w:space="0" w:color="auto"/>
        <w:right w:val="none" w:sz="0" w:space="0" w:color="auto"/>
      </w:divBdr>
      <w:divsChild>
        <w:div w:id="1175265815">
          <w:marLeft w:val="0"/>
          <w:marRight w:val="0"/>
          <w:marTop w:val="225"/>
          <w:marBottom w:val="225"/>
          <w:divBdr>
            <w:top w:val="none" w:sz="0" w:space="0" w:color="auto"/>
            <w:left w:val="none" w:sz="0" w:space="0" w:color="auto"/>
            <w:bottom w:val="none" w:sz="0" w:space="0" w:color="auto"/>
            <w:right w:val="none" w:sz="0" w:space="0" w:color="auto"/>
          </w:divBdr>
          <w:divsChild>
            <w:div w:id="452142246">
              <w:marLeft w:val="0"/>
              <w:marRight w:val="0"/>
              <w:marTop w:val="0"/>
              <w:marBottom w:val="0"/>
              <w:divBdr>
                <w:top w:val="single" w:sz="6" w:space="8" w:color="D6D6D6"/>
                <w:left w:val="none" w:sz="0" w:space="0" w:color="auto"/>
                <w:bottom w:val="single" w:sz="6" w:space="0" w:color="D6D6D6"/>
                <w:right w:val="none" w:sz="0" w:space="0" w:color="auto"/>
              </w:divBdr>
              <w:divsChild>
                <w:div w:id="242688828">
                  <w:marLeft w:val="0"/>
                  <w:marRight w:val="0"/>
                  <w:marTop w:val="0"/>
                  <w:marBottom w:val="0"/>
                  <w:divBdr>
                    <w:top w:val="none" w:sz="0" w:space="0" w:color="auto"/>
                    <w:left w:val="none" w:sz="0" w:space="0" w:color="auto"/>
                    <w:bottom w:val="none" w:sz="0" w:space="0" w:color="auto"/>
                    <w:right w:val="none" w:sz="0" w:space="0" w:color="auto"/>
                  </w:divBdr>
                </w:div>
                <w:div w:id="1467433632">
                  <w:marLeft w:val="0"/>
                  <w:marRight w:val="0"/>
                  <w:marTop w:val="0"/>
                  <w:marBottom w:val="0"/>
                  <w:divBdr>
                    <w:top w:val="none" w:sz="0" w:space="0" w:color="auto"/>
                    <w:left w:val="none" w:sz="0" w:space="0" w:color="auto"/>
                    <w:bottom w:val="none" w:sz="0" w:space="0" w:color="auto"/>
                    <w:right w:val="none" w:sz="0" w:space="0" w:color="auto"/>
                  </w:divBdr>
                </w:div>
              </w:divsChild>
            </w:div>
            <w:div w:id="291402552">
              <w:marLeft w:val="0"/>
              <w:marRight w:val="0"/>
              <w:marTop w:val="0"/>
              <w:marBottom w:val="0"/>
              <w:divBdr>
                <w:top w:val="single" w:sz="6" w:space="8" w:color="D6D6D6"/>
                <w:left w:val="none" w:sz="0" w:space="0" w:color="auto"/>
                <w:bottom w:val="single" w:sz="6" w:space="0" w:color="D6D6D6"/>
                <w:right w:val="none" w:sz="0" w:space="0" w:color="auto"/>
              </w:divBdr>
              <w:divsChild>
                <w:div w:id="571700721">
                  <w:marLeft w:val="0"/>
                  <w:marRight w:val="0"/>
                  <w:marTop w:val="0"/>
                  <w:marBottom w:val="0"/>
                  <w:divBdr>
                    <w:top w:val="none" w:sz="0" w:space="0" w:color="auto"/>
                    <w:left w:val="none" w:sz="0" w:space="0" w:color="auto"/>
                    <w:bottom w:val="none" w:sz="0" w:space="0" w:color="auto"/>
                    <w:right w:val="none" w:sz="0" w:space="0" w:color="auto"/>
                  </w:divBdr>
                </w:div>
                <w:div w:id="1129280851">
                  <w:marLeft w:val="0"/>
                  <w:marRight w:val="0"/>
                  <w:marTop w:val="0"/>
                  <w:marBottom w:val="0"/>
                  <w:divBdr>
                    <w:top w:val="none" w:sz="0" w:space="0" w:color="auto"/>
                    <w:left w:val="none" w:sz="0" w:space="0" w:color="auto"/>
                    <w:bottom w:val="none" w:sz="0" w:space="0" w:color="auto"/>
                    <w:right w:val="none" w:sz="0" w:space="0" w:color="auto"/>
                  </w:divBdr>
                </w:div>
              </w:divsChild>
            </w:div>
            <w:div w:id="1539201426">
              <w:marLeft w:val="0"/>
              <w:marRight w:val="0"/>
              <w:marTop w:val="0"/>
              <w:marBottom w:val="300"/>
              <w:divBdr>
                <w:top w:val="none" w:sz="0" w:space="0" w:color="auto"/>
                <w:left w:val="none" w:sz="0" w:space="0" w:color="auto"/>
                <w:bottom w:val="none" w:sz="0" w:space="0" w:color="auto"/>
                <w:right w:val="none" w:sz="0" w:space="0" w:color="auto"/>
              </w:divBdr>
              <w:divsChild>
                <w:div w:id="11983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30246">
      <w:bodyDiv w:val="1"/>
      <w:marLeft w:val="0"/>
      <w:marRight w:val="0"/>
      <w:marTop w:val="0"/>
      <w:marBottom w:val="0"/>
      <w:divBdr>
        <w:top w:val="none" w:sz="0" w:space="0" w:color="auto"/>
        <w:left w:val="none" w:sz="0" w:space="0" w:color="auto"/>
        <w:bottom w:val="none" w:sz="0" w:space="0" w:color="auto"/>
        <w:right w:val="none" w:sz="0" w:space="0" w:color="auto"/>
      </w:divBdr>
    </w:div>
    <w:div w:id="2092893590">
      <w:bodyDiv w:val="1"/>
      <w:marLeft w:val="0"/>
      <w:marRight w:val="0"/>
      <w:marTop w:val="0"/>
      <w:marBottom w:val="0"/>
      <w:divBdr>
        <w:top w:val="none" w:sz="0" w:space="0" w:color="auto"/>
        <w:left w:val="none" w:sz="0" w:space="0" w:color="auto"/>
        <w:bottom w:val="none" w:sz="0" w:space="0" w:color="auto"/>
        <w:right w:val="none" w:sz="0" w:space="0" w:color="auto"/>
      </w:divBdr>
    </w:div>
    <w:div w:id="2099668559">
      <w:bodyDiv w:val="1"/>
      <w:marLeft w:val="0"/>
      <w:marRight w:val="0"/>
      <w:marTop w:val="0"/>
      <w:marBottom w:val="0"/>
      <w:divBdr>
        <w:top w:val="none" w:sz="0" w:space="0" w:color="auto"/>
        <w:left w:val="none" w:sz="0" w:space="0" w:color="auto"/>
        <w:bottom w:val="none" w:sz="0" w:space="0" w:color="auto"/>
        <w:right w:val="none" w:sz="0" w:space="0" w:color="auto"/>
      </w:divBdr>
    </w:div>
    <w:div w:id="211886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erlitete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E0594-8430-4330-A626-85D88A5B0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Dhande</dc:creator>
  <cp:keywords/>
  <dc:description/>
  <cp:lastModifiedBy>gaurav</cp:lastModifiedBy>
  <cp:revision>2</cp:revision>
  <dcterms:created xsi:type="dcterms:W3CDTF">2020-03-31T02:28:00Z</dcterms:created>
  <dcterms:modified xsi:type="dcterms:W3CDTF">2020-03-31T02:28:00Z</dcterms:modified>
</cp:coreProperties>
</file>