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80" w:before="8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0" w:before="120"/>
        <w:jc w:val="center"/>
      </w:pPr>
      <w:r>
        <w:rPr>
          <w:rFonts w:ascii="Consolas" w:cs="Consolas" w:eastAsia="Consolas" w:hAnsi="Consolas"/>
          <w:color w:val="9FB524"/>
          <w:spacing w:val="60"/>
          <w:sz w:val="18"/>
          <w:szCs w:val="18"/>
        </w:rPr>
        <w:t xml:space="preserve">MORE THAN MOST</w:t>
      </w:r>
    </w:p>
    <w:p>
      <w:pPr>
        <w:spacing w:after="0" w:before="100"/>
        <w:jc w:val="center"/>
      </w:pPr>
      <w:r>
        <w:rPr>
          <w:rFonts w:ascii="Trebuchet MS" w:cs="Trebuchet MS" w:eastAsia="Trebuchet MS" w:hAnsi="Trebuchet MS"/>
          <w:b/>
          <w:bCs/>
          <w:color w:val="E6329B"/>
          <w:sz w:val="60"/>
          <w:szCs w:val="60"/>
        </w:rPr>
        <w:t xml:space="preserve">LaVision Laminates</w:t>
      </w:r>
    </w:p>
    <w:p>
      <w:pPr>
        <w:spacing w:after="0" w:before="30"/>
        <w:jc w:val="center"/>
      </w:pPr>
      <w:r>
        <w:rPr>
          <w:rFonts w:ascii="Trebuchet MS" w:cs="Trebuchet MS" w:eastAsia="Trebuchet MS" w:hAnsi="Trebuchet MS"/>
          <w:color w:val="2A2724"/>
          <w:sz w:val="30"/>
          <w:szCs w:val="30"/>
        </w:rPr>
        <w:t xml:space="preserve">Creative Website Direction &amp; Build Guide</w:t>
      </w:r>
    </w:p>
    <w:p>
      <w:pPr>
        <w:spacing w:after="0" w:before="260"/>
        <w:jc w:val="center"/>
      </w:pPr>
      <w:r>
        <w:rPr>
          <w:rFonts w:ascii="Verdana" w:cs="Verdana" w:eastAsia="Verdana" w:hAnsi="Verdana"/>
          <w:color w:val="6E655C"/>
          <w:sz w:val="19"/>
          <w:szCs w:val="19"/>
        </w:rPr>
        <w:t xml:space="preserve">A playful, non-boxy, animation-first website — glass header, puzzle-piece</w:t>
      </w:r>
    </w:p>
    <w:p>
      <w:pPr>
        <w:spacing w:after="0"/>
        <w:jc w:val="center"/>
      </w:pPr>
      <w:r>
        <w:rPr>
          <w:rFonts w:ascii="Verdana" w:cs="Verdana" w:eastAsia="Verdana" w:hAnsi="Verdana"/>
          <w:color w:val="6E655C"/>
          <w:sz w:val="19"/>
          <w:szCs w:val="19"/>
        </w:rPr>
        <w:t xml:space="preserve">testimonials, wave dividers, doodles, and a gallery full of motion.</w:t>
      </w:r>
    </w:p>
    <w:p>
      <w:pPr>
        <w:spacing w:before="300"/>
        <w:jc w:val="center"/>
      </w:pPr>
      <w:r>
        <w:rPr>
          <w:rFonts w:ascii="Consolas" w:cs="Consolas" w:eastAsia="Consolas" w:hAnsi="Consolas"/>
          <w:color w:val="1FA9E0"/>
          <w:sz w:val="16"/>
          <w:szCs w:val="16"/>
        </w:rPr>
        <w:t xml:space="preserve">React + Vite · Tailwind · Framer Motion · GSAP · Three.js · Lenis</w:t>
      </w:r>
    </w:p>
    <w:p>
      <w:r>
        <w:br w:type="page"/>
      </w:r>
    </w:p>
    <w:p>
      <w:pPr>
        <w:pStyle w:val="Heading1"/>
        <w:spacing w:after="130" w:before="340"/>
      </w:pPr>
      <w:r>
        <w:rPr>
          <w:rFonts w:ascii="Trebuchet MS" w:cs="Trebuchet MS" w:eastAsia="Trebuchet MS" w:hAnsi="Trebuchet MS"/>
          <w:b/>
          <w:bCs/>
          <w:color w:val="E6329B"/>
          <w:sz w:val="34"/>
          <w:szCs w:val="34"/>
        </w:rPr>
        <w:t xml:space="preserve">Contents</w:t>
      </w:r>
    </w:p>
    <w:p>
      <w:pPr>
        <w:spacing w:after="66"/>
      </w:pPr>
      <w:r>
        <w:rPr>
          <w:rFonts w:ascii="Verdana" w:cs="Verdana" w:eastAsia="Verdana" w:hAnsi="Verdana"/>
          <w:b/>
          <w:bCs/>
          <w:color w:val="2A2724"/>
          <w:sz w:val="20"/>
          <w:szCs w:val="20"/>
        </w:rPr>
        <w:t xml:space="preserve">1.  The idea — “More than most, and it shows”</w:t>
      </w:r>
    </w:p>
    <w:p>
      <w:pPr>
        <w:spacing w:after="66"/>
      </w:pPr>
      <w:r>
        <w:rPr>
          <w:rFonts w:ascii="Verdana" w:cs="Verdana" w:eastAsia="Verdana" w:hAnsi="Verdana"/>
          <w:b/>
          <w:bCs/>
          <w:color w:val="2A2724"/>
          <w:sz w:val="20"/>
          <w:szCs w:val="20"/>
        </w:rPr>
        <w:t xml:space="preserve">2.  Grounded in your brand &amp; showroom</w:t>
      </w:r>
    </w:p>
    <w:p>
      <w:pPr>
        <w:spacing w:after="66"/>
      </w:pPr>
      <w:r>
        <w:rPr>
          <w:rFonts w:ascii="Verdana" w:cs="Verdana" w:eastAsia="Verdana" w:hAnsi="Verdana"/>
          <w:b/>
          <w:bCs/>
          <w:color w:val="2A2724"/>
          <w:sz w:val="20"/>
          <w:szCs w:val="20"/>
        </w:rPr>
        <w:t xml:space="preserve">3.  The signature moments (the wow list)</w:t>
      </w:r>
    </w:p>
    <w:p>
      <w:pPr>
        <w:spacing w:after="66"/>
      </w:pPr>
      <w:r>
        <w:rPr>
          <w:rFonts w:ascii="Verdana" w:cs="Verdana" w:eastAsia="Verdana" w:hAnsi="Verdana"/>
          <w:b/>
          <w:bCs/>
          <w:color w:val="2A2724"/>
          <w:sz w:val="20"/>
          <w:szCs w:val="20"/>
        </w:rPr>
        <w:t xml:space="preserve">4.  Colour palette — “Sunlit Studio”</w:t>
      </w:r>
    </w:p>
    <w:p>
      <w:pPr>
        <w:spacing w:after="66"/>
      </w:pPr>
      <w:r>
        <w:rPr>
          <w:rFonts w:ascii="Verdana" w:cs="Verdana" w:eastAsia="Verdana" w:hAnsi="Verdana"/>
          <w:b/>
          <w:bCs/>
          <w:color w:val="2A2724"/>
          <w:sz w:val="20"/>
          <w:szCs w:val="20"/>
        </w:rPr>
        <w:t xml:space="preserve">5.  Typography — no Google Fonts</w:t>
      </w:r>
    </w:p>
    <w:p>
      <w:pPr>
        <w:spacing w:after="66"/>
      </w:pPr>
      <w:r>
        <w:rPr>
          <w:rFonts w:ascii="Verdana" w:cs="Verdana" w:eastAsia="Verdana" w:hAnsi="Verdana"/>
          <w:b/>
          <w:bCs/>
          <w:color w:val="2A2724"/>
          <w:sz w:val="20"/>
          <w:szCs w:val="20"/>
        </w:rPr>
        <w:t xml:space="preserve">6.  Creativity toolkit — what to borrow from each reference site</w:t>
      </w:r>
    </w:p>
    <w:p>
      <w:pPr>
        <w:spacing w:after="66"/>
      </w:pPr>
      <w:r>
        <w:rPr>
          <w:rFonts w:ascii="Verdana" w:cs="Verdana" w:eastAsia="Verdana" w:hAnsi="Verdana"/>
          <w:b/>
          <w:bCs/>
          <w:color w:val="2A2724"/>
          <w:sz w:val="20"/>
          <w:szCs w:val="20"/>
        </w:rPr>
        <w:t xml:space="preserve">7.  Tech stack &amp; libraries</w:t>
      </w:r>
    </w:p>
    <w:p>
      <w:pPr>
        <w:spacing w:after="66"/>
      </w:pPr>
      <w:r>
        <w:rPr>
          <w:rFonts w:ascii="Verdana" w:cs="Verdana" w:eastAsia="Verdana" w:hAnsi="Verdana"/>
          <w:b/>
          <w:bCs/>
          <w:color w:val="2A2724"/>
          <w:sz w:val="20"/>
          <w:szCs w:val="20"/>
        </w:rPr>
        <w:t xml:space="preserve">8.  Motion system — which tool does what</w:t>
      </w:r>
    </w:p>
    <w:p>
      <w:pPr>
        <w:spacing w:after="66"/>
      </w:pPr>
      <w:r>
        <w:rPr>
          <w:rFonts w:ascii="Verdana" w:cs="Verdana" w:eastAsia="Verdana" w:hAnsi="Verdana"/>
          <w:b/>
          <w:bCs/>
          <w:color w:val="2A2724"/>
          <w:sz w:val="20"/>
          <w:szCs w:val="20"/>
        </w:rPr>
        <w:t xml:space="preserve">9.  Gallery — six different animation styles</w:t>
      </w:r>
    </w:p>
    <w:p>
      <w:pPr>
        <w:spacing w:after="66"/>
      </w:pPr>
      <w:r>
        <w:rPr>
          <w:rFonts w:ascii="Verdana" w:cs="Verdana" w:eastAsia="Verdana" w:hAnsi="Verdana"/>
          <w:b/>
          <w:bCs/>
          <w:color w:val="2A2724"/>
          <w:sz w:val="20"/>
          <w:szCs w:val="20"/>
        </w:rPr>
        <w:t xml:space="preserve">10. Doodle system</w:t>
      </w:r>
    </w:p>
    <w:p>
      <w:pPr>
        <w:spacing w:after="66"/>
      </w:pPr>
      <w:r>
        <w:rPr>
          <w:rFonts w:ascii="Verdana" w:cs="Verdana" w:eastAsia="Verdana" w:hAnsi="Verdana"/>
          <w:b/>
          <w:bCs/>
          <w:color w:val="2A2724"/>
          <w:sz w:val="20"/>
          <w:szCs w:val="20"/>
        </w:rPr>
        <w:t xml:space="preserve">11. Non-boxy design rules</w:t>
      </w:r>
    </w:p>
    <w:p>
      <w:pPr>
        <w:spacing w:after="66"/>
      </w:pPr>
      <w:r>
        <w:rPr>
          <w:rFonts w:ascii="Verdana" w:cs="Verdana" w:eastAsia="Verdana" w:hAnsi="Verdana"/>
          <w:b/>
          <w:bCs/>
          <w:color w:val="2A2724"/>
          <w:sz w:val="20"/>
          <w:szCs w:val="20"/>
        </w:rPr>
        <w:t xml:space="preserve">12. Cursor prompt — global setup</w:t>
      </w:r>
    </w:p>
    <w:p>
      <w:pPr>
        <w:spacing w:after="66"/>
      </w:pPr>
      <w:r>
        <w:rPr>
          <w:rFonts w:ascii="Verdana" w:cs="Verdana" w:eastAsia="Verdana" w:hAnsi="Verdana"/>
          <w:b/>
          <w:bCs/>
          <w:color w:val="2A2724"/>
          <w:sz w:val="20"/>
          <w:szCs w:val="20"/>
        </w:rPr>
        <w:t xml:space="preserve">13. Cursor prompts — section by section</w:t>
      </w:r>
    </w:p>
    <w:p>
      <w:pPr>
        <w:spacing w:after="66"/>
      </w:pPr>
      <w:r>
        <w:rPr>
          <w:rFonts w:ascii="Verdana" w:cs="Verdana" w:eastAsia="Verdana" w:hAnsi="Verdana"/>
          <w:b/>
          <w:bCs/>
          <w:color w:val="2A2724"/>
          <w:sz w:val="20"/>
          <w:szCs w:val="20"/>
        </w:rPr>
        <w:t xml:space="preserve">14. Performance &amp; accessibility</w:t>
      </w:r>
    </w:p>
    <w:p>
      <w:pPr>
        <w:spacing w:after="66"/>
      </w:pPr>
      <w:r>
        <w:rPr>
          <w:rFonts w:ascii="Verdana" w:cs="Verdana" w:eastAsia="Verdana" w:hAnsi="Verdana"/>
          <w:b/>
          <w:bCs/>
          <w:color w:val="2A2724"/>
          <w:sz w:val="20"/>
          <w:szCs w:val="20"/>
        </w:rPr>
        <w:t xml:space="preserve">15. Assets to prepare</w:t>
      </w:r>
    </w:p>
    <w:p>
      <w:r>
        <w:br w:type="page"/>
      </w:r>
    </w:p>
    <w:p>
      <w:pPr>
        <w:pStyle w:val="Heading1"/>
        <w:spacing w:after="130" w:before="340"/>
      </w:pPr>
      <w:r>
        <w:rPr>
          <w:rFonts w:ascii="Trebuchet MS" w:cs="Trebuchet MS" w:eastAsia="Trebuchet MS" w:hAnsi="Trebuchet MS"/>
          <w:b/>
          <w:bCs/>
          <w:color w:val="E6329B"/>
          <w:sz w:val="34"/>
          <w:szCs w:val="34"/>
        </w:rPr>
        <w:t xml:space="preserve">1. The idea — “More than most, and it shows”</w:t>
      </w:r>
    </w:p>
    <w:p>
      <w:pPr>
        <w:spacing w:after="120" w:line="300"/>
      </w:pPr>
      <w:r>
        <w:rPr>
          <w:rFonts w:ascii="Verdana" w:cs="Verdana" w:eastAsia="Verdana" w:hAnsi="Verdana"/>
          <w:b w:val="false"/>
          <w:bCs w:val="false"/>
          <w:i w:val="false"/>
          <w:iCs w:val="false"/>
          <w:color w:val="2A2724"/>
          <w:sz w:val="20"/>
          <w:szCs w:val="20"/>
        </w:rPr>
        <w:t xml:space="preserve">Your logo has a wave curling over the word “Vision,” and your tagline is “more than most.” Your showroom is full of arches, curved counters, wavy louvers and an organic mirror. Nothing about your brand is a straight box — so the website shouldn’t be either.</w:t>
      </w:r>
    </w:p>
    <w:p>
      <w:pPr>
        <w:spacing w:after="120" w:line="300"/>
      </w:pPr>
      <w:r>
        <w:rPr>
          <w:rFonts w:ascii="Verdana" w:cs="Verdana" w:eastAsia="Verdana" w:hAnsi="Verdana"/>
          <w:b w:val="false"/>
          <w:bCs w:val="false"/>
          <w:i w:val="false"/>
          <w:iCs w:val="false"/>
          <w:color w:val="2A2724"/>
          <w:sz w:val="20"/>
          <w:szCs w:val="20"/>
        </w:rPr>
        <w:t xml:space="preserve">The creative concept is called “Ripple &amp; Doodle”. Two ideas run through every page:</w:t>
      </w:r>
    </w:p>
    <w:p>
      <w:pPr>
        <w:pStyle w:val="ListParagraph"/>
        <w:numPr>
          <w:ilvl w:val="0"/>
          <w:numId w:val="2"/>
        </w:numPr>
        <w:spacing w:after="60" w:line="290"/>
      </w:pPr>
      <w:r>
        <w:rPr>
          <w:rFonts w:ascii="Verdana" w:cs="Verdana" w:eastAsia="Verdana" w:hAnsi="Verdana"/>
          <w:b/>
          <w:bCs/>
          <w:color w:val="E6329B"/>
          <w:sz w:val="20"/>
          <w:szCs w:val="20"/>
        </w:rPr>
        <w:t xml:space="preserve">Ripple — </w:t>
      </w:r>
      <w:r>
        <w:rPr>
          <w:rFonts w:ascii="Verdana" w:cs="Verdana" w:eastAsia="Verdana" w:hAnsi="Verdana"/>
          <w:color w:val="2A2724"/>
          <w:sz w:val="20"/>
          <w:szCs w:val="20"/>
        </w:rPr>
        <w:t xml:space="preserve">everything flows. Wavy section dividers, fluid blob shapes, liquid hover ripples, smooth scroll. The wave from your logo becomes the connective tissue of the whole site.</w:t>
      </w:r>
    </w:p>
    <w:p>
      <w:pPr>
        <w:pStyle w:val="ListParagraph"/>
        <w:numPr>
          <w:ilvl w:val="0"/>
          <w:numId w:val="2"/>
        </w:numPr>
        <w:spacing w:after="60" w:line="290"/>
      </w:pPr>
      <w:r>
        <w:rPr>
          <w:rFonts w:ascii="Verdana" w:cs="Verdana" w:eastAsia="Verdana" w:hAnsi="Verdana"/>
          <w:b/>
          <w:bCs/>
          <w:color w:val="E6329B"/>
          <w:sz w:val="20"/>
          <w:szCs w:val="20"/>
        </w:rPr>
        <w:t xml:space="preserve">Doodle — </w:t>
      </w:r>
      <w:r>
        <w:rPr>
          <w:rFonts w:ascii="Verdana" w:cs="Verdana" w:eastAsia="Verdana" w:hAnsi="Verdana"/>
          <w:color w:val="2A2724"/>
          <w:sz w:val="20"/>
          <w:szCs w:val="20"/>
        </w:rPr>
        <w:t xml:space="preserve">hand-drawn marks. Little squiggles, circled words, arrows and stars that “draw” themselves on as you scroll. They add the friendly, human, “more than most” warmth and keep it from ever feeling corporate.</w:t>
      </w:r>
    </w:p>
    <w:p>
      <w:pPr>
        <w:spacing w:after="120" w:line="300"/>
      </w:pPr>
      <w:r>
        <w:rPr>
          <w:rFonts w:ascii="Verdana" w:cs="Verdana" w:eastAsia="Verdana" w:hAnsi="Verdana"/>
          <w:b w:val="false"/>
          <w:bCs w:val="false"/>
          <w:i w:val="false"/>
          <w:iCs w:val="false"/>
          <w:color w:val="2A2724"/>
          <w:sz w:val="20"/>
          <w:szCs w:val="20"/>
        </w:rPr>
        <w:t xml:space="preserve">On top of that sit the three things you specifically asked for: a glass (frosted) header, a puzzle-piece testimonials section that snaps together, and a gallery that shows off several different animations. No boxy cards, no template feel — this is built to sit on Awwwards, not to look like every other laminate site.</w:t>
      </w:r>
    </w:p>
    <w:p>
      <w:pPr>
        <w:pStyle w:val="Heading1"/>
        <w:spacing w:after="130" w:before="340"/>
      </w:pPr>
      <w:r>
        <w:rPr>
          <w:rFonts w:ascii="Trebuchet MS" w:cs="Trebuchet MS" w:eastAsia="Trebuchet MS" w:hAnsi="Trebuchet MS"/>
          <w:b/>
          <w:bCs/>
          <w:color w:val="E6329B"/>
          <w:sz w:val="34"/>
          <w:szCs w:val="34"/>
        </w:rPr>
        <w:t xml:space="preserve">2. Grounded in your brand &amp; showroom</w:t>
      </w:r>
    </w:p>
    <w:p>
      <w:pPr>
        <w:spacing w:after="120" w:line="300"/>
      </w:pPr>
      <w:r>
        <w:rPr>
          <w:rFonts w:ascii="Verdana" w:cs="Verdana" w:eastAsia="Verdana" w:hAnsi="Verdana"/>
          <w:b w:val="false"/>
          <w:bCs w:val="false"/>
          <w:i w:val="false"/>
          <w:iCs w:val="false"/>
          <w:color w:val="2A2724"/>
          <w:sz w:val="20"/>
          <w:szCs w:val="20"/>
        </w:rPr>
        <w:t xml:space="preserve">These choices aren’t random — they come straight from your real assets. Your logo gives us the wave and the pink/blue. Your showroom gives us warm wood, cream walls, curved architecture and the lime-green accent (the chairs). We echo all of it on screen so the site feels like walking into your space.</w:t>
      </w:r>
    </w:p>
    <w:p>
      <w:pPr>
        <w:spacing w:after="80" w:before="8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05000"/>
                    </a:xfrm>
                    <a:prstGeom prst="rect">
                      <a:avLst/>
                    </a:prstGeom>
                  </pic:spPr>
                </pic:pic>
              </a:graphicData>
            </a:graphic>
          </wp:inline>
        </w:drawing>
      </w:r>
    </w:p>
    <w:p>
      <w:pPr>
        <w:spacing w:after="120"/>
        <w:jc w:val="center"/>
      </w:pPr>
      <w:r>
        <w:rPr>
          <w:rFonts w:ascii="Verdana" w:cs="Verdana" w:eastAsia="Verdana" w:hAnsi="Verdana"/>
          <w:i/>
          <w:iCs/>
          <w:color w:val="6E655C"/>
          <w:sz w:val="15"/>
          <w:szCs w:val="15"/>
        </w:rPr>
        <w:t xml:space="preserve">Curved counter, arched niche, organic mirror, lime chairs, typographic wall art — already “more than most.”</w:t>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4680"/>
        <w:gridCol w:w="4680"/>
      </w:tblGrid>
      <w:tr>
        <w:tc>
          <w:tcPr>
            <w:tcW w:type="dxa" w:w="4680"/>
            <w:tcBorders>
              <w:top w:val="single" w:color="FFFFFF" w:sz="0"/>
              <w:left w:val="single" w:color="FFFFFF" w:sz="0"/>
              <w:bottom w:val="single" w:color="FFFFFF" w:sz="0"/>
              <w:right w:val="single" w:color="FFFFFF" w:sz="0"/>
            </w:tcBorders>
          </w:tcPr>
          <w:p>
            <w:pPr>
              <w:spacing w:after="80" w:before="80"/>
              <w:jc w:val="center"/>
            </w:pPr>
            <w:r>
              <w:drawing>
                <wp:inline distT="0" distB="0" distL="0" distR="0">
                  <wp:extent cx="20002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1333500"/>
                          </a:xfrm>
                          <a:prstGeom prst="rect">
                            <a:avLst/>
                          </a:prstGeom>
                        </pic:spPr>
                      </pic:pic>
                    </a:graphicData>
                  </a:graphic>
                </wp:inline>
              </w:drawing>
            </w:r>
          </w:p>
        </w:tc>
        <w:tc>
          <w:tcPr>
            <w:tcW w:type="dxa" w:w="4680"/>
            <w:tcBorders>
              <w:top w:val="single" w:color="FFFFFF" w:sz="0"/>
              <w:left w:val="single" w:color="FFFFFF" w:sz="0"/>
              <w:bottom w:val="single" w:color="FFFFFF" w:sz="0"/>
              <w:right w:val="single" w:color="FFFFFF" w:sz="0"/>
            </w:tcBorders>
          </w:tcPr>
          <w:p>
            <w:pPr>
              <w:spacing w:after="80" w:before="80"/>
              <w:jc w:val="center"/>
            </w:pPr>
            <w:r>
              <w:drawing>
                <wp:inline distT="0" distB="0" distL="0" distR="0">
                  <wp:extent cx="20002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1333500"/>
                          </a:xfrm>
                          <a:prstGeom prst="rect">
                            <a:avLst/>
                          </a:prstGeom>
                        </pic:spPr>
                      </pic:pic>
                    </a:graphicData>
                  </a:graphic>
                </wp:inline>
              </w:drawing>
            </w:r>
          </w:p>
        </w:tc>
      </w:tr>
    </w:tbl>
    <w:p>
      <w:pPr>
        <w:spacing w:after="60"/>
      </w:pPr>
      <w:r>
        <w:t xml:space="preserve"/>
      </w:r>
    </w:p>
    <w:tbl>
      <w:tblPr>
        <w:tblW w:type="pct" w:w="100%"/>
        <w:tblBorders>
          <w:top w:val="single" w:color="D8CDBB" w:sz="4"/>
          <w:left w:val="single" w:color="D8CDBB" w:sz="4"/>
          <w:bottom w:val="single" w:color="D8CDBB" w:sz="4"/>
          <w:right w:val="single" w:color="D8CDBB" w:sz="4"/>
          <w:insideH w:val="single" w:color="D8CDBB" w:sz="4"/>
          <w:insideV w:val="single" w:color="D8CDBB" w:sz="4"/>
        </w:tblBorders>
      </w:tblPr>
      <w:tblGrid>
        <w:gridCol w:w="3000"/>
        <w:gridCol w:w="6360"/>
      </w:tblGrid>
      <w:tr>
        <w:trPr>
          <w:tblHeader/>
        </w:trPr>
        <w:tc>
          <w:tcPr>
            <w:tcW w:type="dxa" w:w="30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From your world</w:t>
            </w:r>
          </w:p>
        </w:tc>
        <w:tc>
          <w:tcPr>
            <w:tcW w:type="dxa" w:w="636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How it shows up on the site</w:t>
            </w:r>
          </w:p>
        </w:tc>
      </w:tr>
      <w:tr>
        <w:tc>
          <w:tcPr>
            <w:tcW w:type="dxa" w:w="30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The wave in the logo</w:t>
            </w:r>
          </w:p>
        </w:tc>
        <w:tc>
          <w:tcPr>
            <w:tcW w:type="dxa" w:w="63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Wavy SVG dividers between sections; ripple effect on buttons; fluid page transitions.</w:t>
            </w:r>
          </w:p>
        </w:tc>
      </w:tr>
      <w:tr>
        <w:tc>
          <w:tcPr>
            <w:tcW w:type="dxa" w:w="30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Pink + blue of the logo</w:t>
            </w:r>
          </w:p>
        </w:tc>
        <w:tc>
          <w:tcPr>
            <w:tcW w:type="dxa" w:w="63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The two lead accent colours, used vivid on small marks and pastel on big fills.</w:t>
            </w:r>
          </w:p>
        </w:tc>
      </w:tr>
      <w:tr>
        <w:tc>
          <w:tcPr>
            <w:tcW w:type="dxa" w:w="30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Lime-green chairs</w:t>
            </w:r>
          </w:p>
        </w:tc>
        <w:tc>
          <w:tcPr>
            <w:tcW w:type="dxa" w:w="63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A third playful accent for highlights, doodles and hover states.</w:t>
            </w:r>
          </w:p>
        </w:tc>
      </w:tr>
      <w:tr>
        <w:tc>
          <w:tcPr>
            <w:tcW w:type="dxa" w:w="30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Curved arches &amp; niches</w:t>
            </w:r>
          </w:p>
        </w:tc>
        <w:tc>
          <w:tcPr>
            <w:tcW w:type="dxa" w:w="63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Arch-framed images and organic blob shapes instead of rectangles.</w:t>
            </w:r>
          </w:p>
        </w:tc>
      </w:tr>
      <w:tr>
        <w:tc>
          <w:tcPr>
            <w:tcW w:type="dxa" w:w="30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Typographic wall art</w:t>
            </w:r>
          </w:p>
        </w:tc>
        <w:tc>
          <w:tcPr>
            <w:tcW w:type="dxa" w:w="63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The doodle + big-type headline treatment on the hero and section intros.</w:t>
            </w:r>
          </w:p>
        </w:tc>
      </w:tr>
      <w:tr>
        <w:tc>
          <w:tcPr>
            <w:tcW w:type="dxa" w:w="30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Warm wood &amp; cream walls</w:t>
            </w:r>
          </w:p>
        </w:tc>
        <w:tc>
          <w:tcPr>
            <w:tcW w:type="dxa" w:w="63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Cream/sand background palette — light and airy, never stark white.</w:t>
            </w:r>
          </w:p>
        </w:tc>
      </w:tr>
    </w:tbl>
    <w:p>
      <w:pPr>
        <w:pStyle w:val="Heading1"/>
        <w:spacing w:after="130" w:before="340"/>
      </w:pPr>
      <w:r>
        <w:rPr>
          <w:rFonts w:ascii="Trebuchet MS" w:cs="Trebuchet MS" w:eastAsia="Trebuchet MS" w:hAnsi="Trebuchet MS"/>
          <w:b/>
          <w:bCs/>
          <w:color w:val="E6329B"/>
          <w:sz w:val="34"/>
          <w:szCs w:val="34"/>
        </w:rPr>
        <w:t xml:space="preserve">3. The signature moments (the wow list)</w:t>
      </w:r>
    </w:p>
    <w:p>
      <w:pPr>
        <w:spacing w:after="120" w:line="300"/>
      </w:pPr>
      <w:r>
        <w:rPr>
          <w:rFonts w:ascii="Verdana" w:cs="Verdana" w:eastAsia="Verdana" w:hAnsi="Verdana"/>
          <w:b w:val="false"/>
          <w:bCs w:val="false"/>
          <w:i w:val="false"/>
          <w:iCs w:val="false"/>
          <w:color w:val="2A2724"/>
          <w:sz w:val="20"/>
          <w:szCs w:val="20"/>
        </w:rPr>
        <w:t xml:space="preserve">Six set-pieces carry the “wow.” Spend the animation budget here; keep everything in between calm so these land.</w:t>
      </w:r>
    </w:p>
    <w:p>
      <w:pPr>
        <w:pStyle w:val="Heading3"/>
        <w:spacing w:after="60" w:before="170"/>
      </w:pPr>
      <w:r>
        <w:rPr>
          <w:rFonts w:ascii="Verdana" w:cs="Verdana" w:eastAsia="Verdana" w:hAnsi="Verdana"/>
          <w:b/>
          <w:bCs/>
          <w:color w:val="1FA9E0"/>
          <w:sz w:val="21"/>
          <w:szCs w:val="21"/>
        </w:rPr>
        <w:t xml:space="preserve">1. Glass header</w:t>
      </w:r>
    </w:p>
    <w:p>
      <w:pPr>
        <w:spacing w:after="120" w:line="300"/>
      </w:pPr>
      <w:r>
        <w:rPr>
          <w:rFonts w:ascii="Verdana" w:cs="Verdana" w:eastAsia="Verdana" w:hAnsi="Verdana"/>
          <w:b w:val="false"/>
          <w:bCs w:val="false"/>
          <w:i w:val="false"/>
          <w:iCs w:val="false"/>
          <w:color w:val="2A2724"/>
          <w:sz w:val="20"/>
          <w:szCs w:val="20"/>
        </w:rPr>
        <w:t xml:space="preserve">A floating, frosted-glass navigation pill that sits over the content with a soft blur, a 1px light border and a faint colour tint picked up from the section behind it. It shrinks slightly and its blur deepens once you scroll. Reference: Aceternity glass nav + Magic UI border-beam on the edge.</w:t>
      </w:r>
    </w:p>
    <w:p>
      <w:pPr>
        <w:pStyle w:val="Heading3"/>
        <w:spacing w:after="60" w:before="170"/>
      </w:pPr>
      <w:r>
        <w:rPr>
          <w:rFonts w:ascii="Verdana" w:cs="Verdana" w:eastAsia="Verdana" w:hAnsi="Verdana"/>
          <w:b/>
          <w:bCs/>
          <w:color w:val="1FA9E0"/>
          <w:sz w:val="21"/>
          <w:szCs w:val="21"/>
        </w:rPr>
        <w:t xml:space="preserve">2. Puzzle-piece testimonials</w:t>
      </w:r>
    </w:p>
    <w:p>
      <w:pPr>
        <w:spacing w:after="120" w:line="300"/>
      </w:pPr>
      <w:r>
        <w:rPr>
          <w:rFonts w:ascii="Verdana" w:cs="Verdana" w:eastAsia="Verdana" w:hAnsi="Verdana"/>
          <w:b w:val="false"/>
          <w:bCs w:val="false"/>
          <w:i w:val="false"/>
          <w:iCs w:val="false"/>
          <w:color w:val="2A2724"/>
          <w:sz w:val="20"/>
          <w:szCs w:val="20"/>
        </w:rPr>
        <w:t xml:space="preserve">The section you described: pastel jigsaw cards, each holding one customer quote, that snap into place one by one as you scroll until they interlock into a complete grid. Built with real jigsaw-edged SVG shapes (not rounded rectangles) in pink, blue, lime and peach pastels, animated in with GSAP (a spring “snap” on each piece, staggered). A last piece “clicks” in to complete the picture.</w:t>
      </w:r>
    </w:p>
    <w:p>
      <w:pPr>
        <w:pStyle w:val="Heading3"/>
        <w:spacing w:after="60" w:before="170"/>
      </w:pPr>
      <w:r>
        <w:rPr>
          <w:rFonts w:ascii="Verdana" w:cs="Verdana" w:eastAsia="Verdana" w:hAnsi="Verdana"/>
          <w:b/>
          <w:bCs/>
          <w:color w:val="1FA9E0"/>
          <w:sz w:val="21"/>
          <w:szCs w:val="21"/>
        </w:rPr>
        <w:t xml:space="preserve">3. Wave / ripple dividers</w:t>
      </w:r>
    </w:p>
    <w:p>
      <w:pPr>
        <w:spacing w:after="120" w:line="300"/>
      </w:pPr>
      <w:r>
        <w:rPr>
          <w:rFonts w:ascii="Verdana" w:cs="Verdana" w:eastAsia="Verdana" w:hAnsi="Verdana"/>
          <w:b w:val="false"/>
          <w:bCs w:val="false"/>
          <w:i w:val="false"/>
          <w:iCs w:val="false"/>
          <w:color w:val="2A2724"/>
          <w:sz w:val="20"/>
          <w:szCs w:val="20"/>
        </w:rPr>
        <w:t xml:space="preserve">Between sections, an animated SVG wave (straight from the logo) that gently morphs and drifts, and on scroll the next section rises up behind it. Uses GSAP MorphSVG-style path animation.</w:t>
      </w:r>
    </w:p>
    <w:p>
      <w:pPr>
        <w:pStyle w:val="Heading3"/>
        <w:spacing w:after="60" w:before="170"/>
      </w:pPr>
      <w:r>
        <w:rPr>
          <w:rFonts w:ascii="Verdana" w:cs="Verdana" w:eastAsia="Verdana" w:hAnsi="Verdana"/>
          <w:b/>
          <w:bCs/>
          <w:color w:val="1FA9E0"/>
          <w:sz w:val="21"/>
          <w:szCs w:val="21"/>
        </w:rPr>
        <w:t xml:space="preserve">4. Doodle layer</w:t>
      </w:r>
    </w:p>
    <w:p>
      <w:pPr>
        <w:spacing w:after="120" w:line="300"/>
      </w:pPr>
      <w:r>
        <w:rPr>
          <w:rFonts w:ascii="Verdana" w:cs="Verdana" w:eastAsia="Verdana" w:hAnsi="Verdana"/>
          <w:b w:val="false"/>
          <w:bCs w:val="false"/>
          <w:i w:val="false"/>
          <w:iCs w:val="false"/>
          <w:color w:val="2A2724"/>
          <w:sz w:val="20"/>
          <w:szCs w:val="20"/>
        </w:rPr>
        <w:t xml:space="preserve">Hand-drawn squiggles, arrows, circled words, underlines and little stars scattered with intent. They stroke-draw themselves on as they enter the viewport (GSAP DrawSVG-style). This is the single most “yours” element — no other laminate brand will have it.</w:t>
      </w:r>
    </w:p>
    <w:p>
      <w:pPr>
        <w:pStyle w:val="Heading3"/>
        <w:spacing w:after="60" w:before="170"/>
      </w:pPr>
      <w:r>
        <w:rPr>
          <w:rFonts w:ascii="Verdana" w:cs="Verdana" w:eastAsia="Verdana" w:hAnsi="Verdana"/>
          <w:b/>
          <w:bCs/>
          <w:color w:val="1FA9E0"/>
          <w:sz w:val="21"/>
          <w:szCs w:val="21"/>
        </w:rPr>
        <w:t xml:space="preserve">5. Fluid blob shapes</w:t>
      </w:r>
    </w:p>
    <w:p>
      <w:pPr>
        <w:spacing w:after="120" w:line="300"/>
      </w:pPr>
      <w:r>
        <w:rPr>
          <w:rFonts w:ascii="Verdana" w:cs="Verdana" w:eastAsia="Verdana" w:hAnsi="Verdana"/>
          <w:b w:val="false"/>
          <w:bCs w:val="false"/>
          <w:i w:val="false"/>
          <w:iCs w:val="false"/>
          <w:color w:val="2A2724"/>
          <w:sz w:val="20"/>
          <w:szCs w:val="20"/>
        </w:rPr>
        <w:t xml:space="preserve">Soft, slowly-morphing organic blobs in pastel tints sit behind headings and images instead of boxes — this is how we honour “no boxy designs.” They drift and squash gently (looping animation).</w:t>
      </w:r>
    </w:p>
    <w:p>
      <w:pPr>
        <w:pStyle w:val="Heading3"/>
        <w:spacing w:after="60" w:before="170"/>
      </w:pPr>
      <w:r>
        <w:rPr>
          <w:rFonts w:ascii="Verdana" w:cs="Verdana" w:eastAsia="Verdana" w:hAnsi="Verdana"/>
          <w:b/>
          <w:bCs/>
          <w:color w:val="1FA9E0"/>
          <w:sz w:val="21"/>
          <w:szCs w:val="21"/>
        </w:rPr>
        <w:t xml:space="preserve">6. Liquid hero</w:t>
      </w:r>
    </w:p>
    <w:p>
      <w:pPr>
        <w:spacing w:after="120" w:line="300"/>
      </w:pPr>
      <w:r>
        <w:rPr>
          <w:rFonts w:ascii="Verdana" w:cs="Verdana" w:eastAsia="Verdana" w:hAnsi="Verdana"/>
          <w:b w:val="false"/>
          <w:bCs w:val="false"/>
          <w:i w:val="false"/>
          <w:iCs w:val="false"/>
          <w:color w:val="2A2724"/>
          <w:sz w:val="20"/>
          <w:szCs w:val="20"/>
        </w:rPr>
        <w:t xml:space="preserve">The home hero: a WebGL (Three.js) fluid/ripple surface or an interactive gooey blob that reacts to the cursor, with the headline and a doodle underline on top. Optional lighter version: an animated SVG wave field. Always with a static fallback for low-power devices.</w:t>
      </w:r>
    </w:p>
    <w:p>
      <w:pPr>
        <w:pStyle w:val="Heading1"/>
        <w:spacing w:after="130" w:before="340"/>
      </w:pPr>
      <w:r>
        <w:rPr>
          <w:rFonts w:ascii="Trebuchet MS" w:cs="Trebuchet MS" w:eastAsia="Trebuchet MS" w:hAnsi="Trebuchet MS"/>
          <w:b/>
          <w:bCs/>
          <w:color w:val="E6329B"/>
          <w:sz w:val="34"/>
          <w:szCs w:val="34"/>
        </w:rPr>
        <w:t xml:space="preserve">4. Colour palette — “Sunlit Studio”</w:t>
      </w:r>
    </w:p>
    <w:p>
      <w:pPr>
        <w:spacing w:after="120" w:line="300"/>
      </w:pPr>
      <w:r>
        <w:rPr>
          <w:rFonts w:ascii="Verdana" w:cs="Verdana" w:eastAsia="Verdana" w:hAnsi="Verdana"/>
          <w:b w:val="false"/>
          <w:bCs w:val="false"/>
          <w:i w:val="false"/>
          <w:iCs w:val="false"/>
          <w:color w:val="2A2724"/>
          <w:sz w:val="20"/>
          <w:szCs w:val="20"/>
        </w:rPr>
        <w:t xml:space="preserve">Light and airy as your client asked — a warm cream base with soft pastels doing most of the work. The vivid pink, blue and lime (pulled from your logo and your showroom chairs) appear only as small accents: doodles, hovers, links, one word in a headline. Pastels dominate; the vivid trio pops maybe 5–10% of the time. That keeps it playful without becoming a “pop-colour” site.</w:t>
      </w:r>
    </w:p>
    <w:tbl>
      <w:tblPr>
        <w:tblW w:type="pct" w:w="100%"/>
        <w:tblBorders>
          <w:top w:val="single" w:color="D8CDBB" w:sz="4"/>
          <w:left w:val="single" w:color="D8CDBB" w:sz="4"/>
          <w:bottom w:val="single" w:color="D8CDBB" w:sz="4"/>
          <w:right w:val="single" w:color="D8CDBB" w:sz="4"/>
          <w:insideH w:val="single" w:color="D8CDBB" w:sz="4"/>
          <w:insideV w:val="single" w:color="D8CDBB" w:sz="4"/>
        </w:tblBorders>
      </w:tblPr>
      <w:tblGrid>
        <w:gridCol w:w="900"/>
        <w:gridCol w:w="2100"/>
        <w:gridCol w:w="1560"/>
        <w:gridCol w:w="4800"/>
      </w:tblGrid>
      <w:tr>
        <w:trPr>
          <w:tblHeader/>
        </w:trPr>
        <w:tc>
          <w:tcPr>
            <w:tcW w:type="dxa" w:w="9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Swatch</w:t>
            </w:r>
          </w:p>
        </w:tc>
        <w:tc>
          <w:tcPr>
            <w:tcW w:type="dxa" w:w="21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Name</w:t>
            </w:r>
          </w:p>
        </w:tc>
        <w:tc>
          <w:tcPr>
            <w:tcW w:type="dxa" w:w="156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Hex</w:t>
            </w:r>
          </w:p>
        </w:tc>
        <w:tc>
          <w:tcPr>
            <w:tcW w:type="dxa" w:w="48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Role</w:t>
            </w:r>
          </w:p>
        </w:tc>
      </w:tr>
      <w:tr>
        <w:tc>
          <w:tcPr>
            <w:tcW w:type="dxa" w:w="9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cream</w:t>
            </w:r>
          </w:p>
        </w:tc>
        <w:tc>
          <w:tcPr>
            <w:tcW w:type="dxa" w:w="1560"/>
            <w:shd w:fill="FFFFFF" w:color="auto" w:val="clear"/>
            <w:tcMar>
              <w:top w:type="dxa" w:w="50"/>
              <w:left w:type="dxa" w:w="100"/>
              <w:bottom w:type="dxa" w:w="50"/>
              <w:right w:type="dxa" w:w="100"/>
            </w:tcMar>
          </w:tcPr>
          <w:p>
            <w:r>
              <w:rPr>
                <w:rFonts w:ascii="Consolas" w:cs="Consolas" w:eastAsia="Consolas" w:hAnsi="Consolas"/>
                <w:color w:val="2A2724"/>
                <w:sz w:val="17"/>
                <w:szCs w:val="17"/>
              </w:rPr>
              <w:t xml:space="preserve">#FBF7F0</w:t>
            </w:r>
          </w:p>
        </w:tc>
        <w:tc>
          <w:tcPr>
            <w:tcW w:type="dxa" w:w="48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Primary background (warm, not white)</w:t>
            </w:r>
          </w:p>
        </w:tc>
      </w:tr>
      <w:tr>
        <w:tc>
          <w:tcPr>
            <w:tcW w:type="dxa" w:w="900"/>
            <w:shd w:fill="EADFCB"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sand</w:t>
            </w:r>
          </w:p>
        </w:tc>
        <w:tc>
          <w:tcPr>
            <w:tcW w:type="dxa" w:w="1560"/>
            <w:shd w:fill="FBF7F0" w:color="auto" w:val="clear"/>
            <w:tcMar>
              <w:top w:type="dxa" w:w="50"/>
              <w:left w:type="dxa" w:w="100"/>
              <w:bottom w:type="dxa" w:w="50"/>
              <w:right w:type="dxa" w:w="100"/>
            </w:tcMar>
          </w:tcPr>
          <w:p>
            <w:r>
              <w:rPr>
                <w:rFonts w:ascii="Consolas" w:cs="Consolas" w:eastAsia="Consolas" w:hAnsi="Consolas"/>
                <w:color w:val="2A2724"/>
                <w:sz w:val="17"/>
                <w:szCs w:val="17"/>
              </w:rPr>
              <w:t xml:space="preserve">#EADFCB</w:t>
            </w:r>
          </w:p>
        </w:tc>
        <w:tc>
          <w:tcPr>
            <w:tcW w:type="dxa" w:w="48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Alternate sections, wood-warm fills</w:t>
            </w:r>
          </w:p>
        </w:tc>
      </w:tr>
      <w:tr>
        <w:tc>
          <w:tcPr>
            <w:tcW w:type="dxa" w:w="900"/>
            <w:shd w:fill="2A2724"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ink</w:t>
            </w:r>
          </w:p>
        </w:tc>
        <w:tc>
          <w:tcPr>
            <w:tcW w:type="dxa" w:w="1560"/>
            <w:shd w:fill="FFFFFF" w:color="auto" w:val="clear"/>
            <w:tcMar>
              <w:top w:type="dxa" w:w="50"/>
              <w:left w:type="dxa" w:w="100"/>
              <w:bottom w:type="dxa" w:w="50"/>
              <w:right w:type="dxa" w:w="100"/>
            </w:tcMar>
          </w:tcPr>
          <w:p>
            <w:r>
              <w:rPr>
                <w:rFonts w:ascii="Consolas" w:cs="Consolas" w:eastAsia="Consolas" w:hAnsi="Consolas"/>
                <w:color w:val="2A2724"/>
                <w:sz w:val="17"/>
                <w:szCs w:val="17"/>
              </w:rPr>
              <w:t xml:space="preserve">#2A2724</w:t>
            </w:r>
          </w:p>
        </w:tc>
        <w:tc>
          <w:tcPr>
            <w:tcW w:type="dxa" w:w="48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Text and headings (warm charcoal)</w:t>
            </w:r>
          </w:p>
        </w:tc>
      </w:tr>
      <w:tr>
        <w:tc>
          <w:tcPr>
            <w:tcW w:type="dxa" w:w="900"/>
            <w:shd w:fill="E6329B"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pink (accent)</w:t>
            </w:r>
          </w:p>
        </w:tc>
        <w:tc>
          <w:tcPr>
            <w:tcW w:type="dxa" w:w="1560"/>
            <w:shd w:fill="FBF7F0" w:color="auto" w:val="clear"/>
            <w:tcMar>
              <w:top w:type="dxa" w:w="50"/>
              <w:left w:type="dxa" w:w="100"/>
              <w:bottom w:type="dxa" w:w="50"/>
              <w:right w:type="dxa" w:w="100"/>
            </w:tcMar>
          </w:tcPr>
          <w:p>
            <w:r>
              <w:rPr>
                <w:rFonts w:ascii="Consolas" w:cs="Consolas" w:eastAsia="Consolas" w:hAnsi="Consolas"/>
                <w:color w:val="2A2724"/>
                <w:sz w:val="17"/>
                <w:szCs w:val="17"/>
              </w:rPr>
              <w:t xml:space="preserve">#E6329B</w:t>
            </w:r>
          </w:p>
        </w:tc>
        <w:tc>
          <w:tcPr>
            <w:tcW w:type="dxa" w:w="48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Lead accent — links, marks, one hero word</w:t>
            </w:r>
          </w:p>
        </w:tc>
      </w:tr>
      <w:tr>
        <w:tc>
          <w:tcPr>
            <w:tcW w:type="dxa" w:w="900"/>
            <w:shd w:fill="FBD9EC"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pink pastel</w:t>
            </w:r>
          </w:p>
        </w:tc>
        <w:tc>
          <w:tcPr>
            <w:tcW w:type="dxa" w:w="1560"/>
            <w:shd w:fill="FFFFFF" w:color="auto" w:val="clear"/>
            <w:tcMar>
              <w:top w:type="dxa" w:w="50"/>
              <w:left w:type="dxa" w:w="100"/>
              <w:bottom w:type="dxa" w:w="50"/>
              <w:right w:type="dxa" w:w="100"/>
            </w:tcMar>
          </w:tcPr>
          <w:p>
            <w:r>
              <w:rPr>
                <w:rFonts w:ascii="Consolas" w:cs="Consolas" w:eastAsia="Consolas" w:hAnsi="Consolas"/>
                <w:color w:val="2A2724"/>
                <w:sz w:val="17"/>
                <w:szCs w:val="17"/>
              </w:rPr>
              <w:t xml:space="preserve">#FBD9EC</w:t>
            </w:r>
          </w:p>
        </w:tc>
        <w:tc>
          <w:tcPr>
            <w:tcW w:type="dxa" w:w="48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Puzzle cards, blob fills</w:t>
            </w:r>
          </w:p>
        </w:tc>
      </w:tr>
      <w:tr>
        <w:tc>
          <w:tcPr>
            <w:tcW w:type="dxa" w:w="900"/>
            <w:shd w:fill="1FA9E0"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sky (accent)</w:t>
            </w:r>
          </w:p>
        </w:tc>
        <w:tc>
          <w:tcPr>
            <w:tcW w:type="dxa" w:w="1560"/>
            <w:shd w:fill="FBF7F0" w:color="auto" w:val="clear"/>
            <w:tcMar>
              <w:top w:type="dxa" w:w="50"/>
              <w:left w:type="dxa" w:w="100"/>
              <w:bottom w:type="dxa" w:w="50"/>
              <w:right w:type="dxa" w:w="100"/>
            </w:tcMar>
          </w:tcPr>
          <w:p>
            <w:r>
              <w:rPr>
                <w:rFonts w:ascii="Consolas" w:cs="Consolas" w:eastAsia="Consolas" w:hAnsi="Consolas"/>
                <w:color w:val="2A2724"/>
                <w:sz w:val="17"/>
                <w:szCs w:val="17"/>
              </w:rPr>
              <w:t xml:space="preserve">#1FA9E0</w:t>
            </w:r>
          </w:p>
        </w:tc>
        <w:tc>
          <w:tcPr>
            <w:tcW w:type="dxa" w:w="48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Second accent — waves, highlights</w:t>
            </w:r>
          </w:p>
        </w:tc>
      </w:tr>
      <w:tr>
        <w:tc>
          <w:tcPr>
            <w:tcW w:type="dxa" w:w="900"/>
            <w:shd w:fill="D6EEF9"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sky pastel</w:t>
            </w:r>
          </w:p>
        </w:tc>
        <w:tc>
          <w:tcPr>
            <w:tcW w:type="dxa" w:w="1560"/>
            <w:shd w:fill="FFFFFF" w:color="auto" w:val="clear"/>
            <w:tcMar>
              <w:top w:type="dxa" w:w="50"/>
              <w:left w:type="dxa" w:w="100"/>
              <w:bottom w:type="dxa" w:w="50"/>
              <w:right w:type="dxa" w:w="100"/>
            </w:tcMar>
          </w:tcPr>
          <w:p>
            <w:r>
              <w:rPr>
                <w:rFonts w:ascii="Consolas" w:cs="Consolas" w:eastAsia="Consolas" w:hAnsi="Consolas"/>
                <w:color w:val="2A2724"/>
                <w:sz w:val="17"/>
                <w:szCs w:val="17"/>
              </w:rPr>
              <w:t xml:space="preserve">#D6EEF9</w:t>
            </w:r>
          </w:p>
        </w:tc>
        <w:tc>
          <w:tcPr>
            <w:tcW w:type="dxa" w:w="48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Puzzle cards, blob fills</w:t>
            </w:r>
          </w:p>
        </w:tc>
      </w:tr>
      <w:tr>
        <w:tc>
          <w:tcPr>
            <w:tcW w:type="dxa" w:w="900"/>
            <w:shd w:fill="9FB524"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lime (accent)</w:t>
            </w:r>
          </w:p>
        </w:tc>
        <w:tc>
          <w:tcPr>
            <w:tcW w:type="dxa" w:w="1560"/>
            <w:shd w:fill="FBF7F0" w:color="auto" w:val="clear"/>
            <w:tcMar>
              <w:top w:type="dxa" w:w="50"/>
              <w:left w:type="dxa" w:w="100"/>
              <w:bottom w:type="dxa" w:w="50"/>
              <w:right w:type="dxa" w:w="100"/>
            </w:tcMar>
          </w:tcPr>
          <w:p>
            <w:r>
              <w:rPr>
                <w:rFonts w:ascii="Consolas" w:cs="Consolas" w:eastAsia="Consolas" w:hAnsi="Consolas"/>
                <w:color w:val="2A2724"/>
                <w:sz w:val="17"/>
                <w:szCs w:val="17"/>
              </w:rPr>
              <w:t xml:space="preserve">#9FB524</w:t>
            </w:r>
          </w:p>
        </w:tc>
        <w:tc>
          <w:tcPr>
            <w:tcW w:type="dxa" w:w="48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Third accent — doodles, hovers</w:t>
            </w:r>
          </w:p>
        </w:tc>
      </w:tr>
      <w:tr>
        <w:tc>
          <w:tcPr>
            <w:tcW w:type="dxa" w:w="900"/>
            <w:shd w:fill="ECF2C6"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lime pastel</w:t>
            </w:r>
          </w:p>
        </w:tc>
        <w:tc>
          <w:tcPr>
            <w:tcW w:type="dxa" w:w="1560"/>
            <w:shd w:fill="FFFFFF" w:color="auto" w:val="clear"/>
            <w:tcMar>
              <w:top w:type="dxa" w:w="50"/>
              <w:left w:type="dxa" w:w="100"/>
              <w:bottom w:type="dxa" w:w="50"/>
              <w:right w:type="dxa" w:w="100"/>
            </w:tcMar>
          </w:tcPr>
          <w:p>
            <w:r>
              <w:rPr>
                <w:rFonts w:ascii="Consolas" w:cs="Consolas" w:eastAsia="Consolas" w:hAnsi="Consolas"/>
                <w:color w:val="2A2724"/>
                <w:sz w:val="17"/>
                <w:szCs w:val="17"/>
              </w:rPr>
              <w:t xml:space="preserve">#ECF2C6</w:t>
            </w:r>
          </w:p>
        </w:tc>
        <w:tc>
          <w:tcPr>
            <w:tcW w:type="dxa" w:w="48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Puzzle cards, blob fills</w:t>
            </w:r>
          </w:p>
        </w:tc>
      </w:tr>
      <w:tr>
        <w:tc>
          <w:tcPr>
            <w:tcW w:type="dxa" w:w="900"/>
            <w:shd w:fill="FBE0D2" w:color="auto" w:val="clear"/>
            <w:tcMar>
              <w:top w:type="dxa" w:w="50"/>
              <w:left w:type="dxa" w:w="100"/>
              <w:bottom w:type="dxa" w:w="50"/>
              <w:right w:type="dxa" w:w="100"/>
            </w:tcMar>
          </w:tcPr>
          <w:p>
            <w:r>
              <w:rPr>
                <w:rFonts w:ascii="Verdana" w:cs="Verdana" w:eastAsia="Verdana" w:hAnsi="Verdana"/>
                <w:color w:val="2A2724"/>
                <w:sz w:val="17"/>
                <w:szCs w:val="17"/>
              </w:rPr>
              <w:t xml:space="preserve"/>
            </w:r>
          </w:p>
        </w:tc>
        <w:tc>
          <w:tcPr>
            <w:tcW w:type="dxa" w:w="21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peach pastel</w:t>
            </w:r>
          </w:p>
        </w:tc>
        <w:tc>
          <w:tcPr>
            <w:tcW w:type="dxa" w:w="1560"/>
            <w:shd w:fill="FBF7F0" w:color="auto" w:val="clear"/>
            <w:tcMar>
              <w:top w:type="dxa" w:w="50"/>
              <w:left w:type="dxa" w:w="100"/>
              <w:bottom w:type="dxa" w:w="50"/>
              <w:right w:type="dxa" w:w="100"/>
            </w:tcMar>
          </w:tcPr>
          <w:p>
            <w:r>
              <w:rPr>
                <w:rFonts w:ascii="Consolas" w:cs="Consolas" w:eastAsia="Consolas" w:hAnsi="Consolas"/>
                <w:color w:val="2A2724"/>
                <w:sz w:val="17"/>
                <w:szCs w:val="17"/>
              </w:rPr>
              <w:t xml:space="preserve">#FBE0D2</w:t>
            </w:r>
          </w:p>
        </w:tc>
        <w:tc>
          <w:tcPr>
            <w:tcW w:type="dxa" w:w="48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Fourth puzzle-card tint</w:t>
            </w:r>
          </w:p>
        </w:tc>
      </w:tr>
    </w:tbl>
    <w:p>
      <w:pPr>
        <w:spacing w:after="120" w:line="300"/>
      </w:pPr>
      <w:r>
        <w:rPr>
          <w:rFonts w:ascii="Verdana" w:cs="Verdana" w:eastAsia="Verdana" w:hAnsi="Verdana"/>
          <w:b w:val="false"/>
          <w:bCs w:val="false"/>
          <w:i/>
          <w:iCs/>
          <w:color w:val="2A2724"/>
          <w:sz w:val="20"/>
          <w:szCs w:val="20"/>
        </w:rPr>
        <w:t xml:space="preserve">Rule: background is always cream/sand. Any one screen shows at most two vivid accents at full strength. Pastels can be used freely.</w:t>
      </w:r>
    </w:p>
    <w:p>
      <w:pPr>
        <w:pStyle w:val="Heading1"/>
        <w:spacing w:after="130" w:before="340"/>
      </w:pPr>
      <w:r>
        <w:rPr>
          <w:rFonts w:ascii="Trebuchet MS" w:cs="Trebuchet MS" w:eastAsia="Trebuchet MS" w:hAnsi="Trebuchet MS"/>
          <w:b/>
          <w:bCs/>
          <w:color w:val="E6329B"/>
          <w:sz w:val="34"/>
          <w:szCs w:val="34"/>
        </w:rPr>
        <w:t xml:space="preserve">5. Typography — no Google Fonts</w:t>
      </w:r>
    </w:p>
    <w:p>
      <w:pPr>
        <w:spacing w:after="120" w:line="300"/>
      </w:pPr>
      <w:r>
        <w:rPr>
          <w:rFonts w:ascii="Verdana" w:cs="Verdana" w:eastAsia="Verdana" w:hAnsi="Verdana"/>
          <w:b w:val="false"/>
          <w:bCs w:val="false"/>
          <w:i w:val="false"/>
          <w:iCs w:val="false"/>
          <w:color w:val="2A2724"/>
          <w:sz w:val="20"/>
          <w:szCs w:val="20"/>
        </w:rPr>
        <w:t xml:space="preserve">All self-hostable, none loaded from Google’s CDN. Download the WOFF2 files and serve them from /public/fonts/.</w:t>
      </w:r>
    </w:p>
    <w:tbl>
      <w:tblPr>
        <w:tblW w:type="pct" w:w="100%"/>
        <w:tblBorders>
          <w:top w:val="single" w:color="D8CDBB" w:sz="4"/>
          <w:left w:val="single" w:color="D8CDBB" w:sz="4"/>
          <w:bottom w:val="single" w:color="D8CDBB" w:sz="4"/>
          <w:right w:val="single" w:color="D8CDBB" w:sz="4"/>
          <w:insideH w:val="single" w:color="D8CDBB" w:sz="4"/>
          <w:insideV w:val="single" w:color="D8CDBB" w:sz="4"/>
        </w:tblBorders>
      </w:tblPr>
      <w:tblGrid>
        <w:gridCol w:w="1900"/>
        <w:gridCol w:w="1600"/>
        <w:gridCol w:w="2660"/>
        <w:gridCol w:w="3200"/>
      </w:tblGrid>
      <w:tr>
        <w:trPr>
          <w:tblHeader/>
        </w:trPr>
        <w:tc>
          <w:tcPr>
            <w:tcW w:type="dxa" w:w="19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Role</w:t>
            </w:r>
          </w:p>
        </w:tc>
        <w:tc>
          <w:tcPr>
            <w:tcW w:type="dxa" w:w="16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Font</w:t>
            </w:r>
          </w:p>
        </w:tc>
        <w:tc>
          <w:tcPr>
            <w:tcW w:type="dxa" w:w="266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Source</w:t>
            </w:r>
          </w:p>
        </w:tc>
        <w:tc>
          <w:tcPr>
            <w:tcW w:type="dxa" w:w="32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Why</w:t>
            </w:r>
          </w:p>
        </w:tc>
      </w:tr>
      <w:tr>
        <w:tc>
          <w:tcPr>
            <w:tcW w:type="dxa" w:w="19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Display / headings</w:t>
            </w:r>
          </w:p>
        </w:tc>
        <w:tc>
          <w:tcPr>
            <w:tcW w:type="dxa" w:w="16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Clash Display</w:t>
            </w:r>
          </w:p>
        </w:tc>
        <w:tc>
          <w:tcPr>
            <w:tcW w:type="dxa" w:w="26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Fontshare (fontshare.com)</w:t>
            </w:r>
          </w:p>
        </w:tc>
        <w:tc>
          <w:tcPr>
            <w:tcW w:type="dxa" w:w="32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Characterful, friendly-modern, used big — the awwwards look.</w:t>
            </w:r>
          </w:p>
        </w:tc>
      </w:tr>
      <w:tr>
        <w:tc>
          <w:tcPr>
            <w:tcW w:type="dxa" w:w="19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Body / UI</w:t>
            </w:r>
          </w:p>
        </w:tc>
        <w:tc>
          <w:tcPr>
            <w:tcW w:type="dxa" w:w="16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General Sans</w:t>
            </w:r>
          </w:p>
        </w:tc>
        <w:tc>
          <w:tcPr>
            <w:tcW w:type="dxa" w:w="26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Fontshare</w:t>
            </w:r>
          </w:p>
        </w:tc>
        <w:tc>
          <w:tcPr>
            <w:tcW w:type="dxa" w:w="32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Warm, rounded, highly readable neutral sans.</w:t>
            </w:r>
          </w:p>
        </w:tc>
      </w:tr>
      <w:tr>
        <w:tc>
          <w:tcPr>
            <w:tcW w:type="dxa" w:w="19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Doodle / handwritten</w:t>
            </w:r>
          </w:p>
        </w:tc>
        <w:tc>
          <w:tcPr>
            <w:tcW w:type="dxa" w:w="16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Shantell Sans</w:t>
            </w:r>
          </w:p>
        </w:tc>
        <w:tc>
          <w:tcPr>
            <w:tcW w:type="dxa" w:w="26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GitHub (OFL, self-host)</w:t>
            </w:r>
          </w:p>
        </w:tc>
        <w:tc>
          <w:tcPr>
            <w:tcW w:type="dxa" w:w="32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Hand-drawn feel for circled words &amp; captions — or draw them as SVG.</w:t>
            </w:r>
          </w:p>
        </w:tc>
      </w:tr>
      <w:tr>
        <w:tc>
          <w:tcPr>
            <w:tcW w:type="dxa" w:w="19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Labels / data</w:t>
            </w:r>
          </w:p>
        </w:tc>
        <w:tc>
          <w:tcPr>
            <w:tcW w:type="dxa" w:w="16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Geist Mono</w:t>
            </w:r>
          </w:p>
        </w:tc>
        <w:tc>
          <w:tcPr>
            <w:tcW w:type="dxa" w:w="26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Vercel (self-host)</w:t>
            </w:r>
          </w:p>
        </w:tc>
        <w:tc>
          <w:tcPr>
            <w:tcW w:type="dxa" w:w="32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Eyebrows, stats, small caps labels.</w:t>
            </w:r>
          </w:p>
        </w:tc>
      </w:tr>
    </w:tbl>
    <w:p>
      <w:pPr>
        <w:spacing w:after="120" w:line="300"/>
      </w:pPr>
      <w:r>
        <w:rPr>
          <w:rFonts w:ascii="Verdana" w:cs="Verdana" w:eastAsia="Verdana" w:hAnsi="Verdana"/>
          <w:b w:val="false"/>
          <w:bCs w:val="false"/>
          <w:i/>
          <w:iCs/>
          <w:color w:val="2A2724"/>
          <w:sz w:val="20"/>
          <w:szCs w:val="20"/>
        </w:rPr>
        <w:t xml:space="preserve">For the biggest doodle words (“more than most”, circled callouts) draw them as hand-lettered SVG so the strokes can animate on — no font needed there at all.</w:t>
      </w:r>
    </w:p>
    <w:p>
      <w:pPr>
        <w:spacing w:after="120" w:line="300"/>
      </w:pPr>
      <w:r>
        <w:rPr>
          <w:rFonts w:ascii="Verdana" w:cs="Verdana" w:eastAsia="Verdana" w:hAnsi="Verdana"/>
          <w:b w:val="false"/>
          <w:bCs w:val="false"/>
          <w:i/>
          <w:iCs/>
          <w:color w:val="6E655C"/>
          <w:sz w:val="20"/>
          <w:szCs w:val="20"/>
        </w:rPr>
        <w:t xml:space="preserve">Note: this Word file uses Trebuchet MS / Verdana / Consolas as stand-ins because Word can’t embed the fonts above. The website must use the real ones.</w:t>
      </w:r>
    </w:p>
    <w:p>
      <w:pPr>
        <w:pStyle w:val="Heading3"/>
        <w:spacing w:after="60" w:before="170"/>
      </w:pPr>
      <w:r>
        <w:rPr>
          <w:rFonts w:ascii="Verdana" w:cs="Verdana" w:eastAsia="Verdana" w:hAnsi="Verdana"/>
          <w:b/>
          <w:bCs/>
          <w:color w:val="1FA9E0"/>
          <w:sz w:val="21"/>
          <w:szCs w:val="21"/>
        </w:rPr>
        <w:t xml:space="preserve">Type scale (desktop; ~30% smaller on mobile)</w:t>
      </w:r>
    </w:p>
    <w:tbl>
      <w:tblPr>
        <w:tblW w:type="pct" w:w="100%"/>
        <w:tblBorders>
          <w:top w:val="single" w:color="D8CDBB" w:sz="4"/>
          <w:left w:val="single" w:color="D8CDBB" w:sz="4"/>
          <w:bottom w:val="single" w:color="D8CDBB" w:sz="4"/>
          <w:right w:val="single" w:color="D8CDBB" w:sz="4"/>
          <w:insideH w:val="single" w:color="D8CDBB" w:sz="4"/>
          <w:insideV w:val="single" w:color="D8CDBB" w:sz="4"/>
        </w:tblBorders>
      </w:tblPr>
      <w:tblGrid>
        <w:gridCol w:w="2400"/>
        <w:gridCol w:w="2200"/>
        <w:gridCol w:w="2760"/>
        <w:gridCol w:w="2000"/>
      </w:tblGrid>
      <w:tr>
        <w:trPr>
          <w:tblHeader/>
        </w:trPr>
        <w:tc>
          <w:tcPr>
            <w:tcW w:type="dxa" w:w="24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Element</w:t>
            </w:r>
          </w:p>
        </w:tc>
        <w:tc>
          <w:tcPr>
            <w:tcW w:type="dxa" w:w="22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Font</w:t>
            </w:r>
          </w:p>
        </w:tc>
        <w:tc>
          <w:tcPr>
            <w:tcW w:type="dxa" w:w="276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Size</w:t>
            </w:r>
          </w:p>
        </w:tc>
        <w:tc>
          <w:tcPr>
            <w:tcW w:type="dxa" w:w="2000"/>
            <w:shd w:fill="E6329B" w:color="auto" w:val="clear"/>
            <w:tcMar>
              <w:top w:type="dxa" w:w="60"/>
              <w:left w:type="dxa" w:w="100"/>
              <w:bottom w:type="dxa" w:w="60"/>
              <w:right w:type="dxa" w:w="100"/>
            </w:tcMar>
          </w:tcPr>
          <w:p>
            <w:r>
              <w:rPr>
                <w:rFonts w:ascii="Verdana" w:cs="Verdana" w:eastAsia="Verdana" w:hAnsi="Verdana"/>
                <w:b/>
                <w:bCs/>
                <w:color w:val="FFFFFF"/>
                <w:sz w:val="17"/>
                <w:szCs w:val="17"/>
              </w:rPr>
              <w:t xml:space="preserve">Weight</w:t>
            </w:r>
          </w:p>
        </w:tc>
      </w:tr>
      <w:tr>
        <w:tc>
          <w:tcPr>
            <w:tcW w:type="dxa" w:w="24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Hero H1</w:t>
            </w:r>
          </w:p>
        </w:tc>
        <w:tc>
          <w:tcPr>
            <w:tcW w:type="dxa" w:w="22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Clash Display</w:t>
            </w:r>
          </w:p>
        </w:tc>
        <w:tc>
          <w:tcPr>
            <w:tcW w:type="dxa" w:w="27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80–120px clamp</w:t>
            </w:r>
          </w:p>
        </w:tc>
        <w:tc>
          <w:tcPr>
            <w:tcW w:type="dxa" w:w="20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600</w:t>
            </w:r>
          </w:p>
        </w:tc>
      </w:tr>
      <w:tr>
        <w:tc>
          <w:tcPr>
            <w:tcW w:type="dxa" w:w="24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Section H2</w:t>
            </w:r>
          </w:p>
        </w:tc>
        <w:tc>
          <w:tcPr>
            <w:tcW w:type="dxa" w:w="22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Clash Display</w:t>
            </w:r>
          </w:p>
        </w:tc>
        <w:tc>
          <w:tcPr>
            <w:tcW w:type="dxa" w:w="27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48–64px</w:t>
            </w:r>
          </w:p>
        </w:tc>
        <w:tc>
          <w:tcPr>
            <w:tcW w:type="dxa" w:w="20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600</w:t>
            </w:r>
          </w:p>
        </w:tc>
      </w:tr>
      <w:tr>
        <w:tc>
          <w:tcPr>
            <w:tcW w:type="dxa" w:w="24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H3</w:t>
            </w:r>
          </w:p>
        </w:tc>
        <w:tc>
          <w:tcPr>
            <w:tcW w:type="dxa" w:w="22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General Sans</w:t>
            </w:r>
          </w:p>
        </w:tc>
        <w:tc>
          <w:tcPr>
            <w:tcW w:type="dxa" w:w="27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24–28px</w:t>
            </w:r>
          </w:p>
        </w:tc>
        <w:tc>
          <w:tcPr>
            <w:tcW w:type="dxa" w:w="20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600</w:t>
            </w:r>
          </w:p>
        </w:tc>
      </w:tr>
      <w:tr>
        <w:tc>
          <w:tcPr>
            <w:tcW w:type="dxa" w:w="24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Body</w:t>
            </w:r>
          </w:p>
        </w:tc>
        <w:tc>
          <w:tcPr>
            <w:tcW w:type="dxa" w:w="22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General Sans</w:t>
            </w:r>
          </w:p>
        </w:tc>
        <w:tc>
          <w:tcPr>
            <w:tcW w:type="dxa" w:w="27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17–19px</w:t>
            </w:r>
          </w:p>
        </w:tc>
        <w:tc>
          <w:tcPr>
            <w:tcW w:type="dxa" w:w="20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400</w:t>
            </w:r>
          </w:p>
        </w:tc>
      </w:tr>
      <w:tr>
        <w:tc>
          <w:tcPr>
            <w:tcW w:type="dxa" w:w="24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Doodle callout</w:t>
            </w:r>
          </w:p>
        </w:tc>
        <w:tc>
          <w:tcPr>
            <w:tcW w:type="dxa" w:w="22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Shantell / SVG</w:t>
            </w:r>
          </w:p>
        </w:tc>
        <w:tc>
          <w:tcPr>
            <w:tcW w:type="dxa" w:w="27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24–40px</w:t>
            </w:r>
          </w:p>
        </w:tc>
        <w:tc>
          <w:tcPr>
            <w:tcW w:type="dxa" w:w="20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w:t>
            </w:r>
          </w:p>
        </w:tc>
      </w:tr>
      <w:tr>
        <w:tc>
          <w:tcPr>
            <w:tcW w:type="dxa" w:w="24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Eyebrow / stat</w:t>
            </w:r>
          </w:p>
        </w:tc>
        <w:tc>
          <w:tcPr>
            <w:tcW w:type="dxa" w:w="22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Geist Mono</w:t>
            </w:r>
          </w:p>
        </w:tc>
        <w:tc>
          <w:tcPr>
            <w:tcW w:type="dxa" w:w="27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13px / 56px</w:t>
            </w:r>
          </w:p>
        </w:tc>
        <w:tc>
          <w:tcPr>
            <w:tcW w:type="dxa" w:w="20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500</w:t>
            </w:r>
          </w:p>
        </w:tc>
      </w:tr>
    </w:tbl>
    <w:p>
      <w:pPr>
        <w:pStyle w:val="Heading1"/>
        <w:spacing w:after="130" w:before="340"/>
      </w:pPr>
      <w:r>
        <w:rPr>
          <w:rFonts w:ascii="Trebuchet MS" w:cs="Trebuchet MS" w:eastAsia="Trebuchet MS" w:hAnsi="Trebuchet MS"/>
          <w:b/>
          <w:bCs/>
          <w:color w:val="E6329B"/>
          <w:sz w:val="34"/>
          <w:szCs w:val="34"/>
        </w:rPr>
        <w:t xml:space="preserve">6. Creativity toolkit — what to borrow from each site</w:t>
      </w:r>
    </w:p>
    <w:p>
      <w:pPr>
        <w:spacing w:after="120" w:line="300"/>
      </w:pPr>
      <w:r>
        <w:rPr>
          <w:rFonts w:ascii="Verdana" w:cs="Verdana" w:eastAsia="Verdana" w:hAnsi="Verdana"/>
          <w:b w:val="false"/>
          <w:bCs w:val="false"/>
          <w:i w:val="false"/>
          <w:iCs w:val="false"/>
          <w:color w:val="2A2724"/>
          <w:sz w:val="20"/>
          <w:szCs w:val="20"/>
        </w:rPr>
        <w:t xml:space="preserve">You sent a great reference list. Here’s exactly what to take from each, and where it goes. The first six are component/effect libraries you copy code from; the last group are inspiration galleries for layout ideas.</w:t>
      </w:r>
    </w:p>
    <w:tbl>
      <w:tblPr>
        <w:tblW w:type="pct" w:w="100%"/>
        <w:tblBorders>
          <w:top w:val="single" w:color="D8CDBB" w:sz="4"/>
          <w:left w:val="single" w:color="D8CDBB" w:sz="4"/>
          <w:bottom w:val="single" w:color="D8CDBB" w:sz="4"/>
          <w:right w:val="single" w:color="D8CDBB" w:sz="4"/>
          <w:insideH w:val="single" w:color="D8CDBB" w:sz="4"/>
          <w:insideV w:val="single" w:color="D8CDBB" w:sz="4"/>
        </w:tblBorders>
      </w:tblPr>
      <w:tblGrid>
        <w:gridCol w:w="2500"/>
        <w:gridCol w:w="4300"/>
        <w:gridCol w:w="2560"/>
      </w:tblGrid>
      <w:tr>
        <w:trPr>
          <w:tblHeader/>
        </w:trPr>
        <w:tc>
          <w:tcPr>
            <w:tcW w:type="dxa" w:w="2500"/>
            <w:shd w:fill="1FA9E0" w:color="auto" w:val="clear"/>
            <w:tcMar>
              <w:top w:type="dxa" w:w="60"/>
              <w:left w:type="dxa" w:w="100"/>
              <w:bottom w:type="dxa" w:w="60"/>
              <w:right w:type="dxa" w:w="100"/>
            </w:tcMar>
          </w:tcPr>
          <w:p>
            <w:r>
              <w:rPr>
                <w:rFonts w:ascii="Verdana" w:cs="Verdana" w:eastAsia="Verdana" w:hAnsi="Verdana"/>
                <w:b/>
                <w:bCs/>
                <w:color w:val="FFFFFF"/>
                <w:sz w:val="17"/>
                <w:szCs w:val="17"/>
              </w:rPr>
              <w:t xml:space="preserve">Reference site</w:t>
            </w:r>
          </w:p>
        </w:tc>
        <w:tc>
          <w:tcPr>
            <w:tcW w:type="dxa" w:w="4300"/>
            <w:shd w:fill="1FA9E0" w:color="auto" w:val="clear"/>
            <w:tcMar>
              <w:top w:type="dxa" w:w="60"/>
              <w:left w:type="dxa" w:w="100"/>
              <w:bottom w:type="dxa" w:w="60"/>
              <w:right w:type="dxa" w:w="100"/>
            </w:tcMar>
          </w:tcPr>
          <w:p>
            <w:r>
              <w:rPr>
                <w:rFonts w:ascii="Verdana" w:cs="Verdana" w:eastAsia="Verdana" w:hAnsi="Verdana"/>
                <w:b/>
                <w:bCs/>
                <w:color w:val="FFFFFF"/>
                <w:sz w:val="17"/>
                <w:szCs w:val="17"/>
              </w:rPr>
              <w:t xml:space="preserve">Take this</w:t>
            </w:r>
          </w:p>
        </w:tc>
        <w:tc>
          <w:tcPr>
            <w:tcW w:type="dxa" w:w="2560"/>
            <w:shd w:fill="1FA9E0" w:color="auto" w:val="clear"/>
            <w:tcMar>
              <w:top w:type="dxa" w:w="60"/>
              <w:left w:type="dxa" w:w="100"/>
              <w:bottom w:type="dxa" w:w="60"/>
              <w:right w:type="dxa" w:w="100"/>
            </w:tcMar>
          </w:tcPr>
          <w:p>
            <w:r>
              <w:rPr>
                <w:rFonts w:ascii="Verdana" w:cs="Verdana" w:eastAsia="Verdana" w:hAnsi="Verdana"/>
                <w:b/>
                <w:bCs/>
                <w:color w:val="FFFFFF"/>
                <w:sz w:val="17"/>
                <w:szCs w:val="17"/>
              </w:rPr>
              <w:t xml:space="preserve">Use it on</w:t>
            </w:r>
          </w:p>
        </w:tc>
      </w:tr>
      <w:tr>
        <w:tc>
          <w:tcPr>
            <w:tcW w:type="dxa" w:w="25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reactbits.dev</w:t>
            </w:r>
          </w:p>
        </w:tc>
        <w:tc>
          <w:tcPr>
            <w:tcW w:type="dxa" w:w="43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Split / shiny / gradient text, blob cursor, magnet buttons, wave text</w:t>
            </w:r>
          </w:p>
        </w:tc>
        <w:tc>
          <w:tcPr>
            <w:tcW w:type="dxa" w:w="25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Hero headline, CTA buttons, cursor</w:t>
            </w:r>
          </w:p>
        </w:tc>
      </w:tr>
      <w:tr>
        <w:tc>
          <w:tcPr>
            <w:tcW w:type="dxa" w:w="25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magicui.design</w:t>
            </w:r>
          </w:p>
        </w:tc>
        <w:tc>
          <w:tcPr>
            <w:tcW w:type="dxa" w:w="43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Marquee, border-beam, shimmer button, blur-fade text, confetti, ripple</w:t>
            </w:r>
          </w:p>
        </w:tc>
        <w:tc>
          <w:tcPr>
            <w:tcW w:type="dxa" w:w="25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Brand strip, glass header edge, form success, buttons</w:t>
            </w:r>
          </w:p>
        </w:tc>
      </w:tr>
      <w:tr>
        <w:tc>
          <w:tcPr>
            <w:tcW w:type="dxa" w:w="25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ui.aceternity.com</w:t>
            </w:r>
          </w:p>
        </w:tc>
        <w:tc>
          <w:tcPr>
            <w:tcW w:type="dxa" w:w="43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Glass nav, spotlight, wobble/3D tilt cards, aurora background, hover reveal</w:t>
            </w:r>
          </w:p>
        </w:tc>
        <w:tc>
          <w:tcPr>
            <w:tcW w:type="dxa" w:w="25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Header, hero glow, product cards, gallery hovers</w:t>
            </w:r>
          </w:p>
        </w:tc>
      </w:tr>
      <w:tr>
        <w:tc>
          <w:tcPr>
            <w:tcW w:type="dxa" w:w="25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21st.dev</w:t>
            </w:r>
          </w:p>
        </w:tc>
        <w:tc>
          <w:tcPr>
            <w:tcW w:type="dxa" w:w="43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Ready-made hero/marquee/section blocks to search and drop in</w:t>
            </w:r>
          </w:p>
        </w:tc>
        <w:tc>
          <w:tcPr>
            <w:tcW w:type="dxa" w:w="25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Speeds up any section</w:t>
            </w:r>
          </w:p>
        </w:tc>
      </w:tr>
      <w:tr>
        <w:tc>
          <w:tcPr>
            <w:tcW w:type="dxa" w:w="25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motion-primitives.com</w:t>
            </w:r>
          </w:p>
        </w:tc>
        <w:tc>
          <w:tcPr>
            <w:tcW w:type="dxa" w:w="43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Text morph, infinite slider, morphing dialog, animated cursor</w:t>
            </w:r>
          </w:p>
        </w:tc>
        <w:tc>
          <w:tcPr>
            <w:tcW w:type="dxa" w:w="25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Section intros, lightbox, gallery</w:t>
            </w:r>
          </w:p>
        </w:tc>
      </w:tr>
      <w:tr>
        <w:tc>
          <w:tcPr>
            <w:tcW w:type="dxa" w:w="25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codrops</w:t>
            </w:r>
          </w:p>
        </w:tc>
        <w:tc>
          <w:tcPr>
            <w:tcW w:type="dxa" w:w="43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WebGL image-hover distortion, page transitions, grid-to-detail expand</w:t>
            </w:r>
          </w:p>
        </w:tc>
        <w:tc>
          <w:tcPr>
            <w:tcW w:type="dxa" w:w="25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Gallery, Projects, page changes</w:t>
            </w:r>
          </w:p>
        </w:tc>
      </w:tr>
      <w:tr>
        <w:tc>
          <w:tcPr>
            <w:tcW w:type="dxa" w:w="25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gsap.com/showcase</w:t>
            </w:r>
          </w:p>
        </w:tc>
        <w:tc>
          <w:tcPr>
            <w:tcW w:type="dxa" w:w="43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Scroll storytelling, pinned scenes, SVG draw/morph patterns</w:t>
            </w:r>
          </w:p>
        </w:tc>
        <w:tc>
          <w:tcPr>
            <w:tcW w:type="dxa" w:w="25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Doodles, waves, pinned sections</w:t>
            </w:r>
          </w:p>
        </w:tc>
      </w:tr>
      <w:tr>
        <w:tc>
          <w:tcPr>
            <w:tcW w:type="dxa" w:w="25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awwwards / godly / land-book</w:t>
            </w:r>
          </w:p>
        </w:tc>
        <w:tc>
          <w:tcPr>
            <w:tcW w:type="dxa" w:w="43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Layout, hero and section composition inspiration</w:t>
            </w:r>
          </w:p>
        </w:tc>
        <w:tc>
          <w:tcPr>
            <w:tcW w:type="dxa" w:w="25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Overall art direction</w:t>
            </w:r>
          </w:p>
        </w:tc>
      </w:tr>
      <w:tr>
        <w:tc>
          <w:tcPr>
            <w:tcW w:type="dxa" w:w="25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lapa.ninja / onepagelove / maxibestof</w:t>
            </w:r>
          </w:p>
        </w:tc>
        <w:tc>
          <w:tcPr>
            <w:tcW w:type="dxa" w:w="43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One-page flow and section-order ideas</w:t>
            </w:r>
          </w:p>
        </w:tc>
        <w:tc>
          <w:tcPr>
            <w:tcW w:type="dxa" w:w="25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Home page structure</w:t>
            </w:r>
          </w:p>
        </w:tc>
      </w:tr>
      <w:tr>
        <w:tc>
          <w:tcPr>
            <w:tcW w:type="dxa" w:w="25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siteinspire / hoverstat.es</w:t>
            </w:r>
          </w:p>
        </w:tc>
        <w:tc>
          <w:tcPr>
            <w:tcW w:type="dxa" w:w="43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Interaction and micro-detail inspiration</w:t>
            </w:r>
          </w:p>
        </w:tc>
        <w:tc>
          <w:tcPr>
            <w:tcW w:type="dxa" w:w="25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Hover states, transitions</w:t>
            </w:r>
          </w:p>
        </w:tc>
      </w:tr>
    </w:tbl>
    <w:p>
      <w:pPr>
        <w:spacing w:after="120" w:line="300"/>
      </w:pPr>
      <w:r>
        <w:rPr>
          <w:rFonts w:ascii="Verdana" w:cs="Verdana" w:eastAsia="Verdana" w:hAnsi="Verdana"/>
          <w:b w:val="false"/>
          <w:bCs w:val="false"/>
          <w:i/>
          <w:iCs/>
          <w:color w:val="2A2724"/>
          <w:sz w:val="20"/>
          <w:szCs w:val="20"/>
        </w:rPr>
        <w:t xml:space="preserve">Caution: don’t paste ten effects onto one screen — that’s how creative sites turn into noise. Pick one hero effect per section from this table.</w:t>
      </w:r>
    </w:p>
    <w:p>
      <w:pPr>
        <w:pStyle w:val="Heading1"/>
        <w:spacing w:after="130" w:before="340"/>
      </w:pPr>
      <w:r>
        <w:rPr>
          <w:rFonts w:ascii="Trebuchet MS" w:cs="Trebuchet MS" w:eastAsia="Trebuchet MS" w:hAnsi="Trebuchet MS"/>
          <w:b/>
          <w:bCs/>
          <w:color w:val="E6329B"/>
          <w:sz w:val="34"/>
          <w:szCs w:val="34"/>
        </w:rPr>
        <w:t xml:space="preserve">7. Tech stack &amp; libraries</w:t>
      </w:r>
    </w:p>
    <w:p>
      <w:pPr>
        <w:spacing w:after="120" w:line="300"/>
      </w:pPr>
      <w:r>
        <w:rPr>
          <w:rFonts w:ascii="Verdana" w:cs="Verdana" w:eastAsia="Verdana" w:hAnsi="Verdana"/>
          <w:b w:val="false"/>
          <w:bCs w:val="false"/>
          <w:i w:val="false"/>
          <w:iCs w:val="false"/>
          <w:color w:val="2A2724"/>
          <w:sz w:val="20"/>
          <w:szCs w:val="20"/>
        </w:rPr>
        <w:t xml:space="preserve">Framer Motion is added this time because most of your reference libraries (Aceternity, Magic UI, Motion-Primitives, React Bits) are built on it. GSAP handles scroll, SVG draw/morph and the puzzle snap; Three.js handles the liquid hero and WebGL gallery hovers.</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npm create vite@latest lavision -- --template react</w:t>
            </w:r>
          </w:p>
          <w:p>
            <w:pPr>
              <w:spacing w:after="18" w:line="250"/>
            </w:pPr>
            <w:r>
              <w:rPr>
                <w:rFonts w:ascii="Consolas" w:cs="Consolas" w:eastAsia="Consolas" w:hAnsi="Consolas"/>
                <w:color w:val="2A2724"/>
                <w:sz w:val="17"/>
                <w:szCs w:val="17"/>
              </w:rPr>
              <w:t xml:space="preserve">cd lavision &amp;&amp; npm install</w:t>
            </w:r>
          </w:p>
          <w:p>
            <w:pPr>
              <w:spacing w:after="18" w:line="250"/>
            </w:pPr>
            <w:r>
              <w:rPr>
                <w:rFonts w:ascii="Consolas" w:cs="Consolas" w:eastAsia="Consolas" w:hAnsi="Consolas"/>
                <w:color w:val="2A2724"/>
                <w:sz w:val="17"/>
                <w:szCs w:val="17"/>
              </w:rPr>
              <w:t xml:space="preserve"> </w:t>
            </w:r>
          </w:p>
          <w:p>
            <w:pPr>
              <w:spacing w:after="18" w:line="250"/>
            </w:pPr>
            <w:r>
              <w:rPr>
                <w:rFonts w:ascii="Consolas" w:cs="Consolas" w:eastAsia="Consolas" w:hAnsi="Consolas"/>
                <w:color w:val="2A2724"/>
                <w:sz w:val="17"/>
                <w:szCs w:val="17"/>
              </w:rPr>
              <w:t xml:space="preserve">npm install -D tailwindcss postcss autoprefixer &amp;&amp; npx tailwindcss init -p</w:t>
            </w:r>
          </w:p>
          <w:p>
            <w:pPr>
              <w:spacing w:after="18" w:line="250"/>
            </w:pPr>
            <w:r>
              <w:rPr>
                <w:rFonts w:ascii="Consolas" w:cs="Consolas" w:eastAsia="Consolas" w:hAnsi="Consolas"/>
                <w:color w:val="2A2724"/>
                <w:sz w:val="17"/>
                <w:szCs w:val="17"/>
              </w:rPr>
              <w:t xml:space="preserve"> </w:t>
            </w:r>
          </w:p>
          <w:p>
            <w:pPr>
              <w:spacing w:after="18" w:line="250"/>
            </w:pPr>
            <w:r>
              <w:rPr>
                <w:rFonts w:ascii="Consolas" w:cs="Consolas" w:eastAsia="Consolas" w:hAnsi="Consolas"/>
                <w:color w:val="2A2724"/>
                <w:sz w:val="17"/>
                <w:szCs w:val="17"/>
              </w:rPr>
              <w:t xml:space="preserve"># motion</w:t>
            </w:r>
          </w:p>
          <w:p>
            <w:pPr>
              <w:spacing w:after="18" w:line="250"/>
            </w:pPr>
            <w:r>
              <w:rPr>
                <w:rFonts w:ascii="Consolas" w:cs="Consolas" w:eastAsia="Consolas" w:hAnsi="Consolas"/>
                <w:color w:val="2A2724"/>
                <w:sz w:val="17"/>
                <w:szCs w:val="17"/>
              </w:rPr>
              <w:t xml:space="preserve">npm install framer-motion gsap @gsap/react lenis</w:t>
            </w:r>
          </w:p>
          <w:p>
            <w:pPr>
              <w:spacing w:after="18" w:line="250"/>
            </w:pPr>
            <w:r>
              <w:rPr>
                <w:rFonts w:ascii="Consolas" w:cs="Consolas" w:eastAsia="Consolas" w:hAnsi="Consolas"/>
                <w:color w:val="2A2724"/>
                <w:sz w:val="17"/>
                <w:szCs w:val="17"/>
              </w:rPr>
              <w:t xml:space="preserve"> </w:t>
            </w:r>
          </w:p>
          <w:p>
            <w:pPr>
              <w:spacing w:after="18" w:line="250"/>
            </w:pPr>
            <w:r>
              <w:rPr>
                <w:rFonts w:ascii="Consolas" w:cs="Consolas" w:eastAsia="Consolas" w:hAnsi="Consolas"/>
                <w:color w:val="2A2724"/>
                <w:sz w:val="17"/>
                <w:szCs w:val="17"/>
              </w:rPr>
              <w:t xml:space="preserve"># 3D / WebGL</w:t>
            </w:r>
          </w:p>
          <w:p>
            <w:pPr>
              <w:spacing w:after="18" w:line="250"/>
            </w:pPr>
            <w:r>
              <w:rPr>
                <w:rFonts w:ascii="Consolas" w:cs="Consolas" w:eastAsia="Consolas" w:hAnsi="Consolas"/>
                <w:color w:val="2A2724"/>
                <w:sz w:val="17"/>
                <w:szCs w:val="17"/>
              </w:rPr>
              <w:t xml:space="preserve">npm install three @react-three/fiber @react-three/drei</w:t>
            </w:r>
          </w:p>
          <w:p>
            <w:pPr>
              <w:spacing w:after="18" w:line="250"/>
            </w:pPr>
            <w:r>
              <w:rPr>
                <w:rFonts w:ascii="Consolas" w:cs="Consolas" w:eastAsia="Consolas" w:hAnsi="Consolas"/>
                <w:color w:val="2A2724"/>
                <w:sz w:val="17"/>
                <w:szCs w:val="17"/>
              </w:rPr>
              <w:t xml:space="preserve"> </w:t>
            </w:r>
          </w:p>
          <w:p>
            <w:pPr>
              <w:spacing w:after="18" w:line="250"/>
            </w:pPr>
            <w:r>
              <w:rPr>
                <w:rFonts w:ascii="Consolas" w:cs="Consolas" w:eastAsia="Consolas" w:hAnsi="Consolas"/>
                <w:color w:val="2A2724"/>
                <w:sz w:val="17"/>
                <w:szCs w:val="17"/>
              </w:rPr>
              <w:t xml:space="preserve"># routing + icons</w:t>
            </w:r>
          </w:p>
          <w:p>
            <w:pPr>
              <w:spacing w:after="18" w:line="250"/>
            </w:pPr>
            <w:r>
              <w:rPr>
                <w:rFonts w:ascii="Consolas" w:cs="Consolas" w:eastAsia="Consolas" w:hAnsi="Consolas"/>
                <w:color w:val="2A2724"/>
                <w:sz w:val="17"/>
                <w:szCs w:val="17"/>
              </w:rPr>
              <w:t xml:space="preserve">npm install react-router-dom lucide-react</w:t>
            </w:r>
          </w:p>
        </w:tc>
      </w:tr>
    </w:tbl>
    <w:p>
      <w:pPr>
        <w:pStyle w:val="Heading1"/>
        <w:spacing w:after="130" w:before="340"/>
      </w:pPr>
      <w:r>
        <w:rPr>
          <w:rFonts w:ascii="Trebuchet MS" w:cs="Trebuchet MS" w:eastAsia="Trebuchet MS" w:hAnsi="Trebuchet MS"/>
          <w:b/>
          <w:bCs/>
          <w:color w:val="E6329B"/>
          <w:sz w:val="34"/>
          <w:szCs w:val="34"/>
        </w:rPr>
        <w:t xml:space="preserve">8. Motion system — which tool does what</w:t>
      </w:r>
    </w:p>
    <w:tbl>
      <w:tblPr>
        <w:tblW w:type="pct" w:w="100%"/>
        <w:tblBorders>
          <w:top w:val="single" w:color="D8CDBB" w:sz="4"/>
          <w:left w:val="single" w:color="D8CDBB" w:sz="4"/>
          <w:bottom w:val="single" w:color="D8CDBB" w:sz="4"/>
          <w:right w:val="single" w:color="D8CDBB" w:sz="4"/>
          <w:insideH w:val="single" w:color="D8CDBB" w:sz="4"/>
          <w:insideV w:val="single" w:color="D8CDBB" w:sz="4"/>
        </w:tblBorders>
      </w:tblPr>
      <w:tblGrid>
        <w:gridCol w:w="3200"/>
        <w:gridCol w:w="6160"/>
      </w:tblGrid>
      <w:tr>
        <w:trPr>
          <w:tblHeader/>
        </w:trPr>
        <w:tc>
          <w:tcPr>
            <w:tcW w:type="dxa" w:w="3200"/>
            <w:shd w:fill="1FA9E0" w:color="auto" w:val="clear"/>
            <w:tcMar>
              <w:top w:type="dxa" w:w="60"/>
              <w:left w:type="dxa" w:w="100"/>
              <w:bottom w:type="dxa" w:w="60"/>
              <w:right w:type="dxa" w:w="100"/>
            </w:tcMar>
          </w:tcPr>
          <w:p>
            <w:r>
              <w:rPr>
                <w:rFonts w:ascii="Verdana" w:cs="Verdana" w:eastAsia="Verdana" w:hAnsi="Verdana"/>
                <w:b/>
                <w:bCs/>
                <w:color w:val="FFFFFF"/>
                <w:sz w:val="17"/>
                <w:szCs w:val="17"/>
              </w:rPr>
              <w:t xml:space="preserve">Tool</w:t>
            </w:r>
          </w:p>
        </w:tc>
        <w:tc>
          <w:tcPr>
            <w:tcW w:type="dxa" w:w="6160"/>
            <w:shd w:fill="1FA9E0" w:color="auto" w:val="clear"/>
            <w:tcMar>
              <w:top w:type="dxa" w:w="60"/>
              <w:left w:type="dxa" w:w="100"/>
              <w:bottom w:type="dxa" w:w="60"/>
              <w:right w:type="dxa" w:w="100"/>
            </w:tcMar>
          </w:tcPr>
          <w:p>
            <w:r>
              <w:rPr>
                <w:rFonts w:ascii="Verdana" w:cs="Verdana" w:eastAsia="Verdana" w:hAnsi="Verdana"/>
                <w:b/>
                <w:bCs/>
                <w:color w:val="FFFFFF"/>
                <w:sz w:val="17"/>
                <w:szCs w:val="17"/>
              </w:rPr>
              <w:t xml:space="preserve">Responsible for</w:t>
            </w:r>
          </w:p>
        </w:tc>
      </w:tr>
      <w:tr>
        <w:tc>
          <w:tcPr>
            <w:tcW w:type="dxa" w:w="32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Lenis</w:t>
            </w:r>
          </w:p>
        </w:tc>
        <w:tc>
          <w:tcPr>
            <w:tcW w:type="dxa" w:w="61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Site-wide smooth scroll; synced to GSAP ScrollTrigger.</w:t>
            </w:r>
          </w:p>
        </w:tc>
      </w:tr>
      <w:tr>
        <w:tc>
          <w:tcPr>
            <w:tcW w:type="dxa" w:w="32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GSAP + ScrollTrigger</w:t>
            </w:r>
          </w:p>
        </w:tc>
        <w:tc>
          <w:tcPr>
            <w:tcW w:type="dxa" w:w="61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Scroll reveals, pinned scenes, the puzzle snap, stat count-ups, parallax.</w:t>
            </w:r>
          </w:p>
        </w:tc>
      </w:tr>
      <w:tr>
        <w:tc>
          <w:tcPr>
            <w:tcW w:type="dxa" w:w="32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GSAP DrawSVG-style</w:t>
            </w:r>
          </w:p>
        </w:tc>
        <w:tc>
          <w:tcPr>
            <w:tcW w:type="dxa" w:w="61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Doodles that stroke-draw on; underlines and circled words.</w:t>
            </w:r>
          </w:p>
        </w:tc>
      </w:tr>
      <w:tr>
        <w:tc>
          <w:tcPr>
            <w:tcW w:type="dxa" w:w="32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GSAP MorphSVG-style</w:t>
            </w:r>
          </w:p>
        </w:tc>
        <w:tc>
          <w:tcPr>
            <w:tcW w:type="dxa" w:w="61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Wave dividers and blob shapes morphing.</w:t>
            </w:r>
          </w:p>
        </w:tc>
      </w:tr>
      <w:tr>
        <w:tc>
          <w:tcPr>
            <w:tcW w:type="dxa" w:w="32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Framer Motion</w:t>
            </w:r>
          </w:p>
        </w:tc>
        <w:tc>
          <w:tcPr>
            <w:tcW w:type="dxa" w:w="61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Component-level motion for Aceternity / Magic UI / React Bits pieces, hovers, layout transitions.</w:t>
            </w:r>
          </w:p>
        </w:tc>
      </w:tr>
      <w:tr>
        <w:tc>
          <w:tcPr>
            <w:tcW w:type="dxa" w:w="32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Three.js + R3F</w:t>
            </w:r>
          </w:p>
        </w:tc>
        <w:tc>
          <w:tcPr>
            <w:tcW w:type="dxa" w:w="61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Liquid hero and WebGL image-distortion on gallery hover.</w:t>
            </w:r>
          </w:p>
        </w:tc>
      </w:tr>
      <w:tr>
        <w:tc>
          <w:tcPr>
            <w:tcW w:type="dxa" w:w="32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Flip (GSAP)</w:t>
            </w:r>
          </w:p>
        </w:tc>
        <w:tc>
          <w:tcPr>
            <w:tcW w:type="dxa" w:w="61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Gallery filter re-layout animation.</w:t>
            </w:r>
          </w:p>
        </w:tc>
      </w:tr>
    </w:tbl>
    <w:p>
      <w:pPr>
        <w:spacing w:after="120" w:line="300"/>
      </w:pPr>
      <w:r>
        <w:rPr>
          <w:rFonts w:ascii="Verdana" w:cs="Verdana" w:eastAsia="Verdana" w:hAnsi="Verdana"/>
          <w:b w:val="false"/>
          <w:bCs w:val="false"/>
          <w:i/>
          <w:iCs/>
          <w:color w:val="2A2724"/>
          <w:sz w:val="20"/>
          <w:szCs w:val="20"/>
        </w:rPr>
        <w:t xml:space="preserve">Everywhere: wrap heavy motion in prefers-reduced-motion checks and gsap.matchMedia(); provide a calm fallback.</w:t>
      </w:r>
    </w:p>
    <w:p>
      <w:pPr>
        <w:pStyle w:val="Heading1"/>
        <w:spacing w:after="130" w:before="340"/>
      </w:pPr>
      <w:r>
        <w:rPr>
          <w:rFonts w:ascii="Trebuchet MS" w:cs="Trebuchet MS" w:eastAsia="Trebuchet MS" w:hAnsi="Trebuchet MS"/>
          <w:b/>
          <w:bCs/>
          <w:color w:val="E6329B"/>
          <w:sz w:val="34"/>
          <w:szCs w:val="34"/>
        </w:rPr>
        <w:t xml:space="preserve">9. Gallery — six different animation styles</w:t>
      </w:r>
    </w:p>
    <w:p>
      <w:pPr>
        <w:spacing w:after="120" w:line="300"/>
      </w:pPr>
      <w:r>
        <w:rPr>
          <w:rFonts w:ascii="Verdana" w:cs="Verdana" w:eastAsia="Verdana" w:hAnsi="Verdana"/>
          <w:b w:val="false"/>
          <w:bCs w:val="false"/>
          <w:i w:val="false"/>
          <w:iCs w:val="false"/>
          <w:color w:val="2A2724"/>
          <w:sz w:val="20"/>
          <w:szCs w:val="20"/>
        </w:rPr>
        <w:t xml:space="preserve">You asked for a gallery with different animations. Rather than one grid, break it into scenes — each scrolls in with its own motion, so browsing feels alive. Use your 21 showroom photos across these.</w:t>
      </w:r>
    </w:p>
    <w:tbl>
      <w:tblPr>
        <w:tblW w:type="pct" w:w="100%"/>
        <w:tblBorders>
          <w:top w:val="single" w:color="D8CDBB" w:sz="4"/>
          <w:left w:val="single" w:color="D8CDBB" w:sz="4"/>
          <w:bottom w:val="single" w:color="D8CDBB" w:sz="4"/>
          <w:right w:val="single" w:color="D8CDBB" w:sz="4"/>
          <w:insideH w:val="single" w:color="D8CDBB" w:sz="4"/>
          <w:insideV w:val="single" w:color="D8CDBB" w:sz="4"/>
        </w:tblBorders>
      </w:tblPr>
      <w:tblGrid>
        <w:gridCol w:w="2600"/>
        <w:gridCol w:w="6760"/>
      </w:tblGrid>
      <w:tr>
        <w:trPr>
          <w:tblHeader/>
        </w:trPr>
        <w:tc>
          <w:tcPr>
            <w:tcW w:type="dxa" w:w="2600"/>
            <w:shd w:fill="1FA9E0" w:color="auto" w:val="clear"/>
            <w:tcMar>
              <w:top w:type="dxa" w:w="60"/>
              <w:left w:type="dxa" w:w="100"/>
              <w:bottom w:type="dxa" w:w="60"/>
              <w:right w:type="dxa" w:w="100"/>
            </w:tcMar>
          </w:tcPr>
          <w:p>
            <w:r>
              <w:rPr>
                <w:rFonts w:ascii="Verdana" w:cs="Verdana" w:eastAsia="Verdana" w:hAnsi="Verdana"/>
                <w:b/>
                <w:bCs/>
                <w:color w:val="FFFFFF"/>
                <w:sz w:val="17"/>
                <w:szCs w:val="17"/>
              </w:rPr>
              <w:t xml:space="preserve">Scene</w:t>
            </w:r>
          </w:p>
        </w:tc>
        <w:tc>
          <w:tcPr>
            <w:tcW w:type="dxa" w:w="6760"/>
            <w:shd w:fill="1FA9E0" w:color="auto" w:val="clear"/>
            <w:tcMar>
              <w:top w:type="dxa" w:w="60"/>
              <w:left w:type="dxa" w:w="100"/>
              <w:bottom w:type="dxa" w:w="60"/>
              <w:right w:type="dxa" w:w="100"/>
            </w:tcMar>
          </w:tcPr>
          <w:p>
            <w:r>
              <w:rPr>
                <w:rFonts w:ascii="Verdana" w:cs="Verdana" w:eastAsia="Verdana" w:hAnsi="Verdana"/>
                <w:b/>
                <w:bCs/>
                <w:color w:val="FFFFFF"/>
                <w:sz w:val="17"/>
                <w:szCs w:val="17"/>
              </w:rPr>
              <w:t xml:space="preserve">Animation</w:t>
            </w:r>
          </w:p>
        </w:tc>
      </w:tr>
      <w:tr>
        <w:tc>
          <w:tcPr>
            <w:tcW w:type="dxa" w:w="26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1. Arched hero row</w:t>
            </w:r>
          </w:p>
        </w:tc>
        <w:tc>
          <w:tcPr>
            <w:tcW w:type="dxa" w:w="67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3–4 arch-framed images that scale up and un-blur as they enter (Framer Motion).</w:t>
            </w:r>
          </w:p>
        </w:tc>
      </w:tr>
      <w:tr>
        <w:tc>
          <w:tcPr>
            <w:tcW w:type="dxa" w:w="26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2. Infinite marquee</w:t>
            </w:r>
          </w:p>
        </w:tc>
        <w:tc>
          <w:tcPr>
            <w:tcW w:type="dxa" w:w="67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A row of photos scrolling sideways forever; slows on hover (Magic UI marquee).</w:t>
            </w:r>
          </w:p>
        </w:tc>
      </w:tr>
      <w:tr>
        <w:tc>
          <w:tcPr>
            <w:tcW w:type="dxa" w:w="26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3. WebGL hover distortion</w:t>
            </w:r>
          </w:p>
        </w:tc>
        <w:tc>
          <w:tcPr>
            <w:tcW w:type="dxa" w:w="67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Grid where hovering ripples/warps the image (Three.js / Codrops technique).</w:t>
            </w:r>
          </w:p>
        </w:tc>
      </w:tr>
      <w:tr>
        <w:tc>
          <w:tcPr>
            <w:tcW w:type="dxa" w:w="26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4. Sticky stack</w:t>
            </w:r>
          </w:p>
        </w:tc>
        <w:tc>
          <w:tcPr>
            <w:tcW w:type="dxa" w:w="67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Images stack and swap as you scroll through a pinned section (GSAP pin).</w:t>
            </w:r>
          </w:p>
        </w:tc>
      </w:tr>
      <w:tr>
        <w:tc>
          <w:tcPr>
            <w:tcW w:type="dxa" w:w="26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5. Draggable scatter</w:t>
            </w:r>
          </w:p>
        </w:tc>
        <w:tc>
          <w:tcPr>
            <w:tcW w:type="dxa" w:w="67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Photos scattered at playful angles you can drag around (Framer Motion drag).</w:t>
            </w:r>
          </w:p>
        </w:tc>
      </w:tr>
      <w:tr>
        <w:tc>
          <w:tcPr>
            <w:tcW w:type="dxa" w:w="26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6. Filter + Flip</w:t>
            </w:r>
          </w:p>
        </w:tc>
        <w:tc>
          <w:tcPr>
            <w:tcW w:type="dxa" w:w="67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Category chips (Residential / Commercial / Hospitality) re-lay-out the grid with GSAP Flip; click opens a morphing-dialog lightbox.</w:t>
            </w:r>
          </w:p>
        </w:tc>
      </w:tr>
    </w:tbl>
    <w:p>
      <w:pPr>
        <w:pStyle w:val="Heading1"/>
        <w:spacing w:after="130" w:before="340"/>
      </w:pPr>
      <w:r>
        <w:rPr>
          <w:rFonts w:ascii="Trebuchet MS" w:cs="Trebuchet MS" w:eastAsia="Trebuchet MS" w:hAnsi="Trebuchet MS"/>
          <w:b/>
          <w:bCs/>
          <w:color w:val="E6329B"/>
          <w:sz w:val="34"/>
          <w:szCs w:val="34"/>
        </w:rPr>
        <w:t xml:space="preserve">10. Doodle system</w:t>
      </w:r>
    </w:p>
    <w:p>
      <w:pPr>
        <w:spacing w:after="120" w:line="300"/>
      </w:pPr>
      <w:r>
        <w:rPr>
          <w:rFonts w:ascii="Verdana" w:cs="Verdana" w:eastAsia="Verdana" w:hAnsi="Verdana"/>
          <w:b w:val="false"/>
          <w:bCs w:val="false"/>
          <w:i w:val="false"/>
          <w:iCs w:val="false"/>
          <w:color w:val="2A2724"/>
          <w:sz w:val="20"/>
          <w:szCs w:val="20"/>
        </w:rPr>
        <w:t xml:space="preserve">Doodles are the signature warmth. Keep them in the three accent colours, thin and hand-drawn, and never more than one or two per screen.</w:t>
      </w:r>
    </w:p>
    <w:tbl>
      <w:tblPr>
        <w:tblW w:type="pct" w:w="100%"/>
        <w:tblBorders>
          <w:top w:val="single" w:color="D8CDBB" w:sz="4"/>
          <w:left w:val="single" w:color="D8CDBB" w:sz="4"/>
          <w:bottom w:val="single" w:color="D8CDBB" w:sz="4"/>
          <w:right w:val="single" w:color="D8CDBB" w:sz="4"/>
          <w:insideH w:val="single" w:color="D8CDBB" w:sz="4"/>
          <w:insideV w:val="single" w:color="D8CDBB" w:sz="4"/>
        </w:tblBorders>
      </w:tblPr>
      <w:tblGrid>
        <w:gridCol w:w="3000"/>
        <w:gridCol w:w="6360"/>
      </w:tblGrid>
      <w:tr>
        <w:trPr>
          <w:tblHeader/>
        </w:trPr>
        <w:tc>
          <w:tcPr>
            <w:tcW w:type="dxa" w:w="3000"/>
            <w:shd w:fill="1FA9E0" w:color="auto" w:val="clear"/>
            <w:tcMar>
              <w:top w:type="dxa" w:w="60"/>
              <w:left w:type="dxa" w:w="100"/>
              <w:bottom w:type="dxa" w:w="60"/>
              <w:right w:type="dxa" w:w="100"/>
            </w:tcMar>
          </w:tcPr>
          <w:p>
            <w:r>
              <w:rPr>
                <w:rFonts w:ascii="Verdana" w:cs="Verdana" w:eastAsia="Verdana" w:hAnsi="Verdana"/>
                <w:b/>
                <w:bCs/>
                <w:color w:val="FFFFFF"/>
                <w:sz w:val="17"/>
                <w:szCs w:val="17"/>
              </w:rPr>
              <w:t xml:space="preserve">Doodle</w:t>
            </w:r>
          </w:p>
        </w:tc>
        <w:tc>
          <w:tcPr>
            <w:tcW w:type="dxa" w:w="6360"/>
            <w:shd w:fill="1FA9E0" w:color="auto" w:val="clear"/>
            <w:tcMar>
              <w:top w:type="dxa" w:w="60"/>
              <w:left w:type="dxa" w:w="100"/>
              <w:bottom w:type="dxa" w:w="60"/>
              <w:right w:type="dxa" w:w="100"/>
            </w:tcMar>
          </w:tcPr>
          <w:p>
            <w:r>
              <w:rPr>
                <w:rFonts w:ascii="Verdana" w:cs="Verdana" w:eastAsia="Verdana" w:hAnsi="Verdana"/>
                <w:b/>
                <w:bCs/>
                <w:color w:val="FFFFFF"/>
                <w:sz w:val="17"/>
                <w:szCs w:val="17"/>
              </w:rPr>
              <w:t xml:space="preserve">Where it goes</w:t>
            </w:r>
          </w:p>
        </w:tc>
      </w:tr>
      <w:tr>
        <w:tc>
          <w:tcPr>
            <w:tcW w:type="dxa" w:w="30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Circle / lasso around a word</w:t>
            </w:r>
          </w:p>
        </w:tc>
        <w:tc>
          <w:tcPr>
            <w:tcW w:type="dxa" w:w="63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One key word in each section heading (e.g. circle “most”).</w:t>
            </w:r>
          </w:p>
        </w:tc>
      </w:tr>
      <w:tr>
        <w:tc>
          <w:tcPr>
            <w:tcW w:type="dxa" w:w="30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Underline squiggle</w:t>
            </w:r>
          </w:p>
        </w:tc>
        <w:tc>
          <w:tcPr>
            <w:tcW w:type="dxa" w:w="63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Under the hero sub-line and links on hover.</w:t>
            </w:r>
          </w:p>
        </w:tc>
      </w:tr>
      <w:tr>
        <w:tc>
          <w:tcPr>
            <w:tcW w:type="dxa" w:w="30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Arrow</w:t>
            </w:r>
          </w:p>
        </w:tc>
        <w:tc>
          <w:tcPr>
            <w:tcW w:type="dxa" w:w="63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Pointing from a doodle note to a CTA button.</w:t>
            </w:r>
          </w:p>
        </w:tc>
      </w:tr>
      <w:tr>
        <w:tc>
          <w:tcPr>
            <w:tcW w:type="dxa" w:w="30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Stars / sparkles</w:t>
            </w:r>
          </w:p>
        </w:tc>
        <w:tc>
          <w:tcPr>
            <w:tcW w:type="dxa" w:w="63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Near testimonials and the “14 years / 500+ dealers” stats.</w:t>
            </w:r>
          </w:p>
        </w:tc>
      </w:tr>
      <w:tr>
        <w:tc>
          <w:tcPr>
            <w:tcW w:type="dxa" w:w="300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Wave / ripple</w:t>
            </w:r>
          </w:p>
        </w:tc>
        <w:tc>
          <w:tcPr>
            <w:tcW w:type="dxa" w:w="6360"/>
            <w:shd w:fill="FFFFFF" w:color="auto" w:val="clear"/>
            <w:tcMar>
              <w:top w:type="dxa" w:w="50"/>
              <w:left w:type="dxa" w:w="100"/>
              <w:bottom w:type="dxa" w:w="50"/>
              <w:right w:type="dxa" w:w="100"/>
            </w:tcMar>
          </w:tcPr>
          <w:p>
            <w:r>
              <w:rPr>
                <w:rFonts w:ascii="Verdana" w:cs="Verdana" w:eastAsia="Verdana" w:hAnsi="Verdana"/>
                <w:color w:val="2A2724"/>
                <w:sz w:val="17"/>
                <w:szCs w:val="17"/>
              </w:rPr>
              <w:t xml:space="preserve">Section dividers and under the logo.</w:t>
            </w:r>
          </w:p>
        </w:tc>
      </w:tr>
      <w:tr>
        <w:tc>
          <w:tcPr>
            <w:tcW w:type="dxa" w:w="300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Handwritten note</w:t>
            </w:r>
          </w:p>
        </w:tc>
        <w:tc>
          <w:tcPr>
            <w:tcW w:type="dxa" w:w="6360"/>
            <w:shd w:fill="FBF7F0" w:color="auto" w:val="clear"/>
            <w:tcMar>
              <w:top w:type="dxa" w:w="50"/>
              <w:left w:type="dxa" w:w="100"/>
              <w:bottom w:type="dxa" w:w="50"/>
              <w:right w:type="dxa" w:w="100"/>
            </w:tcMar>
          </w:tcPr>
          <w:p>
            <w:r>
              <w:rPr>
                <w:rFonts w:ascii="Verdana" w:cs="Verdana" w:eastAsia="Verdana" w:hAnsi="Verdana"/>
                <w:color w:val="2A2724"/>
                <w:sz w:val="17"/>
                <w:szCs w:val="17"/>
              </w:rPr>
              <w:t xml:space="preserve">Small captions like “visit us!” near the showroom map.</w:t>
            </w:r>
          </w:p>
        </w:tc>
      </w:tr>
    </w:tbl>
    <w:p>
      <w:pPr>
        <w:spacing w:after="120" w:line="300"/>
      </w:pPr>
      <w:r>
        <w:rPr>
          <w:rFonts w:ascii="Verdana" w:cs="Verdana" w:eastAsia="Verdana" w:hAnsi="Verdana"/>
          <w:b w:val="false"/>
          <w:bCs w:val="false"/>
          <w:i w:val="false"/>
          <w:iCs w:val="false"/>
          <w:color w:val="2A2724"/>
          <w:sz w:val="20"/>
          <w:szCs w:val="20"/>
        </w:rPr>
        <w:t xml:space="preserve">Build doodles as inline SVG with a stroke path, then animate stroke-dashoffset from full to 0 on scroll-in so they draw themselves. Respect reduced-motion by showing them already drawn.</w:t>
      </w:r>
    </w:p>
    <w:p>
      <w:pPr>
        <w:pStyle w:val="Heading1"/>
        <w:spacing w:after="130" w:before="340"/>
      </w:pPr>
      <w:r>
        <w:rPr>
          <w:rFonts w:ascii="Trebuchet MS" w:cs="Trebuchet MS" w:eastAsia="Trebuchet MS" w:hAnsi="Trebuchet MS"/>
          <w:b/>
          <w:bCs/>
          <w:color w:val="E6329B"/>
          <w:sz w:val="34"/>
          <w:szCs w:val="34"/>
        </w:rPr>
        <w:t xml:space="preserve">11. Non-boxy design rules</w:t>
      </w:r>
    </w:p>
    <w:p>
      <w:pPr>
        <w:pStyle w:val="ListParagraph"/>
        <w:numPr>
          <w:ilvl w:val="0"/>
          <w:numId w:val="2"/>
        </w:numPr>
        <w:spacing w:after="60" w:line="290"/>
      </w:pPr>
      <w:r>
        <w:rPr>
          <w:rFonts w:ascii="Verdana" w:cs="Verdana" w:eastAsia="Verdana" w:hAnsi="Verdana"/>
          <w:b/>
          <w:bCs/>
          <w:color w:val="E6329B"/>
          <w:sz w:val="20"/>
          <w:szCs w:val="20"/>
        </w:rPr>
        <w:t xml:space="preserve">Shapes: </w:t>
      </w:r>
      <w:r>
        <w:rPr>
          <w:rFonts w:ascii="Verdana" w:cs="Verdana" w:eastAsia="Verdana" w:hAnsi="Verdana"/>
          <w:color w:val="2A2724"/>
          <w:sz w:val="20"/>
          <w:szCs w:val="20"/>
        </w:rPr>
        <w:t xml:space="preserve">No hard rectangles for cards. Use arches, pills, blobs, or jigsaw shapes with soft or organic edges.</w:t>
      </w:r>
    </w:p>
    <w:p>
      <w:pPr>
        <w:pStyle w:val="ListParagraph"/>
        <w:numPr>
          <w:ilvl w:val="0"/>
          <w:numId w:val="2"/>
        </w:numPr>
        <w:spacing w:after="60" w:line="290"/>
      </w:pPr>
      <w:r>
        <w:rPr>
          <w:rFonts w:ascii="Verdana" w:cs="Verdana" w:eastAsia="Verdana" w:hAnsi="Verdana"/>
          <w:b/>
          <w:bCs/>
          <w:color w:val="E6329B"/>
          <w:sz w:val="20"/>
          <w:szCs w:val="20"/>
        </w:rPr>
        <w:t xml:space="preserve">Dividers: </w:t>
      </w:r>
      <w:r>
        <w:rPr>
          <w:rFonts w:ascii="Verdana" w:cs="Verdana" w:eastAsia="Verdana" w:hAnsi="Verdana"/>
          <w:color w:val="2A2724"/>
          <w:sz w:val="20"/>
          <w:szCs w:val="20"/>
        </w:rPr>
        <w:t xml:space="preserve">Straight section edges are replaced with wave / curve SVG dividers.</w:t>
      </w:r>
    </w:p>
    <w:p>
      <w:pPr>
        <w:pStyle w:val="ListParagraph"/>
        <w:numPr>
          <w:ilvl w:val="0"/>
          <w:numId w:val="2"/>
        </w:numPr>
        <w:spacing w:after="60" w:line="290"/>
      </w:pPr>
      <w:r>
        <w:rPr>
          <w:rFonts w:ascii="Verdana" w:cs="Verdana" w:eastAsia="Verdana" w:hAnsi="Verdana"/>
          <w:b/>
          <w:bCs/>
          <w:color w:val="E6329B"/>
          <w:sz w:val="20"/>
          <w:szCs w:val="20"/>
        </w:rPr>
        <w:t xml:space="preserve">Corners: </w:t>
      </w:r>
      <w:r>
        <w:rPr>
          <w:rFonts w:ascii="Verdana" w:cs="Verdana" w:eastAsia="Verdana" w:hAnsi="Verdana"/>
          <w:color w:val="2A2724"/>
          <w:sz w:val="20"/>
          <w:szCs w:val="20"/>
        </w:rPr>
        <w:t xml:space="preserve">Prefer generous rounding (24–40px) or true organic blob masks over 4px corners.</w:t>
      </w:r>
    </w:p>
    <w:p>
      <w:pPr>
        <w:pStyle w:val="ListParagraph"/>
        <w:numPr>
          <w:ilvl w:val="0"/>
          <w:numId w:val="2"/>
        </w:numPr>
        <w:spacing w:after="60" w:line="290"/>
      </w:pPr>
      <w:r>
        <w:rPr>
          <w:rFonts w:ascii="Verdana" w:cs="Verdana" w:eastAsia="Verdana" w:hAnsi="Verdana"/>
          <w:b/>
          <w:bCs/>
          <w:color w:val="E6329B"/>
          <w:sz w:val="20"/>
          <w:szCs w:val="20"/>
        </w:rPr>
        <w:t xml:space="preserve">Images: </w:t>
      </w:r>
      <w:r>
        <w:rPr>
          <w:rFonts w:ascii="Verdana" w:cs="Verdana" w:eastAsia="Verdana" w:hAnsi="Verdana"/>
          <w:color w:val="2A2724"/>
          <w:sz w:val="20"/>
          <w:szCs w:val="20"/>
        </w:rPr>
        <w:t xml:space="preserve">Frame photos inside arches and blob masks, not squares (matches your showroom niches).</w:t>
      </w:r>
    </w:p>
    <w:p>
      <w:pPr>
        <w:pStyle w:val="ListParagraph"/>
        <w:numPr>
          <w:ilvl w:val="0"/>
          <w:numId w:val="2"/>
        </w:numPr>
        <w:spacing w:after="60" w:line="290"/>
      </w:pPr>
      <w:r>
        <w:rPr>
          <w:rFonts w:ascii="Verdana" w:cs="Verdana" w:eastAsia="Verdana" w:hAnsi="Verdana"/>
          <w:b/>
          <w:bCs/>
          <w:color w:val="E6329B"/>
          <w:sz w:val="20"/>
          <w:szCs w:val="20"/>
        </w:rPr>
        <w:t xml:space="preserve">Depth: </w:t>
      </w:r>
      <w:r>
        <w:rPr>
          <w:rFonts w:ascii="Verdana" w:cs="Verdana" w:eastAsia="Verdana" w:hAnsi="Verdana"/>
          <w:color w:val="2A2724"/>
          <w:sz w:val="20"/>
          <w:szCs w:val="20"/>
        </w:rPr>
        <w:t xml:space="preserve">Avoid drop-shadowed boxes; use soft coloured glows and the glass/blur effect instead.</w:t>
      </w:r>
    </w:p>
    <w:p>
      <w:pPr>
        <w:pStyle w:val="ListParagraph"/>
        <w:numPr>
          <w:ilvl w:val="0"/>
          <w:numId w:val="2"/>
        </w:numPr>
        <w:spacing w:after="60" w:line="290"/>
      </w:pPr>
      <w:r>
        <w:rPr>
          <w:rFonts w:ascii="Verdana" w:cs="Verdana" w:eastAsia="Verdana" w:hAnsi="Verdana"/>
          <w:b/>
          <w:bCs/>
          <w:color w:val="E6329B"/>
          <w:sz w:val="20"/>
          <w:szCs w:val="20"/>
        </w:rPr>
        <w:t xml:space="preserve">Layout: </w:t>
      </w:r>
      <w:r>
        <w:rPr>
          <w:rFonts w:ascii="Verdana" w:cs="Verdana" w:eastAsia="Verdana" w:hAnsi="Verdana"/>
          <w:color w:val="2A2724"/>
          <w:sz w:val="20"/>
          <w:szCs w:val="20"/>
        </w:rPr>
        <w:t xml:space="preserve">Let elements overlap and sit at slight angles — a scrapbook feel, not a rigid grid.</w:t>
      </w:r>
    </w:p>
    <w:p>
      <w:pPr>
        <w:pStyle w:val="Heading1"/>
        <w:spacing w:after="130" w:before="340"/>
      </w:pPr>
      <w:r>
        <w:rPr>
          <w:rFonts w:ascii="Trebuchet MS" w:cs="Trebuchet MS" w:eastAsia="Trebuchet MS" w:hAnsi="Trebuchet MS"/>
          <w:b/>
          <w:bCs/>
          <w:color w:val="E6329B"/>
          <w:sz w:val="34"/>
          <w:szCs w:val="34"/>
        </w:rPr>
        <w:t xml:space="preserve">12. Cursor prompt — global setup</w:t>
      </w:r>
    </w:p>
    <w:p>
      <w:pPr>
        <w:spacing w:after="120" w:line="300"/>
      </w:pPr>
      <w:r>
        <w:rPr>
          <w:rFonts w:ascii="Verdana" w:cs="Verdana" w:eastAsia="Verdana" w:hAnsi="Verdana"/>
          <w:b w:val="false"/>
          <w:bCs w:val="false"/>
          <w:i w:val="false"/>
          <w:iCs w:val="false"/>
          <w:color w:val="2A2724"/>
          <w:sz w:val="20"/>
          <w:szCs w:val="20"/>
        </w:rPr>
        <w:t xml:space="preserve">Paste this first to scaffold the project and lock the creative system.</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Set up a React + Vite site "LaVision Laminates" — a playful, non-boxy,</w:t>
            </w:r>
          </w:p>
          <w:p>
            <w:pPr>
              <w:spacing w:after="18" w:line="250"/>
            </w:pPr>
            <w:r>
              <w:rPr>
                <w:rFonts w:ascii="Consolas" w:cs="Consolas" w:eastAsia="Consolas" w:hAnsi="Consolas"/>
                <w:color w:val="2A2724"/>
                <w:sz w:val="17"/>
                <w:szCs w:val="17"/>
              </w:rPr>
              <w:t xml:space="preserve">animation-first website for a wholesale laminate &amp; interior brand in Gujarat.</w:t>
            </w:r>
          </w:p>
          <w:p>
            <w:pPr>
              <w:spacing w:after="18" w:line="250"/>
            </w:pPr>
            <w:r>
              <w:rPr>
                <w:rFonts w:ascii="Consolas" w:cs="Consolas" w:eastAsia="Consolas" w:hAnsi="Consolas"/>
                <w:color w:val="2A2724"/>
                <w:sz w:val="17"/>
                <w:szCs w:val="17"/>
              </w:rPr>
              <w:t xml:space="preserve">Install: Tailwind, framer-motion, gsap + @gsap/react, lenis, three +</w:t>
            </w:r>
          </w:p>
          <w:p>
            <w:pPr>
              <w:spacing w:after="18" w:line="250"/>
            </w:pPr>
            <w:r>
              <w:rPr>
                <w:rFonts w:ascii="Consolas" w:cs="Consolas" w:eastAsia="Consolas" w:hAnsi="Consolas"/>
                <w:color w:val="2A2724"/>
                <w:sz w:val="17"/>
                <w:szCs w:val="17"/>
              </w:rPr>
              <w:t xml:space="preserve">@react-three/fiber + @react-three/drei, react-router-dom, lucide-react.</w:t>
            </w:r>
          </w:p>
          <w:p>
            <w:pPr>
              <w:spacing w:after="18" w:line="250"/>
            </w:pPr>
            <w:r>
              <w:rPr>
                <w:rFonts w:ascii="Consolas" w:cs="Consolas" w:eastAsia="Consolas" w:hAnsi="Consolas"/>
                <w:color w:val="2A2724"/>
                <w:sz w:val="17"/>
                <w:szCs w:val="17"/>
              </w:rPr>
              <w:t xml:space="preserve"> </w:t>
            </w:r>
          </w:p>
          <w:p>
            <w:pPr>
              <w:spacing w:after="18" w:line="250"/>
            </w:pPr>
            <w:r>
              <w:rPr>
                <w:rFonts w:ascii="Consolas" w:cs="Consolas" w:eastAsia="Consolas" w:hAnsi="Consolas"/>
                <w:color w:val="2A2724"/>
                <w:sz w:val="17"/>
                <w:szCs w:val="17"/>
              </w:rPr>
              <w:t xml:space="preserve">Self-host fonts (NOT Google Fonts) via @font-face in index.css from</w:t>
            </w:r>
          </w:p>
          <w:p>
            <w:pPr>
              <w:spacing w:after="18" w:line="250"/>
            </w:pPr>
            <w:r>
              <w:rPr>
                <w:rFonts w:ascii="Consolas" w:cs="Consolas" w:eastAsia="Consolas" w:hAnsi="Consolas"/>
                <w:color w:val="2A2724"/>
                <w:sz w:val="17"/>
                <w:szCs w:val="17"/>
              </w:rPr>
              <w:t xml:space="preserve">/public/fonts/: Clash Display (display), General Sans (body), Shantell Sans</w:t>
            </w:r>
          </w:p>
          <w:p>
            <w:pPr>
              <w:spacing w:after="18" w:line="250"/>
            </w:pPr>
            <w:r>
              <w:rPr>
                <w:rFonts w:ascii="Consolas" w:cs="Consolas" w:eastAsia="Consolas" w:hAnsi="Consolas"/>
                <w:color w:val="2A2724"/>
                <w:sz w:val="17"/>
                <w:szCs w:val="17"/>
              </w:rPr>
              <w:t xml:space="preserve">(handwritten), Geist Mono (labels).</w:t>
            </w:r>
          </w:p>
          <w:p>
            <w:pPr>
              <w:spacing w:after="18" w:line="250"/>
            </w:pPr>
            <w:r>
              <w:rPr>
                <w:rFonts w:ascii="Consolas" w:cs="Consolas" w:eastAsia="Consolas" w:hAnsi="Consolas"/>
                <w:color w:val="2A2724"/>
                <w:sz w:val="17"/>
                <w:szCs w:val="17"/>
              </w:rPr>
              <w:t xml:space="preserve"> </w:t>
            </w:r>
          </w:p>
          <w:p>
            <w:pPr>
              <w:spacing w:after="18" w:line="250"/>
            </w:pPr>
            <w:r>
              <w:rPr>
                <w:rFonts w:ascii="Consolas" w:cs="Consolas" w:eastAsia="Consolas" w:hAnsi="Consolas"/>
                <w:color w:val="2A2724"/>
                <w:sz w:val="17"/>
                <w:szCs w:val="17"/>
              </w:rPr>
              <w:t xml:space="preserve">Tailwind theme colours: cream #FBF7F0, sand #EADFCB, ink #2A2724,</w:t>
            </w:r>
          </w:p>
          <w:p>
            <w:pPr>
              <w:spacing w:after="18" w:line="250"/>
            </w:pPr>
            <w:r>
              <w:rPr>
                <w:rFonts w:ascii="Consolas" w:cs="Consolas" w:eastAsia="Consolas" w:hAnsi="Consolas"/>
                <w:color w:val="2A2724"/>
                <w:sz w:val="17"/>
                <w:szCs w:val="17"/>
              </w:rPr>
              <w:t xml:space="preserve">pink #E6329B, pinkP #FBD9EC, sky #1FA9E0, skyP #D6EEF9, lime #9FB524,</w:t>
            </w:r>
          </w:p>
          <w:p>
            <w:pPr>
              <w:spacing w:after="18" w:line="250"/>
            </w:pPr>
            <w:r>
              <w:rPr>
                <w:rFonts w:ascii="Consolas" w:cs="Consolas" w:eastAsia="Consolas" w:hAnsi="Consolas"/>
                <w:color w:val="2A2724"/>
                <w:sz w:val="17"/>
                <w:szCs w:val="17"/>
              </w:rPr>
              <w:t xml:space="preserve">limeP #ECF2C6, peachP #FBE0D2. Background cream, text ink, headings Clash</w:t>
            </w:r>
          </w:p>
          <w:p>
            <w:pPr>
              <w:spacing w:after="18" w:line="250"/>
            </w:pPr>
            <w:r>
              <w:rPr>
                <w:rFonts w:ascii="Consolas" w:cs="Consolas" w:eastAsia="Consolas" w:hAnsi="Consolas"/>
                <w:color w:val="2A2724"/>
                <w:sz w:val="17"/>
                <w:szCs w:val="17"/>
              </w:rPr>
              <w:t xml:space="preserve">Display, body General Sans.</w:t>
            </w:r>
          </w:p>
          <w:p>
            <w:pPr>
              <w:spacing w:after="18" w:line="250"/>
            </w:pPr>
            <w:r>
              <w:rPr>
                <w:rFonts w:ascii="Consolas" w:cs="Consolas" w:eastAsia="Consolas" w:hAnsi="Consolas"/>
                <w:color w:val="2A2724"/>
                <w:sz w:val="17"/>
                <w:szCs w:val="17"/>
              </w:rPr>
              <w:t xml:space="preserve"> </w:t>
            </w:r>
          </w:p>
          <w:p>
            <w:pPr>
              <w:spacing w:after="18" w:line="250"/>
            </w:pPr>
            <w:r>
              <w:rPr>
                <w:rFonts w:ascii="Consolas" w:cs="Consolas" w:eastAsia="Consolas" w:hAnsi="Consolas"/>
                <w:color w:val="2A2724"/>
                <w:sz w:val="17"/>
                <w:szCs w:val="17"/>
              </w:rPr>
              <w:t xml:space="preserve">Design rules: NO boxy cards — use arches, pills, blobs and jigsaw shapes;</w:t>
            </w:r>
          </w:p>
          <w:p>
            <w:pPr>
              <w:spacing w:after="18" w:line="250"/>
            </w:pPr>
            <w:r>
              <w:rPr>
                <w:rFonts w:ascii="Consolas" w:cs="Consolas" w:eastAsia="Consolas" w:hAnsi="Consolas"/>
                <w:color w:val="2A2724"/>
                <w:sz w:val="17"/>
                <w:szCs w:val="17"/>
              </w:rPr>
              <w:t xml:space="preserve">wavy SVG dividers between sections; soft coloured glows instead of drop</w:t>
            </w:r>
          </w:p>
          <w:p>
            <w:pPr>
              <w:spacing w:after="18" w:line="250"/>
            </w:pPr>
            <w:r>
              <w:rPr>
                <w:rFonts w:ascii="Consolas" w:cs="Consolas" w:eastAsia="Consolas" w:hAnsi="Consolas"/>
                <w:color w:val="2A2724"/>
                <w:sz w:val="17"/>
                <w:szCs w:val="17"/>
              </w:rPr>
              <w:t xml:space="preserve">shadows; pastels dominate, vivid pink/sky/lime used only as small accents.</w:t>
            </w:r>
          </w:p>
          <w:p>
            <w:pPr>
              <w:spacing w:after="18" w:line="250"/>
            </w:pPr>
            <w:r>
              <w:rPr>
                <w:rFonts w:ascii="Consolas" w:cs="Consolas" w:eastAsia="Consolas" w:hAnsi="Consolas"/>
                <w:color w:val="2A2724"/>
                <w:sz w:val="17"/>
                <w:szCs w:val="17"/>
              </w:rPr>
              <w:t xml:space="preserve"> </w:t>
            </w:r>
          </w:p>
          <w:p>
            <w:pPr>
              <w:spacing w:after="18" w:line="250"/>
            </w:pPr>
            <w:r>
              <w:rPr>
                <w:rFonts w:ascii="Consolas" w:cs="Consolas" w:eastAsia="Consolas" w:hAnsi="Consolas"/>
                <w:color w:val="2A2724"/>
                <w:sz w:val="17"/>
                <w:szCs w:val="17"/>
              </w:rPr>
              <w:t xml:space="preserve">Set up Lenis smooth scroll synced to GSAP ScrollTrigger. Create reusable</w:t>
            </w:r>
          </w:p>
          <w:p>
            <w:pPr>
              <w:spacing w:after="18" w:line="250"/>
            </w:pPr>
            <w:r>
              <w:rPr>
                <w:rFonts w:ascii="Consolas" w:cs="Consolas" w:eastAsia="Consolas" w:hAnsi="Consolas"/>
                <w:color w:val="2A2724"/>
                <w:sz w:val="17"/>
                <w:szCs w:val="17"/>
              </w:rPr>
              <w:t xml:space="preserve">components: &lt;Doodle&gt; (inline SVG that stroke-draws on via ScrollTrigger),</w:t>
            </w:r>
          </w:p>
          <w:p>
            <w:pPr>
              <w:spacing w:after="18" w:line="250"/>
            </w:pPr>
            <w:r>
              <w:rPr>
                <w:rFonts w:ascii="Consolas" w:cs="Consolas" w:eastAsia="Consolas" w:hAnsi="Consolas"/>
                <w:color w:val="2A2724"/>
                <w:sz w:val="17"/>
                <w:szCs w:val="17"/>
              </w:rPr>
              <w:t xml:space="preserve">&lt;WaveDivider&gt; (animated SVG wave), &lt;Blob&gt; (slowly morphing organic shape),</w:t>
            </w:r>
          </w:p>
          <w:p>
            <w:pPr>
              <w:spacing w:after="18" w:line="250"/>
            </w:pPr>
            <w:r>
              <w:rPr>
                <w:rFonts w:ascii="Consolas" w:cs="Consolas" w:eastAsia="Consolas" w:hAnsi="Consolas"/>
                <w:color w:val="2A2724"/>
                <w:sz w:val="17"/>
                <w:szCs w:val="17"/>
              </w:rPr>
              <w:t xml:space="preserve">&lt;GlassNav&gt;. All respect prefers-reduced-motion via gsap.matchMedia.</w:t>
            </w:r>
          </w:p>
          <w:p>
            <w:pPr>
              <w:spacing w:after="18" w:line="250"/>
            </w:pPr>
            <w:r>
              <w:rPr>
                <w:rFonts w:ascii="Consolas" w:cs="Consolas" w:eastAsia="Consolas" w:hAnsi="Consolas"/>
                <w:color w:val="2A2724"/>
                <w:sz w:val="17"/>
                <w:szCs w:val="17"/>
              </w:rPr>
              <w:t xml:space="preserve"> </w:t>
            </w:r>
          </w:p>
          <w:p>
            <w:pPr>
              <w:spacing w:after="18" w:line="250"/>
            </w:pPr>
            <w:r>
              <w:rPr>
                <w:rFonts w:ascii="Consolas" w:cs="Consolas" w:eastAsia="Consolas" w:hAnsi="Consolas"/>
                <w:color w:val="2A2724"/>
                <w:sz w:val="17"/>
                <w:szCs w:val="17"/>
              </w:rPr>
              <w:t xml:space="preserve">Routes: Home, About, Products, Brands, Gallery, Virtual3D, Projects,</w:t>
            </w:r>
          </w:p>
          <w:p>
            <w:pPr>
              <w:spacing w:after="18" w:line="250"/>
            </w:pPr>
            <w:r>
              <w:rPr>
                <w:rFonts w:ascii="Consolas" w:cs="Consolas" w:eastAsia="Consolas" w:hAnsi="Consolas"/>
                <w:color w:val="2A2724"/>
                <w:sz w:val="17"/>
                <w:szCs w:val="17"/>
              </w:rPr>
              <w:t xml:space="preserve">Dealers (FindDealer + BecomeDealer), Showrooms, Contact, CatalogueDownload,</w:t>
            </w:r>
          </w:p>
          <w:p>
            <w:pPr>
              <w:spacing w:after="18" w:line="250"/>
            </w:pPr>
            <w:r>
              <w:rPr>
                <w:rFonts w:ascii="Consolas" w:cs="Consolas" w:eastAsia="Consolas" w:hAnsi="Consolas"/>
                <w:color w:val="2A2724"/>
                <w:sz w:val="17"/>
                <w:szCs w:val="17"/>
              </w:rPr>
              <w:t xml:space="preserve">Privacy, Terms. Shared &lt;GlassNav&gt; header and &lt;Footer&gt; on every page.</w:t>
            </w:r>
          </w:p>
        </w:tc>
      </w:tr>
    </w:tbl>
    <w:p>
      <w:pPr>
        <w:pStyle w:val="Heading1"/>
        <w:spacing w:after="130" w:before="340"/>
      </w:pPr>
      <w:r>
        <w:rPr>
          <w:rFonts w:ascii="Trebuchet MS" w:cs="Trebuchet MS" w:eastAsia="Trebuchet MS" w:hAnsi="Trebuchet MS"/>
          <w:b/>
          <w:bCs/>
          <w:color w:val="E6329B"/>
          <w:sz w:val="34"/>
          <w:szCs w:val="34"/>
        </w:rPr>
        <w:t xml:space="preserve">13. Cursor prompts — section by section</w:t>
      </w:r>
    </w:p>
    <w:p>
      <w:pPr>
        <w:spacing w:after="120" w:line="300"/>
      </w:pPr>
      <w:r>
        <w:rPr>
          <w:rFonts w:ascii="Verdana" w:cs="Verdana" w:eastAsia="Verdana" w:hAnsi="Verdana"/>
          <w:b w:val="false"/>
          <w:bCs w:val="false"/>
          <w:i w:val="false"/>
          <w:iCs w:val="false"/>
          <w:color w:val="2A2724"/>
          <w:sz w:val="20"/>
          <w:szCs w:val="20"/>
        </w:rPr>
        <w:t xml:space="preserve">Paste one at a time, in order.</w:t>
      </w:r>
    </w:p>
    <w:p>
      <w:pPr>
        <w:spacing w:after="60" w:before="180"/>
      </w:pPr>
      <w:r>
        <w:rPr>
          <w:rFonts w:ascii="Verdana" w:cs="Verdana" w:eastAsia="Verdana" w:hAnsi="Verdana"/>
          <w:b/>
          <w:bCs/>
          <w:color w:val="E6329B"/>
          <w:sz w:val="20"/>
          <w:szCs w:val="20"/>
        </w:rPr>
        <w:t xml:space="preserve">13.1  Glass header</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Build &lt;GlassNav&gt;: a floating frosted-glass pill nav over the content —</w:t>
            </w:r>
          </w:p>
          <w:p>
            <w:pPr>
              <w:spacing w:after="18" w:line="250"/>
            </w:pPr>
            <w:r>
              <w:rPr>
                <w:rFonts w:ascii="Consolas" w:cs="Consolas" w:eastAsia="Consolas" w:hAnsi="Consolas"/>
                <w:color w:val="2A2724"/>
                <w:sz w:val="17"/>
                <w:szCs w:val="17"/>
              </w:rPr>
              <w:t xml:space="preserve">backdrop-blur, semi-transparent cream tint, 1px light border, soft rounded</w:t>
            </w:r>
          </w:p>
          <w:p>
            <w:pPr>
              <w:spacing w:after="18" w:line="250"/>
            </w:pPr>
            <w:r>
              <w:rPr>
                <w:rFonts w:ascii="Consolas" w:cs="Consolas" w:eastAsia="Consolas" w:hAnsi="Consolas"/>
                <w:color w:val="2A2724"/>
                <w:sz w:val="17"/>
                <w:szCs w:val="17"/>
              </w:rPr>
              <w:t xml:space="preserve">(pill). On scroll it shrinks slightly and blur deepens (GSAP ScrollTrigger).</w:t>
            </w:r>
          </w:p>
          <w:p>
            <w:pPr>
              <w:spacing w:after="18" w:line="250"/>
            </w:pPr>
            <w:r>
              <w:rPr>
                <w:rFonts w:ascii="Consolas" w:cs="Consolas" w:eastAsia="Consolas" w:hAnsi="Consolas"/>
                <w:color w:val="2A2724"/>
                <w:sz w:val="17"/>
                <w:szCs w:val="17"/>
              </w:rPr>
              <w:t xml:space="preserve">Add a subtle animated border-beam (Magic UI style) around the pill.</w:t>
            </w:r>
          </w:p>
          <w:p>
            <w:pPr>
              <w:spacing w:after="18" w:line="250"/>
            </w:pPr>
            <w:r>
              <w:rPr>
                <w:rFonts w:ascii="Consolas" w:cs="Consolas" w:eastAsia="Consolas" w:hAnsi="Consolas"/>
                <w:color w:val="2A2724"/>
                <w:sz w:val="17"/>
                <w:szCs w:val="17"/>
              </w:rPr>
              <w:t xml:space="preserve">Left: LaVision logo. Center 7 links: Home, About, Products▾, Brands, Gallery,</w:t>
            </w:r>
          </w:p>
          <w:p>
            <w:pPr>
              <w:spacing w:after="18" w:line="250"/>
            </w:pPr>
            <w:r>
              <w:rPr>
                <w:rFonts w:ascii="Consolas" w:cs="Consolas" w:eastAsia="Consolas" w:hAnsi="Consolas"/>
                <w:color w:val="2A2724"/>
                <w:sz w:val="17"/>
                <w:szCs w:val="17"/>
              </w:rPr>
              <w:t xml:space="preserve">Dealers▾, Contact. Right: "Virtual 3D" (ghost) + "Download Catalogue" (pink,</w:t>
            </w:r>
          </w:p>
          <w:p>
            <w:pPr>
              <w:spacing w:after="18" w:line="250"/>
            </w:pPr>
            <w:r>
              <w:rPr>
                <w:rFonts w:ascii="Consolas" w:cs="Consolas" w:eastAsia="Consolas" w:hAnsi="Consolas"/>
                <w:color w:val="2A2724"/>
                <w:sz w:val="17"/>
                <w:szCs w:val="17"/>
              </w:rPr>
              <w:t xml:space="preserve">with a ripple on click). Links get a hand-drawn squiggle underline on hover.</w:t>
            </w:r>
          </w:p>
          <w:p>
            <w:pPr>
              <w:spacing w:after="18" w:line="250"/>
            </w:pPr>
            <w:r>
              <w:rPr>
                <w:rFonts w:ascii="Consolas" w:cs="Consolas" w:eastAsia="Consolas" w:hAnsi="Consolas"/>
                <w:color w:val="2A2724"/>
                <w:sz w:val="17"/>
                <w:szCs w:val="17"/>
              </w:rPr>
              <w:t xml:space="preserve">Mobile: hamburger opens a full-screen cream overlay with big staggered links,</w:t>
            </w:r>
          </w:p>
          <w:p>
            <w:pPr>
              <w:spacing w:after="18" w:line="250"/>
            </w:pPr>
            <w:r>
              <w:rPr>
                <w:rFonts w:ascii="Consolas" w:cs="Consolas" w:eastAsia="Consolas" w:hAnsi="Consolas"/>
                <w:color w:val="2A2724"/>
                <w:sz w:val="17"/>
                <w:szCs w:val="17"/>
              </w:rPr>
              <w:t xml:space="preserve">a doodle or two, and both showroom phone numbers.</w:t>
            </w:r>
          </w:p>
        </w:tc>
      </w:tr>
    </w:tbl>
    <w:p>
      <w:pPr>
        <w:spacing w:after="60" w:before="180"/>
      </w:pPr>
      <w:r>
        <w:rPr>
          <w:rFonts w:ascii="Verdana" w:cs="Verdana" w:eastAsia="Verdana" w:hAnsi="Verdana"/>
          <w:b/>
          <w:bCs/>
          <w:color w:val="E6329B"/>
          <w:sz w:val="20"/>
          <w:szCs w:val="20"/>
        </w:rPr>
        <w:t xml:space="preserve">13.2  Home — Liquid hero</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Build the Home hero, full-viewport on cream. A Three.js (react-three-fiber)</w:t>
            </w:r>
          </w:p>
          <w:p>
            <w:pPr>
              <w:spacing w:after="18" w:line="250"/>
            </w:pPr>
            <w:r>
              <w:rPr>
                <w:rFonts w:ascii="Consolas" w:cs="Consolas" w:eastAsia="Consolas" w:hAnsi="Consolas"/>
                <w:color w:val="2A2724"/>
                <w:sz w:val="17"/>
                <w:szCs w:val="17"/>
              </w:rPr>
              <w:t xml:space="preserve">liquid/ripple surface OR interactive gooey blob in pink/sky pastels that</w:t>
            </w:r>
          </w:p>
          <w:p>
            <w:pPr>
              <w:spacing w:after="18" w:line="250"/>
            </w:pPr>
            <w:r>
              <w:rPr>
                <w:rFonts w:ascii="Consolas" w:cs="Consolas" w:eastAsia="Consolas" w:hAnsi="Consolas"/>
                <w:color w:val="2A2724"/>
                <w:sz w:val="17"/>
                <w:szCs w:val="17"/>
              </w:rPr>
              <w:t xml:space="preserve">reacts to the cursor. Over it: eyebrow "MORE THAN MOST" (Geist Mono, lime),</w:t>
            </w:r>
          </w:p>
          <w:p>
            <w:pPr>
              <w:spacing w:after="18" w:line="250"/>
            </w:pPr>
            <w:r>
              <w:rPr>
                <w:rFonts w:ascii="Consolas" w:cs="Consolas" w:eastAsia="Consolas" w:hAnsi="Consolas"/>
                <w:color w:val="2A2724"/>
                <w:sz w:val="17"/>
                <w:szCs w:val="17"/>
              </w:rPr>
              <w:t xml:space="preserve">H1 in Clash Display 80–120px: "One-stop world of surfaces." with the word</w:t>
            </w:r>
          </w:p>
          <w:p>
            <w:pPr>
              <w:spacing w:after="18" w:line="250"/>
            </w:pPr>
            <w:r>
              <w:rPr>
                <w:rFonts w:ascii="Consolas" w:cs="Consolas" w:eastAsia="Consolas" w:hAnsi="Consolas"/>
                <w:color w:val="2A2724"/>
                <w:sz w:val="17"/>
                <w:szCs w:val="17"/>
              </w:rPr>
              <w:t xml:space="preserve">"world" lassoed by a hand-drawn SVG doodle that draws on. Sub-line in General</w:t>
            </w:r>
          </w:p>
          <w:p>
            <w:pPr>
              <w:spacing w:after="18" w:line="250"/>
            </w:pPr>
            <w:r>
              <w:rPr>
                <w:rFonts w:ascii="Consolas" w:cs="Consolas" w:eastAsia="Consolas" w:hAnsi="Consolas"/>
                <w:color w:val="2A2724"/>
                <w:sz w:val="17"/>
                <w:szCs w:val="17"/>
              </w:rPr>
              <w:t xml:space="preserve">Sans with a squiggle underline. Two CTAs: "Explore products" (pink) and</w:t>
            </w:r>
          </w:p>
          <w:p>
            <w:pPr>
              <w:spacing w:after="18" w:line="250"/>
            </w:pPr>
            <w:r>
              <w:rPr>
                <w:rFonts w:ascii="Consolas" w:cs="Consolas" w:eastAsia="Consolas" w:hAnsi="Consolas"/>
                <w:color w:val="2A2724"/>
                <w:sz w:val="17"/>
                <w:szCs w:val="17"/>
              </w:rPr>
              <w:t xml:space="preserve">"Try the Virtual 3D room" (ghost). Headline reveals with split-text stagger</w:t>
            </w:r>
          </w:p>
          <w:p>
            <w:pPr>
              <w:spacing w:after="18" w:line="250"/>
            </w:pPr>
            <w:r>
              <w:rPr>
                <w:rFonts w:ascii="Consolas" w:cs="Consolas" w:eastAsia="Consolas" w:hAnsi="Consolas"/>
                <w:color w:val="2A2724"/>
                <w:sz w:val="17"/>
                <w:szCs w:val="17"/>
              </w:rPr>
              <w:t xml:space="preserve">(React Bits style). Provide a static gradient+wave fallback for low-power /</w:t>
            </w:r>
          </w:p>
          <w:p>
            <w:pPr>
              <w:spacing w:after="18" w:line="250"/>
            </w:pPr>
            <w:r>
              <w:rPr>
                <w:rFonts w:ascii="Consolas" w:cs="Consolas" w:eastAsia="Consolas" w:hAnsi="Consolas"/>
                <w:color w:val="2A2724"/>
                <w:sz w:val="17"/>
                <w:szCs w:val="17"/>
              </w:rPr>
              <w:t xml:space="preserve">reduced-motion. End the hero with a &lt;WaveDivider&gt; into the next section.</w:t>
            </w:r>
          </w:p>
        </w:tc>
      </w:tr>
    </w:tbl>
    <w:p>
      <w:pPr>
        <w:spacing w:after="60" w:before="180"/>
      </w:pPr>
      <w:r>
        <w:rPr>
          <w:rFonts w:ascii="Verdana" w:cs="Verdana" w:eastAsia="Verdana" w:hAnsi="Verdana"/>
          <w:b/>
          <w:bCs/>
          <w:color w:val="E6329B"/>
          <w:sz w:val="20"/>
          <w:szCs w:val="20"/>
        </w:rPr>
        <w:t xml:space="preserve">13.3  Home — Stats with doodles</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A slim band on sand: three stats in Geist Mono big numbers that count up on</w:t>
            </w:r>
          </w:p>
          <w:p>
            <w:pPr>
              <w:spacing w:after="18" w:line="250"/>
            </w:pPr>
            <w:r>
              <w:rPr>
                <w:rFonts w:ascii="Consolas" w:cs="Consolas" w:eastAsia="Consolas" w:hAnsi="Consolas"/>
                <w:color w:val="2A2724"/>
                <w:sz w:val="17"/>
                <w:szCs w:val="17"/>
              </w:rPr>
              <w:t xml:space="preserve">scroll — "14 years", "500+ dealers", "8+ brands" — each with a small</w:t>
            </w:r>
          </w:p>
          <w:p>
            <w:pPr>
              <w:spacing w:after="18" w:line="250"/>
            </w:pPr>
            <w:r>
              <w:rPr>
                <w:rFonts w:ascii="Consolas" w:cs="Consolas" w:eastAsia="Consolas" w:hAnsi="Consolas"/>
                <w:color w:val="2A2724"/>
                <w:sz w:val="17"/>
                <w:szCs w:val="17"/>
              </w:rPr>
              <w:t xml:space="preserve">hand-drawn star/sparkle doodle that draws on beside it. Playful slight</w:t>
            </w:r>
          </w:p>
          <w:p>
            <w:pPr>
              <w:spacing w:after="18" w:line="250"/>
            </w:pPr>
            <w:r>
              <w:rPr>
                <w:rFonts w:ascii="Consolas" w:cs="Consolas" w:eastAsia="Consolas" w:hAnsi="Consolas"/>
                <w:color w:val="2A2724"/>
                <w:sz w:val="17"/>
                <w:szCs w:val="17"/>
              </w:rPr>
              <w:t xml:space="preserve">rotation on the numbers. Bordered by wave dividers top and bottom.</w:t>
            </w:r>
          </w:p>
        </w:tc>
      </w:tr>
    </w:tbl>
    <w:p>
      <w:pPr>
        <w:spacing w:after="60" w:before="180"/>
      </w:pPr>
      <w:r>
        <w:rPr>
          <w:rFonts w:ascii="Verdana" w:cs="Verdana" w:eastAsia="Verdana" w:hAnsi="Verdana"/>
          <w:b/>
          <w:bCs/>
          <w:color w:val="E6329B"/>
          <w:sz w:val="20"/>
          <w:szCs w:val="20"/>
        </w:rPr>
        <w:t xml:space="preserve">13.4  Home — Products (arches, not boxes)</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A "One-stop solution" section: heading in Clash Display with one word circled</w:t>
            </w:r>
          </w:p>
          <w:p>
            <w:pPr>
              <w:spacing w:after="18" w:line="250"/>
            </w:pPr>
            <w:r>
              <w:rPr>
                <w:rFonts w:ascii="Consolas" w:cs="Consolas" w:eastAsia="Consolas" w:hAnsi="Consolas"/>
                <w:color w:val="2A2724"/>
                <w:sz w:val="17"/>
                <w:szCs w:val="17"/>
              </w:rPr>
              <w:t xml:space="preserve">by a doodle. Then the 8 categories (Laminates, MDF, Plywood, Louvers, Acrylic,</w:t>
            </w:r>
          </w:p>
          <w:p>
            <w:pPr>
              <w:spacing w:after="18" w:line="250"/>
            </w:pPr>
            <w:r>
              <w:rPr>
                <w:rFonts w:ascii="Consolas" w:cs="Consolas" w:eastAsia="Consolas" w:hAnsi="Consolas"/>
                <w:color w:val="2A2724"/>
                <w:sz w:val="17"/>
                <w:szCs w:val="17"/>
              </w:rPr>
              <w:t xml:space="preserve">Thermal/Polymer, Furniture Accessories, Cane Sheets) as ARCH-shaped image</w:t>
            </w:r>
          </w:p>
          <w:p>
            <w:pPr>
              <w:spacing w:after="18" w:line="250"/>
            </w:pPr>
            <w:r>
              <w:rPr>
                <w:rFonts w:ascii="Consolas" w:cs="Consolas" w:eastAsia="Consolas" w:hAnsi="Consolas"/>
                <w:color w:val="2A2724"/>
                <w:sz w:val="17"/>
                <w:szCs w:val="17"/>
              </w:rPr>
              <w:t xml:space="preserve">cards (rounded-top arch, like the showroom niches), NOT rectangles. On hover</w:t>
            </w:r>
          </w:p>
          <w:p>
            <w:pPr>
              <w:spacing w:after="18" w:line="250"/>
            </w:pPr>
            <w:r>
              <w:rPr>
                <w:rFonts w:ascii="Consolas" w:cs="Consolas" w:eastAsia="Consolas" w:hAnsi="Consolas"/>
                <w:color w:val="2A2724"/>
                <w:sz w:val="17"/>
                <w:szCs w:val="17"/>
              </w:rPr>
              <w:t xml:space="preserve">the arch lifts and a soft coloured glow appears; image scales inside the arch</w:t>
            </w:r>
          </w:p>
          <w:p>
            <w:pPr>
              <w:spacing w:after="18" w:line="250"/>
            </w:pPr>
            <w:r>
              <w:rPr>
                <w:rFonts w:ascii="Consolas" w:cs="Consolas" w:eastAsia="Consolas" w:hAnsi="Consolas"/>
                <w:color w:val="2A2724"/>
                <w:sz w:val="17"/>
                <w:szCs w:val="17"/>
              </w:rPr>
              <w:t xml:space="preserve">mask. Reveal staggered with Framer Motion. Slight angle variation per card.</w:t>
            </w:r>
          </w:p>
        </w:tc>
      </w:tr>
    </w:tbl>
    <w:p>
      <w:pPr>
        <w:spacing w:after="60" w:before="180"/>
      </w:pPr>
      <w:r>
        <w:rPr>
          <w:rFonts w:ascii="Verdana" w:cs="Verdana" w:eastAsia="Verdana" w:hAnsi="Verdana"/>
          <w:b/>
          <w:bCs/>
          <w:color w:val="E6329B"/>
          <w:sz w:val="20"/>
          <w:szCs w:val="20"/>
        </w:rPr>
        <w:t xml:space="preserve">13.5  Home — Brands marquee</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An "Our Brands" infinite marquee (Magic UI style) scrolling the 8 brands —</w:t>
            </w:r>
          </w:p>
          <w:p>
            <w:pPr>
              <w:spacing w:after="18" w:line="250"/>
            </w:pPr>
            <w:r>
              <w:rPr>
                <w:rFonts w:ascii="Consolas" w:cs="Consolas" w:eastAsia="Consolas" w:hAnsi="Consolas"/>
                <w:color w:val="2A2724"/>
                <w:sz w:val="17"/>
                <w:szCs w:val="17"/>
              </w:rPr>
              <w:t xml:space="preserve">LaVision, Vienna, IFILL, Urban, ColorTrip, Tovin, One Touch, Ultimo — as</w:t>
            </w:r>
          </w:p>
          <w:p>
            <w:pPr>
              <w:spacing w:after="18" w:line="250"/>
            </w:pPr>
            <w:r>
              <w:rPr>
                <w:rFonts w:ascii="Consolas" w:cs="Consolas" w:eastAsia="Consolas" w:hAnsi="Consolas"/>
                <w:color w:val="2A2724"/>
                <w:sz w:val="17"/>
                <w:szCs w:val="17"/>
              </w:rPr>
              <w:t xml:space="preserve">pill-shaped chips on pastel blobs, slowing on hover. A second row scrolls the</w:t>
            </w:r>
          </w:p>
          <w:p>
            <w:pPr>
              <w:spacing w:after="18" w:line="250"/>
            </w:pPr>
            <w:r>
              <w:rPr>
                <w:rFonts w:ascii="Consolas" w:cs="Consolas" w:eastAsia="Consolas" w:hAnsi="Consolas"/>
                <w:color w:val="2A2724"/>
                <w:sz w:val="17"/>
                <w:szCs w:val="17"/>
              </w:rPr>
              <w:t xml:space="preserve">opposite direction. Clicking a chip goes to that brand page.</w:t>
            </w:r>
          </w:p>
        </w:tc>
      </w:tr>
    </w:tbl>
    <w:p>
      <w:pPr>
        <w:spacing w:after="60" w:before="180"/>
      </w:pPr>
      <w:r>
        <w:rPr>
          <w:rFonts w:ascii="Verdana" w:cs="Verdana" w:eastAsia="Verdana" w:hAnsi="Verdana"/>
          <w:b/>
          <w:bCs/>
          <w:color w:val="E6329B"/>
          <w:sz w:val="20"/>
          <w:szCs w:val="20"/>
        </w:rPr>
        <w:t xml:space="preserve">13.6  Home — Puzzle testimonials (signature)</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Build the puzzle-piece testimonials section. Pastel JIGSAW-shaped cards (real</w:t>
            </w:r>
          </w:p>
          <w:p>
            <w:pPr>
              <w:spacing w:after="18" w:line="250"/>
            </w:pPr>
            <w:r>
              <w:rPr>
                <w:rFonts w:ascii="Consolas" w:cs="Consolas" w:eastAsia="Consolas" w:hAnsi="Consolas"/>
                <w:color w:val="2A2724"/>
                <w:sz w:val="17"/>
                <w:szCs w:val="17"/>
              </w:rPr>
              <w:t xml:space="preserve">puzzle edges via SVG clip-path, in pink/sky/lime/peach pastels), each holding</w:t>
            </w:r>
          </w:p>
          <w:p>
            <w:pPr>
              <w:spacing w:after="18" w:line="250"/>
            </w:pPr>
            <w:r>
              <w:rPr>
                <w:rFonts w:ascii="Consolas" w:cs="Consolas" w:eastAsia="Consolas" w:hAnsi="Consolas"/>
                <w:color w:val="2A2724"/>
                <w:sz w:val="17"/>
                <w:szCs w:val="17"/>
              </w:rPr>
              <w:t xml:space="preserve">one customer quote + name + role (interior designer / dealer / architect). As</w:t>
            </w:r>
          </w:p>
          <w:p>
            <w:pPr>
              <w:spacing w:after="18" w:line="250"/>
            </w:pPr>
            <w:r>
              <w:rPr>
                <w:rFonts w:ascii="Consolas" w:cs="Consolas" w:eastAsia="Consolas" w:hAnsi="Consolas"/>
                <w:color w:val="2A2724"/>
                <w:sz w:val="17"/>
                <w:szCs w:val="17"/>
              </w:rPr>
              <w:t xml:space="preserve">the user scrolls, pieces fly/snap into place ONE BY ONE with a spring "snap"</w:t>
            </w:r>
          </w:p>
          <w:p>
            <w:pPr>
              <w:spacing w:after="18" w:line="250"/>
            </w:pPr>
            <w:r>
              <w:rPr>
                <w:rFonts w:ascii="Consolas" w:cs="Consolas" w:eastAsia="Consolas" w:hAnsi="Consolas"/>
                <w:color w:val="2A2724"/>
                <w:sz w:val="17"/>
                <w:szCs w:val="17"/>
              </w:rPr>
              <w:t xml:space="preserve">(GSAP, staggered) until they interlock into a complete grid; the final piece</w:t>
            </w:r>
          </w:p>
          <w:p>
            <w:pPr>
              <w:spacing w:after="18" w:line="250"/>
            </w:pPr>
            <w:r>
              <w:rPr>
                <w:rFonts w:ascii="Consolas" w:cs="Consolas" w:eastAsia="Consolas" w:hAnsi="Consolas"/>
                <w:color w:val="2A2724"/>
                <w:sz w:val="17"/>
                <w:szCs w:val="17"/>
              </w:rPr>
              <w:t xml:space="preserve">clicks in and a few sparkle doodles pop. Heading above: "The pieces our</w:t>
            </w:r>
          </w:p>
          <w:p>
            <w:pPr>
              <w:spacing w:after="18" w:line="250"/>
            </w:pPr>
            <w:r>
              <w:rPr>
                <w:rFonts w:ascii="Consolas" w:cs="Consolas" w:eastAsia="Consolas" w:hAnsi="Consolas"/>
                <w:color w:val="2A2724"/>
                <w:sz w:val="17"/>
                <w:szCs w:val="17"/>
              </w:rPr>
              <w:t xml:space="preserve">partners love." Provide a simple stacked fallback for reduced-motion.</w:t>
            </w:r>
          </w:p>
        </w:tc>
      </w:tr>
    </w:tbl>
    <w:p>
      <w:pPr>
        <w:spacing w:after="60" w:before="180"/>
      </w:pPr>
      <w:r>
        <w:rPr>
          <w:rFonts w:ascii="Verdana" w:cs="Verdana" w:eastAsia="Verdana" w:hAnsi="Verdana"/>
          <w:b/>
          <w:bCs/>
          <w:color w:val="E6329B"/>
          <w:sz w:val="20"/>
          <w:szCs w:val="20"/>
        </w:rPr>
        <w:t xml:space="preserve">13.7  Home — Who we work with + CTA</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A wrapped set of pill tags (no boxes): Interior Designers, Architects,</w:t>
            </w:r>
          </w:p>
          <w:p>
            <w:pPr>
              <w:spacing w:after="18" w:line="250"/>
            </w:pPr>
            <w:r>
              <w:rPr>
                <w:rFonts w:ascii="Consolas" w:cs="Consolas" w:eastAsia="Consolas" w:hAnsi="Consolas"/>
                <w:color w:val="2A2724"/>
                <w:sz w:val="17"/>
                <w:szCs w:val="17"/>
              </w:rPr>
              <w:t xml:space="preserve">Contractors, Builders, Turnkey Professionals, Consultants, Dealers — each on</w:t>
            </w:r>
          </w:p>
          <w:p>
            <w:pPr>
              <w:spacing w:after="18" w:line="250"/>
            </w:pPr>
            <w:r>
              <w:rPr>
                <w:rFonts w:ascii="Consolas" w:cs="Consolas" w:eastAsia="Consolas" w:hAnsi="Consolas"/>
                <w:color w:val="2A2724"/>
                <w:sz w:val="17"/>
                <w:szCs w:val="17"/>
              </w:rPr>
              <w:t xml:space="preserve">a pastel blob, gently floating. Then a full-width CTA on an ink or deep-pink</w:t>
            </w:r>
          </w:p>
          <w:p>
            <w:pPr>
              <w:spacing w:after="18" w:line="250"/>
            </w:pPr>
            <w:r>
              <w:rPr>
                <w:rFonts w:ascii="Consolas" w:cs="Consolas" w:eastAsia="Consolas" w:hAnsi="Consolas"/>
                <w:color w:val="2A2724"/>
                <w:sz w:val="17"/>
                <w:szCs w:val="17"/>
              </w:rPr>
              <w:t xml:space="preserve">organic blob background: "Become a LaVision dealer", a doodle arrow pointing</w:t>
            </w:r>
          </w:p>
          <w:p>
            <w:pPr>
              <w:spacing w:after="18" w:line="250"/>
            </w:pPr>
            <w:r>
              <w:rPr>
                <w:rFonts w:ascii="Consolas" w:cs="Consolas" w:eastAsia="Consolas" w:hAnsi="Consolas"/>
                <w:color w:val="2A2724"/>
                <w:sz w:val="17"/>
                <w:szCs w:val="17"/>
              </w:rPr>
              <w:t xml:space="preserve">to a magnetic "Apply now" button. Include: "Wholesale &amp; super-stockist — we</w:t>
            </w:r>
          </w:p>
          <w:p>
            <w:pPr>
              <w:spacing w:after="18" w:line="250"/>
            </w:pPr>
            <w:r>
              <w:rPr>
                <w:rFonts w:ascii="Consolas" w:cs="Consolas" w:eastAsia="Consolas" w:hAnsi="Consolas"/>
                <w:color w:val="2A2724"/>
                <w:sz w:val="17"/>
                <w:szCs w:val="17"/>
              </w:rPr>
              <w:t xml:space="preserve">do not sell directly to retail."</w:t>
            </w:r>
          </w:p>
        </w:tc>
      </w:tr>
    </w:tbl>
    <w:p>
      <w:pPr>
        <w:spacing w:after="60" w:before="180"/>
      </w:pPr>
      <w:r>
        <w:rPr>
          <w:rFonts w:ascii="Verdana" w:cs="Verdana" w:eastAsia="Verdana" w:hAnsi="Verdana"/>
          <w:b/>
          <w:bCs/>
          <w:color w:val="E6329B"/>
          <w:sz w:val="20"/>
          <w:szCs w:val="20"/>
        </w:rPr>
        <w:t xml:space="preserve">13.8  About page</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Build About. Hero: eyebrow "SINCE 2012 · GUJARAT", H1 Clash Display "More</w:t>
            </w:r>
          </w:p>
          <w:p>
            <w:pPr>
              <w:spacing w:after="18" w:line="250"/>
            </w:pPr>
            <w:r>
              <w:rPr>
                <w:rFonts w:ascii="Consolas" w:cs="Consolas" w:eastAsia="Consolas" w:hAnsi="Consolas"/>
                <w:color w:val="2A2724"/>
                <w:sz w:val="17"/>
                <w:szCs w:val="17"/>
              </w:rPr>
              <w:t xml:space="preserve">than most, for 14 years." with "most" circled by a doodle. Intro from brand:</w:t>
            </w:r>
          </w:p>
          <w:p>
            <w:pPr>
              <w:spacing w:after="18" w:line="250"/>
            </w:pPr>
            <w:r>
              <w:rPr>
                <w:rFonts w:ascii="Consolas" w:cs="Consolas" w:eastAsia="Consolas" w:hAnsi="Consolas"/>
                <w:color w:val="2A2724"/>
                <w:sz w:val="17"/>
                <w:szCs w:val="17"/>
              </w:rPr>
              <w:t xml:space="preserve">leading super stockist &amp; wholesale supplier of interior/decorative products,</w:t>
            </w:r>
          </w:p>
          <w:p>
            <w:pPr>
              <w:spacing w:after="18" w:line="250"/>
            </w:pPr>
            <w:r>
              <w:rPr>
                <w:rFonts w:ascii="Consolas" w:cs="Consolas" w:eastAsia="Consolas" w:hAnsi="Consolas"/>
                <w:color w:val="2A2724"/>
                <w:sz w:val="17"/>
                <w:szCs w:val="17"/>
              </w:rPr>
              <w:t xml:space="preserve">14 years, 500+ dealers across Gujarat, super-stockist &amp; wholesaler (not</w:t>
            </w:r>
          </w:p>
          <w:p>
            <w:pPr>
              <w:spacing w:after="18" w:line="250"/>
            </w:pPr>
            <w:r>
              <w:rPr>
                <w:rFonts w:ascii="Consolas" w:cs="Consolas" w:eastAsia="Consolas" w:hAnsi="Consolas"/>
                <w:color w:val="2A2724"/>
                <w:sz w:val="17"/>
                <w:szCs w:val="17"/>
              </w:rPr>
              <w:t xml:space="preserve">retail). Blocks: Vision (one-stop distribution partner for Gujarat); Promise</w:t>
            </w:r>
          </w:p>
          <w:p>
            <w:pPr>
              <w:spacing w:after="18" w:line="250"/>
            </w:pPr>
            <w:r>
              <w:rPr>
                <w:rFonts w:ascii="Consolas" w:cs="Consolas" w:eastAsia="Consolas" w:hAnsi="Consolas"/>
                <w:color w:val="2A2724"/>
                <w:sz w:val="17"/>
                <w:szCs w:val="17"/>
              </w:rPr>
              <w:t xml:space="preserve">"More Than Most" (More Choice/Brands/Designs/Availability/Support/</w:t>
            </w:r>
          </w:p>
          <w:p>
            <w:pPr>
              <w:spacing w:after="18" w:line="250"/>
            </w:pPr>
            <w:r>
              <w:rPr>
                <w:rFonts w:ascii="Consolas" w:cs="Consolas" w:eastAsia="Consolas" w:hAnsi="Consolas"/>
                <w:color w:val="2A2724"/>
                <w:sz w:val="17"/>
                <w:szCs w:val="17"/>
              </w:rPr>
              <w:t xml:space="preserve">Opportunities) shown as floating pastel blobs; "Why choose us" as arch cards.</w:t>
            </w:r>
          </w:p>
          <w:p>
            <w:pPr>
              <w:spacing w:after="18" w:line="250"/>
            </w:pPr>
            <w:r>
              <w:rPr>
                <w:rFonts w:ascii="Consolas" w:cs="Consolas" w:eastAsia="Consolas" w:hAnsi="Consolas"/>
                <w:color w:val="2A2724"/>
                <w:sz w:val="17"/>
                <w:szCs w:val="17"/>
              </w:rPr>
              <w:t xml:space="preserve">Use a real showroom photo inside an arch mask with parallax.</w:t>
            </w:r>
          </w:p>
        </w:tc>
      </w:tr>
    </w:tbl>
    <w:p>
      <w:pPr>
        <w:spacing w:after="60" w:before="180"/>
      </w:pPr>
      <w:r>
        <w:rPr>
          <w:rFonts w:ascii="Verdana" w:cs="Verdana" w:eastAsia="Verdana" w:hAnsi="Verdana"/>
          <w:b/>
          <w:bCs/>
          <w:color w:val="E6329B"/>
          <w:sz w:val="20"/>
          <w:szCs w:val="20"/>
        </w:rPr>
        <w:t xml:space="preserve">13.9  Products (index + category template)</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Products index: the 8 categories as large alternating scenes, each image in</w:t>
            </w:r>
          </w:p>
          <w:p>
            <w:pPr>
              <w:spacing w:after="18" w:line="250"/>
            </w:pPr>
            <w:r>
              <w:rPr>
                <w:rFonts w:ascii="Consolas" w:cs="Consolas" w:eastAsia="Consolas" w:hAnsi="Consolas"/>
                <w:color w:val="2A2724"/>
                <w:sz w:val="17"/>
                <w:szCs w:val="17"/>
              </w:rPr>
              <w:t xml:space="preserve">an arch/blob mask that reveals via clip-path on scroll; text with a doodle</w:t>
            </w:r>
          </w:p>
          <w:p>
            <w:pPr>
              <w:spacing w:after="18" w:line="250"/>
            </w:pPr>
            <w:r>
              <w:rPr>
                <w:rFonts w:ascii="Consolas" w:cs="Consolas" w:eastAsia="Consolas" w:hAnsi="Consolas"/>
                <w:color w:val="2A2724"/>
                <w:sz w:val="17"/>
                <w:szCs w:val="17"/>
              </w:rPr>
              <w:t xml:space="preserve">underline. Then a reusable ProductCategory template: breadcrumb, arched hero,</w:t>
            </w:r>
          </w:p>
          <w:p>
            <w:pPr>
              <w:spacing w:after="18" w:line="250"/>
            </w:pPr>
            <w:r>
              <w:rPr>
                <w:rFonts w:ascii="Consolas" w:cs="Consolas" w:eastAsia="Consolas" w:hAnsi="Consolas"/>
                <w:color w:val="2A2724"/>
                <w:sz w:val="17"/>
                <w:szCs w:val="17"/>
              </w:rPr>
              <w:t xml:space="preserve">a finishes swatch grid (pill-shaped swatches), and a "Request wholesale</w:t>
            </w:r>
          </w:p>
          <w:p>
            <w:pPr>
              <w:spacing w:after="18" w:line="250"/>
            </w:pPr>
            <w:r>
              <w:rPr>
                <w:rFonts w:ascii="Consolas" w:cs="Consolas" w:eastAsia="Consolas" w:hAnsi="Consolas"/>
                <w:color w:val="2A2724"/>
                <w:sz w:val="17"/>
                <w:szCs w:val="17"/>
              </w:rPr>
              <w:t xml:space="preserve">pricing / find a dealer" CTA (no retail).</w:t>
            </w:r>
          </w:p>
        </w:tc>
      </w:tr>
    </w:tbl>
    <w:p>
      <w:pPr>
        <w:spacing w:after="60" w:before="180"/>
      </w:pPr>
      <w:r>
        <w:rPr>
          <w:rFonts w:ascii="Verdana" w:cs="Verdana" w:eastAsia="Verdana" w:hAnsi="Verdana"/>
          <w:b/>
          <w:bCs/>
          <w:color w:val="E6329B"/>
          <w:sz w:val="20"/>
          <w:szCs w:val="20"/>
        </w:rPr>
        <w:t xml:space="preserve">13.10  Brands (index + single-brand template)</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Brands index: 8 brand cards on pastel blobs, name in Clash Display, a texture</w:t>
            </w:r>
          </w:p>
          <w:p>
            <w:pPr>
              <w:spacing w:after="18" w:line="250"/>
            </w:pPr>
            <w:r>
              <w:rPr>
                <w:rFonts w:ascii="Consolas" w:cs="Consolas" w:eastAsia="Consolas" w:hAnsi="Consolas"/>
                <w:color w:val="2A2724"/>
                <w:sz w:val="17"/>
                <w:szCs w:val="17"/>
              </w:rPr>
              <w:t xml:space="preserve">swatch, short line; hover lifts with a coloured glow. Reusable single-brand</w:t>
            </w:r>
          </w:p>
          <w:p>
            <w:pPr>
              <w:spacing w:after="18" w:line="250"/>
            </w:pPr>
            <w:r>
              <w:rPr>
                <w:rFonts w:ascii="Consolas" w:cs="Consolas" w:eastAsia="Consolas" w:hAnsi="Consolas"/>
                <w:color w:val="2A2724"/>
                <w:sz w:val="17"/>
                <w:szCs w:val="17"/>
              </w:rPr>
              <w:t xml:space="preserve">template: playful hero, story, finishes grid, applications (residential/</w:t>
            </w:r>
          </w:p>
          <w:p>
            <w:pPr>
              <w:spacing w:after="18" w:line="250"/>
            </w:pPr>
            <w:r>
              <w:rPr>
                <w:rFonts w:ascii="Consolas" w:cs="Consolas" w:eastAsia="Consolas" w:hAnsi="Consolas"/>
                <w:color w:val="2A2724"/>
                <w:sz w:val="17"/>
                <w:szCs w:val="17"/>
              </w:rPr>
              <w:t xml:space="preserve">commercial/hospitality/office), dealer CTA. Keep shapes organic, not boxy.</w:t>
            </w:r>
          </w:p>
        </w:tc>
      </w:tr>
    </w:tbl>
    <w:p>
      <w:pPr>
        <w:spacing w:after="60" w:before="180"/>
      </w:pPr>
      <w:r>
        <w:rPr>
          <w:rFonts w:ascii="Verdana" w:cs="Verdana" w:eastAsia="Verdana" w:hAnsi="Verdana"/>
          <w:b/>
          <w:bCs/>
          <w:color w:val="E6329B"/>
          <w:sz w:val="20"/>
          <w:szCs w:val="20"/>
        </w:rPr>
        <w:t xml:space="preserve">13.11  Gallery (six animation scenes)</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Build the Gallery as a sequence of scenes, each a different animation, using</w:t>
            </w:r>
          </w:p>
          <w:p>
            <w:pPr>
              <w:spacing w:after="18" w:line="250"/>
            </w:pPr>
            <w:r>
              <w:rPr>
                <w:rFonts w:ascii="Consolas" w:cs="Consolas" w:eastAsia="Consolas" w:hAnsi="Consolas"/>
                <w:color w:val="2A2724"/>
                <w:sz w:val="17"/>
                <w:szCs w:val="17"/>
              </w:rPr>
              <w:t xml:space="preserve">the showroom photos: (1) arch-framed hero row that scales + un-blurs on enter;</w:t>
            </w:r>
          </w:p>
          <w:p>
            <w:pPr>
              <w:spacing w:after="18" w:line="250"/>
            </w:pPr>
            <w:r>
              <w:rPr>
                <w:rFonts w:ascii="Consolas" w:cs="Consolas" w:eastAsia="Consolas" w:hAnsi="Consolas"/>
                <w:color w:val="2A2724"/>
                <w:sz w:val="17"/>
                <w:szCs w:val="17"/>
              </w:rPr>
              <w:t xml:space="preserve">(2) infinite side-scrolling marquee that slows on hover; (3) a grid with WebGL</w:t>
            </w:r>
          </w:p>
          <w:p>
            <w:pPr>
              <w:spacing w:after="18" w:line="250"/>
            </w:pPr>
            <w:r>
              <w:rPr>
                <w:rFonts w:ascii="Consolas" w:cs="Consolas" w:eastAsia="Consolas" w:hAnsi="Consolas"/>
                <w:color w:val="2A2724"/>
                <w:sz w:val="17"/>
                <w:szCs w:val="17"/>
              </w:rPr>
              <w:t xml:space="preserve">hover distortion/ripple (Three.js); (4) a pinned sticky-stack that swaps images</w:t>
            </w:r>
          </w:p>
          <w:p>
            <w:pPr>
              <w:spacing w:after="18" w:line="250"/>
            </w:pPr>
            <w:r>
              <w:rPr>
                <w:rFonts w:ascii="Consolas" w:cs="Consolas" w:eastAsia="Consolas" w:hAnsi="Consolas"/>
                <w:color w:val="2A2724"/>
                <w:sz w:val="17"/>
                <w:szCs w:val="17"/>
              </w:rPr>
              <w:t xml:space="preserve">on scroll; (5) a draggable scattered set at playful angles (Framer Motion</w:t>
            </w:r>
          </w:p>
          <w:p>
            <w:pPr>
              <w:spacing w:after="18" w:line="250"/>
            </w:pPr>
            <w:r>
              <w:rPr>
                <w:rFonts w:ascii="Consolas" w:cs="Consolas" w:eastAsia="Consolas" w:hAnsi="Consolas"/>
                <w:color w:val="2A2724"/>
                <w:sz w:val="17"/>
                <w:szCs w:val="17"/>
              </w:rPr>
              <w:t xml:space="preserve">drag); (6) category chips (All/Residential/Commercial/Hospitality/Office) that</w:t>
            </w:r>
          </w:p>
          <w:p>
            <w:pPr>
              <w:spacing w:after="18" w:line="250"/>
            </w:pPr>
            <w:r>
              <w:rPr>
                <w:rFonts w:ascii="Consolas" w:cs="Consolas" w:eastAsia="Consolas" w:hAnsi="Consolas"/>
                <w:color w:val="2A2724"/>
                <w:sz w:val="17"/>
                <w:szCs w:val="17"/>
              </w:rPr>
              <w:t xml:space="preserve">re-lay-out the grid with GSAP Flip, opening a morphing-dialog lightbox. Wave</w:t>
            </w:r>
          </w:p>
          <w:p>
            <w:pPr>
              <w:spacing w:after="18" w:line="250"/>
            </w:pPr>
            <w:r>
              <w:rPr>
                <w:rFonts w:ascii="Consolas" w:cs="Consolas" w:eastAsia="Consolas" w:hAnsi="Consolas"/>
                <w:color w:val="2A2724"/>
                <w:sz w:val="17"/>
                <w:szCs w:val="17"/>
              </w:rPr>
              <w:t xml:space="preserve">dividers between scenes. Reduced-motion: static grid fallback.</w:t>
            </w:r>
          </w:p>
        </w:tc>
      </w:tr>
    </w:tbl>
    <w:p>
      <w:pPr>
        <w:spacing w:after="60" w:before="180"/>
      </w:pPr>
      <w:r>
        <w:rPr>
          <w:rFonts w:ascii="Verdana" w:cs="Verdana" w:eastAsia="Verdana" w:hAnsi="Verdana"/>
          <w:b/>
          <w:bCs/>
          <w:color w:val="E6329B"/>
          <w:sz w:val="20"/>
          <w:szCs w:val="20"/>
        </w:rPr>
        <w:t xml:space="preserve">13.12  Virtual 3D room</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Build the Virtual 3D Model page — the showpiece. A react-three-fiber scene</w:t>
            </w:r>
          </w:p>
          <w:p>
            <w:pPr>
              <w:spacing w:after="18" w:line="250"/>
            </w:pPr>
            <w:r>
              <w:rPr>
                <w:rFonts w:ascii="Consolas" w:cs="Consolas" w:eastAsia="Consolas" w:hAnsi="Consolas"/>
                <w:color w:val="2A2724"/>
                <w:sz w:val="17"/>
                <w:szCs w:val="17"/>
              </w:rPr>
              <w:t xml:space="preserve">of a small stylised room where the user can orbit and swap wall/surface</w:t>
            </w:r>
          </w:p>
          <w:p>
            <w:pPr>
              <w:spacing w:after="18" w:line="250"/>
            </w:pPr>
            <w:r>
              <w:rPr>
                <w:rFonts w:ascii="Consolas" w:cs="Consolas" w:eastAsia="Consolas" w:hAnsi="Consolas"/>
                <w:color w:val="2A2724"/>
                <w:sz w:val="17"/>
                <w:szCs w:val="17"/>
              </w:rPr>
              <w:t xml:space="preserve">finishes live (drei OrbitControls + useTexture); a matte/gloss toggle changes</w:t>
            </w:r>
          </w:p>
          <w:p>
            <w:pPr>
              <w:spacing w:after="18" w:line="250"/>
            </w:pPr>
            <w:r>
              <w:rPr>
                <w:rFonts w:ascii="Consolas" w:cs="Consolas" w:eastAsia="Consolas" w:hAnsi="Consolas"/>
                <w:color w:val="2A2724"/>
                <w:sz w:val="17"/>
                <w:szCs w:val="17"/>
              </w:rPr>
              <w:t xml:space="preserve">roughness. A pastel swatch tray to pick finishes. Copy with a doodle: "See it</w:t>
            </w:r>
          </w:p>
          <w:p>
            <w:pPr>
              <w:spacing w:after="18" w:line="250"/>
            </w:pPr>
            <w:r>
              <w:rPr>
                <w:rFonts w:ascii="Consolas" w:cs="Consolas" w:eastAsia="Consolas" w:hAnsi="Consolas"/>
                <w:color w:val="2A2724"/>
                <w:sz w:val="17"/>
                <w:szCs w:val="17"/>
              </w:rPr>
              <w:t xml:space="preserve">before you order — then find your nearest dealer." CTA "Find a dealer".</w:t>
            </w:r>
          </w:p>
          <w:p>
            <w:pPr>
              <w:spacing w:after="18" w:line="250"/>
            </w:pPr>
            <w:r>
              <w:rPr>
                <w:rFonts w:ascii="Consolas" w:cs="Consolas" w:eastAsia="Consolas" w:hAnsi="Consolas"/>
                <w:color w:val="2A2724"/>
                <w:sz w:val="17"/>
                <w:szCs w:val="17"/>
              </w:rPr>
              <w:t xml:space="preserve">Loader while textures load; image fallback on mobile / reduced-motion.</w:t>
            </w:r>
          </w:p>
        </w:tc>
      </w:tr>
    </w:tbl>
    <w:p>
      <w:pPr>
        <w:spacing w:after="60" w:before="180"/>
      </w:pPr>
      <w:r>
        <w:rPr>
          <w:rFonts w:ascii="Verdana" w:cs="Verdana" w:eastAsia="Verdana" w:hAnsi="Verdana"/>
          <w:b/>
          <w:bCs/>
          <w:color w:val="E6329B"/>
          <w:sz w:val="20"/>
          <w:szCs w:val="20"/>
        </w:rPr>
        <w:t xml:space="preserve">13.13  Projects / Work</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Projects page: intro on turnkey/commercial/hospitality/office work. Project</w:t>
            </w:r>
          </w:p>
          <w:p>
            <w:pPr>
              <w:spacing w:after="18" w:line="250"/>
            </w:pPr>
            <w:r>
              <w:rPr>
                <w:rFonts w:ascii="Consolas" w:cs="Consolas" w:eastAsia="Consolas" w:hAnsi="Consolas"/>
                <w:color w:val="2A2724"/>
                <w:sz w:val="17"/>
                <w:szCs w:val="17"/>
              </w:rPr>
              <w:t xml:space="preserve">cards in organic/arch shapes (image, title, type, brands used); hover glow.</w:t>
            </w:r>
          </w:p>
          <w:p>
            <w:pPr>
              <w:spacing w:after="18" w:line="250"/>
            </w:pPr>
            <w:r>
              <w:rPr>
                <w:rFonts w:ascii="Consolas" w:cs="Consolas" w:eastAsia="Consolas" w:hAnsi="Consolas"/>
                <w:color w:val="2A2724"/>
                <w:sz w:val="17"/>
                <w:szCs w:val="17"/>
              </w:rPr>
              <w:t xml:space="preserve">Detail view: wide arched hero with parallax + Codrops-style image reveal, the</w:t>
            </w:r>
          </w:p>
          <w:p>
            <w:pPr>
              <w:spacing w:after="18" w:line="250"/>
            </w:pPr>
            <w:r>
              <w:rPr>
                <w:rFonts w:ascii="Consolas" w:cs="Consolas" w:eastAsia="Consolas" w:hAnsi="Consolas"/>
                <w:color w:val="2A2724"/>
                <w:sz w:val="17"/>
                <w:szCs w:val="17"/>
              </w:rPr>
              <w:t xml:space="preserve">brief, products used, and a small scattered photo strip.</w:t>
            </w:r>
          </w:p>
        </w:tc>
      </w:tr>
    </w:tbl>
    <w:p>
      <w:pPr>
        <w:spacing w:after="60" w:before="180"/>
      </w:pPr>
      <w:r>
        <w:rPr>
          <w:rFonts w:ascii="Verdana" w:cs="Verdana" w:eastAsia="Verdana" w:hAnsi="Verdana"/>
          <w:b/>
          <w:bCs/>
          <w:color w:val="E6329B"/>
          <w:sz w:val="20"/>
          <w:szCs w:val="20"/>
        </w:rPr>
        <w:t xml:space="preserve">13.14  Dealers — Find + Become</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Two pages. (1) Find a Dealer: searchable/filterable list by city in Gujarat</w:t>
            </w:r>
          </w:p>
          <w:p>
            <w:pPr>
              <w:spacing w:after="18" w:line="250"/>
            </w:pPr>
            <w:r>
              <w:rPr>
                <w:rFonts w:ascii="Consolas" w:cs="Consolas" w:eastAsia="Consolas" w:hAnsi="Consolas"/>
                <w:color w:val="2A2724"/>
                <w:sz w:val="17"/>
                <w:szCs w:val="17"/>
              </w:rPr>
              <w:t xml:space="preserve">(placeholder data) as pill cards (name, area, phone); optional map; note</w:t>
            </w:r>
          </w:p>
          <w:p>
            <w:pPr>
              <w:spacing w:after="18" w:line="250"/>
            </w:pPr>
            <w:r>
              <w:rPr>
                <w:rFonts w:ascii="Consolas" w:cs="Consolas" w:eastAsia="Consolas" w:hAnsi="Consolas"/>
                <w:color w:val="2A2724"/>
                <w:sz w:val="17"/>
                <w:szCs w:val="17"/>
              </w:rPr>
              <w:t xml:space="preserve">customers buy through authorised dealers, not from LaVision directly.</w:t>
            </w:r>
          </w:p>
          <w:p>
            <w:pPr>
              <w:spacing w:after="18" w:line="250"/>
            </w:pPr>
            <w:r>
              <w:rPr>
                <w:rFonts w:ascii="Consolas" w:cs="Consolas" w:eastAsia="Consolas" w:hAnsi="Consolas"/>
                <w:color w:val="2A2724"/>
                <w:sz w:val="17"/>
                <w:szCs w:val="17"/>
              </w:rPr>
              <w:t xml:space="preserve">(2) Become a Dealer: a lively pitch (More Opportunities for Our Dealers) on</w:t>
            </w:r>
          </w:p>
          <w:p>
            <w:pPr>
              <w:spacing w:after="18" w:line="250"/>
            </w:pPr>
            <w:r>
              <w:rPr>
                <w:rFonts w:ascii="Consolas" w:cs="Consolas" w:eastAsia="Consolas" w:hAnsi="Consolas"/>
                <w:color w:val="2A2724"/>
                <w:sz w:val="17"/>
                <w:szCs w:val="17"/>
              </w:rPr>
              <w:t xml:space="preserve">pastel blobs + an application form (business, contact, city, phone, email,</w:t>
            </w:r>
          </w:p>
          <w:p>
            <w:pPr>
              <w:spacing w:after="18" w:line="250"/>
            </w:pPr>
            <w:r>
              <w:rPr>
                <w:rFonts w:ascii="Consolas" w:cs="Consolas" w:eastAsia="Consolas" w:hAnsi="Consolas"/>
                <w:color w:val="2A2724"/>
                <w:sz w:val="17"/>
                <w:szCs w:val="17"/>
              </w:rPr>
              <w:t xml:space="preserve">current lines, message) with inline validation and a CONFETTI success state</w:t>
            </w:r>
          </w:p>
          <w:p>
            <w:pPr>
              <w:spacing w:after="18" w:line="250"/>
            </w:pPr>
            <w:r>
              <w:rPr>
                <w:rFonts w:ascii="Consolas" w:cs="Consolas" w:eastAsia="Consolas" w:hAnsi="Consolas"/>
                <w:color w:val="2A2724"/>
                <w:sz w:val="17"/>
                <w:szCs w:val="17"/>
              </w:rPr>
              <w:t xml:space="preserve">(Magic UI). Fields animate in staggered.</w:t>
            </w:r>
          </w:p>
        </w:tc>
      </w:tr>
    </w:tbl>
    <w:p>
      <w:pPr>
        <w:spacing w:after="60" w:before="180"/>
      </w:pPr>
      <w:r>
        <w:rPr>
          <w:rFonts w:ascii="Verdana" w:cs="Verdana" w:eastAsia="Verdana" w:hAnsi="Verdana"/>
          <w:b/>
          <w:bCs/>
          <w:color w:val="E6329B"/>
          <w:sz w:val="20"/>
          <w:szCs w:val="20"/>
        </w:rPr>
        <w:t xml:space="preserve">13.15  Showrooms</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Showrooms page, two location blocks with photos in arch masks and parallax:</w:t>
            </w:r>
          </w:p>
          <w:p>
            <w:pPr>
              <w:spacing w:after="18" w:line="250"/>
            </w:pPr>
            <w:r>
              <w:rPr>
                <w:rFonts w:ascii="Consolas" w:cs="Consolas" w:eastAsia="Consolas" w:hAnsi="Consolas"/>
                <w:color w:val="2A2724"/>
                <w:sz w:val="17"/>
                <w:szCs w:val="17"/>
              </w:rPr>
              <w:t xml:space="preserve">Rajkot — LaVision Laminates, Tagore Road, Opp. Dharti Honda Service Center,</w:t>
            </w:r>
          </w:p>
          <w:p>
            <w:pPr>
              <w:spacing w:after="18" w:line="250"/>
            </w:pPr>
            <w:r>
              <w:rPr>
                <w:rFonts w:ascii="Consolas" w:cs="Consolas" w:eastAsia="Consolas" w:hAnsi="Consolas"/>
                <w:color w:val="2A2724"/>
                <w:sz w:val="17"/>
                <w:szCs w:val="17"/>
              </w:rPr>
              <w:t xml:space="preserve">Near Shantvan School, GIDC Udhyognagar, Bhakti Nagar, Rajkot 360002,</w:t>
            </w:r>
          </w:p>
          <w:p>
            <w:pPr>
              <w:spacing w:after="18" w:line="250"/>
            </w:pPr>
            <w:r>
              <w:rPr>
                <w:rFonts w:ascii="Consolas" w:cs="Consolas" w:eastAsia="Consolas" w:hAnsi="Consolas"/>
                <w:color w:val="2A2724"/>
                <w:sz w:val="17"/>
                <w:szCs w:val="17"/>
              </w:rPr>
              <w:t xml:space="preserve">☎ 094280 11654. Ahmedabad — FF-107, Olive Greens, Near Vodafone Tower, Near</w:t>
            </w:r>
          </w:p>
          <w:p>
            <w:pPr>
              <w:spacing w:after="18" w:line="250"/>
            </w:pPr>
            <w:r>
              <w:rPr>
                <w:rFonts w:ascii="Consolas" w:cs="Consolas" w:eastAsia="Consolas" w:hAnsi="Consolas"/>
                <w:color w:val="2A2724"/>
                <w:sz w:val="17"/>
                <w:szCs w:val="17"/>
              </w:rPr>
              <w:t xml:space="preserve">Gota Bridge, SG Highway, Gota, Ahmedabad 382481, ☎ 099798 71032. Each: address,</w:t>
            </w:r>
          </w:p>
          <w:p>
            <w:pPr>
              <w:spacing w:after="18" w:line="250"/>
            </w:pPr>
            <w:r>
              <w:rPr>
                <w:rFonts w:ascii="Consolas" w:cs="Consolas" w:eastAsia="Consolas" w:hAnsi="Consolas"/>
                <w:color w:val="2A2724"/>
                <w:sz w:val="17"/>
                <w:szCs w:val="17"/>
              </w:rPr>
              <w:t xml:space="preserve">click-to-call, hours placeholder, embedded map, "Get directions", and a</w:t>
            </w:r>
          </w:p>
          <w:p>
            <w:pPr>
              <w:spacing w:after="18" w:line="250"/>
            </w:pPr>
            <w:r>
              <w:rPr>
                <w:rFonts w:ascii="Consolas" w:cs="Consolas" w:eastAsia="Consolas" w:hAnsi="Consolas"/>
                <w:color w:val="2A2724"/>
                <w:sz w:val="17"/>
                <w:szCs w:val="17"/>
              </w:rPr>
              <w:t xml:space="preserve">handwritten "visit us!" doodle near the map.</w:t>
            </w:r>
          </w:p>
        </w:tc>
      </w:tr>
    </w:tbl>
    <w:p>
      <w:pPr>
        <w:spacing w:after="60" w:before="180"/>
      </w:pPr>
      <w:r>
        <w:rPr>
          <w:rFonts w:ascii="Verdana" w:cs="Verdana" w:eastAsia="Verdana" w:hAnsi="Verdana"/>
          <w:b/>
          <w:bCs/>
          <w:color w:val="E6329B"/>
          <w:sz w:val="20"/>
          <w:szCs w:val="20"/>
        </w:rPr>
        <w:t xml:space="preserve">13.16  Contact</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Contact page: heading with a doodle, a form (name, company, city, phone,</w:t>
            </w:r>
          </w:p>
          <w:p>
            <w:pPr>
              <w:spacing w:after="18" w:line="250"/>
            </w:pPr>
            <w:r>
              <w:rPr>
                <w:rFonts w:ascii="Consolas" w:cs="Consolas" w:eastAsia="Consolas" w:hAnsi="Consolas"/>
                <w:color w:val="2A2724"/>
                <w:sz w:val="17"/>
                <w:szCs w:val="17"/>
              </w:rPr>
              <w:t xml:space="preserve">email, interest, message) with inline validation + confetti success; beside</w:t>
            </w:r>
          </w:p>
          <w:p>
            <w:pPr>
              <w:spacing w:after="18" w:line="250"/>
            </w:pPr>
            <w:r>
              <w:rPr>
                <w:rFonts w:ascii="Consolas" w:cs="Consolas" w:eastAsia="Consolas" w:hAnsi="Consolas"/>
                <w:color w:val="2A2724"/>
                <w:sz w:val="17"/>
                <w:szCs w:val="17"/>
              </w:rPr>
              <w:t xml:space="preserve">it both showroom addresses/phones and social links (Instagram, Facebook,</w:t>
            </w:r>
          </w:p>
          <w:p>
            <w:pPr>
              <w:spacing w:after="18" w:line="250"/>
            </w:pPr>
            <w:r>
              <w:rPr>
                <w:rFonts w:ascii="Consolas" w:cs="Consolas" w:eastAsia="Consolas" w:hAnsi="Consolas"/>
                <w:color w:val="2A2724"/>
                <w:sz w:val="17"/>
                <w:szCs w:val="17"/>
              </w:rPr>
              <w:t xml:space="preserve">LinkedIn, WhatsApp) as pastel pill icons. Reinforce wholesale/super-stockist,</w:t>
            </w:r>
          </w:p>
          <w:p>
            <w:pPr>
              <w:spacing w:after="18" w:line="250"/>
            </w:pPr>
            <w:r>
              <w:rPr>
                <w:rFonts w:ascii="Consolas" w:cs="Consolas" w:eastAsia="Consolas" w:hAnsi="Consolas"/>
                <w:color w:val="2A2724"/>
                <w:sz w:val="17"/>
                <w:szCs w:val="17"/>
              </w:rPr>
              <w:t xml:space="preserve">retail served via dealers. Organic shapes, wave divider, sky-pastel blobs.</w:t>
            </w:r>
          </w:p>
        </w:tc>
      </w:tr>
    </w:tbl>
    <w:p>
      <w:pPr>
        <w:spacing w:after="60" w:before="180"/>
      </w:pPr>
      <w:r>
        <w:rPr>
          <w:rFonts w:ascii="Verdana" w:cs="Verdana" w:eastAsia="Verdana" w:hAnsi="Verdana"/>
          <w:b/>
          <w:bCs/>
          <w:color w:val="E6329B"/>
          <w:sz w:val="20"/>
          <w:szCs w:val="20"/>
        </w:rPr>
        <w:t xml:space="preserve">13.17  Catalogue Download</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Catalogue Download: PDF cards (per brand/category) as arch/pill shapes with a</w:t>
            </w:r>
          </w:p>
          <w:p>
            <w:pPr>
              <w:spacing w:after="18" w:line="250"/>
            </w:pPr>
            <w:r>
              <w:rPr>
                <w:rFonts w:ascii="Consolas" w:cs="Consolas" w:eastAsia="Consolas" w:hAnsi="Consolas"/>
                <w:color w:val="2A2724"/>
                <w:sz w:val="17"/>
                <w:szCs w:val="17"/>
              </w:rPr>
              <w:t xml:space="preserve">cover thumbnail, title, size, and a ripple "Download" button. Optional lead</w:t>
            </w:r>
          </w:p>
          <w:p>
            <w:pPr>
              <w:spacing w:after="18" w:line="250"/>
            </w:pPr>
            <w:r>
              <w:rPr>
                <w:rFonts w:ascii="Consolas" w:cs="Consolas" w:eastAsia="Consolas" w:hAnsi="Consolas"/>
                <w:color w:val="2A2724"/>
                <w:sz w:val="17"/>
                <w:szCs w:val="17"/>
              </w:rPr>
              <w:t xml:space="preserve">capture (name + phone) before download. Cards reveal staggered; a doodle</w:t>
            </w:r>
          </w:p>
          <w:p>
            <w:pPr>
              <w:spacing w:after="18" w:line="250"/>
            </w:pPr>
            <w:r>
              <w:rPr>
                <w:rFonts w:ascii="Consolas" w:cs="Consolas" w:eastAsia="Consolas" w:hAnsi="Consolas"/>
                <w:color w:val="2A2724"/>
                <w:sz w:val="17"/>
                <w:szCs w:val="17"/>
              </w:rPr>
              <w:t xml:space="preserve">arrow points to the newest catalogue.</w:t>
            </w:r>
          </w:p>
        </w:tc>
      </w:tr>
    </w:tbl>
    <w:p>
      <w:pPr>
        <w:spacing w:after="60" w:before="180"/>
      </w:pPr>
      <w:r>
        <w:rPr>
          <w:rFonts w:ascii="Verdana" w:cs="Verdana" w:eastAsia="Verdana" w:hAnsi="Verdana"/>
          <w:b/>
          <w:bCs/>
          <w:color w:val="E6329B"/>
          <w:sz w:val="20"/>
          <w:szCs w:val="20"/>
        </w:rPr>
        <w:t xml:space="preserve">13.18  Footer</w:t>
      </w:r>
    </w:p>
    <w:tbl>
      <w:tblPr>
        <w:tblW w:type="pct" w:w="100%"/>
        <w:tblBorders>
          <w:top w:val="single" w:color="1FA9E0" w:sz="4"/>
          <w:left w:val="single" w:color="1FA9E0" w:sz="4"/>
          <w:bottom w:val="single" w:color="1FA9E0" w:sz="4"/>
          <w:right w:val="single" w:color="1FA9E0" w:sz="4"/>
          <w:insideH w:val="single" w:color="1FA9E0" w:sz="4"/>
          <w:insideV w:val="single" w:color="1FA9E0" w:sz="4"/>
        </w:tblBorders>
      </w:tblPr>
      <w:tblGrid>
        <w:gridCol w:w="9360"/>
      </w:tblGrid>
      <w:tr>
        <w:tc>
          <w:tcPr>
            <w:tcW w:type="dxa" w:w="9360"/>
            <w:shd w:fill="D6EEF9" w:color="auto" w:val="clear"/>
            <w:tcMar>
              <w:top w:type="dxa" w:w="120"/>
              <w:left w:type="dxa" w:w="160"/>
              <w:bottom w:type="dxa" w:w="120"/>
              <w:right w:type="dxa" w:w="160"/>
            </w:tcMar>
          </w:tcPr>
          <w:p>
            <w:pPr>
              <w:spacing w:after="18" w:line="250"/>
            </w:pPr>
            <w:r>
              <w:rPr>
                <w:rFonts w:ascii="Consolas" w:cs="Consolas" w:eastAsia="Consolas" w:hAnsi="Consolas"/>
                <w:color w:val="2A2724"/>
                <w:sz w:val="17"/>
                <w:szCs w:val="17"/>
              </w:rPr>
              <w:t xml:space="preserve">Build the &lt;Footer&gt; on a sand-to-cream gradient with a wave divider on top.</w:t>
            </w:r>
          </w:p>
          <w:p>
            <w:pPr>
              <w:spacing w:after="18" w:line="250"/>
            </w:pPr>
            <w:r>
              <w:rPr>
                <w:rFonts w:ascii="Consolas" w:cs="Consolas" w:eastAsia="Consolas" w:hAnsi="Consolas"/>
                <w:color w:val="2A2724"/>
                <w:sz w:val="17"/>
                <w:szCs w:val="17"/>
              </w:rPr>
              <w:t xml:space="preserve">Brand block: logo + "More Than Most — One-Stop Solution for Interior</w:t>
            </w:r>
          </w:p>
          <w:p>
            <w:pPr>
              <w:spacing w:after="18" w:line="250"/>
            </w:pPr>
            <w:r>
              <w:rPr>
                <w:rFonts w:ascii="Consolas" w:cs="Consolas" w:eastAsia="Consolas" w:hAnsi="Consolas"/>
                <w:color w:val="2A2724"/>
                <w:sz w:val="17"/>
                <w:szCs w:val="17"/>
              </w:rPr>
              <w:t xml:space="preserve">Products", the 14yrs/500+/8+ line with tiny doodles, social pill icons, and a</w:t>
            </w:r>
          </w:p>
          <w:p>
            <w:pPr>
              <w:spacing w:after="18" w:line="250"/>
            </w:pPr>
            <w:r>
              <w:rPr>
                <w:rFonts w:ascii="Consolas" w:cs="Consolas" w:eastAsia="Consolas" w:hAnsi="Consolas"/>
                <w:color w:val="2A2724"/>
                <w:sz w:val="17"/>
                <w:szCs w:val="17"/>
              </w:rPr>
              <w:t xml:space="preserve">"Become a dealer" mini form (email + Join, ripple). Columns: Explore, Products</w:t>
            </w:r>
          </w:p>
          <w:p>
            <w:pPr>
              <w:spacing w:after="18" w:line="250"/>
            </w:pPr>
            <w:r>
              <w:rPr>
                <w:rFonts w:ascii="Consolas" w:cs="Consolas" w:eastAsia="Consolas" w:hAnsi="Consolas"/>
                <w:color w:val="2A2724"/>
                <w:sz w:val="17"/>
                <w:szCs w:val="17"/>
              </w:rPr>
              <w:t xml:space="preserve">(8), Brands (8), Showrooms (Rajkot + Ahmedabad addresses + phones). Bottom</w:t>
            </w:r>
          </w:p>
          <w:p>
            <w:pPr>
              <w:spacing w:after="18" w:line="250"/>
            </w:pPr>
            <w:r>
              <w:rPr>
                <w:rFonts w:ascii="Consolas" w:cs="Consolas" w:eastAsia="Consolas" w:hAnsi="Consolas"/>
                <w:color w:val="2A2724"/>
                <w:sz w:val="17"/>
                <w:szCs w:val="17"/>
              </w:rPr>
              <w:t xml:space="preserve">bar: "© 2026 LaVision Laminates." · Privacy · Terms · "Wholesale &amp; Super</w:t>
            </w:r>
          </w:p>
          <w:p>
            <w:pPr>
              <w:spacing w:after="18" w:line="250"/>
            </w:pPr>
            <w:r>
              <w:rPr>
                <w:rFonts w:ascii="Consolas" w:cs="Consolas" w:eastAsia="Consolas" w:hAnsi="Consolas"/>
                <w:color w:val="2A2724"/>
                <w:sz w:val="17"/>
                <w:szCs w:val="17"/>
              </w:rPr>
              <w:t xml:space="preserve">Stockist — we do not sell directly to retail." A small handwritten sign-off.</w:t>
            </w:r>
          </w:p>
        </w:tc>
      </w:tr>
    </w:tbl>
    <w:p>
      <w:pPr>
        <w:pStyle w:val="Heading1"/>
        <w:spacing w:after="130" w:before="340"/>
      </w:pPr>
      <w:r>
        <w:rPr>
          <w:rFonts w:ascii="Trebuchet MS" w:cs="Trebuchet MS" w:eastAsia="Trebuchet MS" w:hAnsi="Trebuchet MS"/>
          <w:b/>
          <w:bCs/>
          <w:color w:val="E6329B"/>
          <w:sz w:val="34"/>
          <w:szCs w:val="34"/>
        </w:rPr>
        <w:t xml:space="preserve">14. Performance &amp; accessibility</w:t>
      </w:r>
    </w:p>
    <w:p>
      <w:pPr>
        <w:pStyle w:val="ListParagraph"/>
        <w:numPr>
          <w:ilvl w:val="0"/>
          <w:numId w:val="2"/>
        </w:numPr>
        <w:spacing w:after="60" w:line="290"/>
      </w:pPr>
      <w:r>
        <w:rPr>
          <w:rFonts w:ascii="Verdana" w:cs="Verdana" w:eastAsia="Verdana" w:hAnsi="Verdana"/>
          <w:color w:val="2A2724"/>
          <w:sz w:val="20"/>
          <w:szCs w:val="20"/>
        </w:rPr>
        <w:t xml:space="preserve">Backdrop-blur (glass) is GPU-heavy — use it only on the header and a couple of cards, not everywhere; test on mid-range phones.</w:t>
      </w:r>
    </w:p>
    <w:p>
      <w:pPr>
        <w:pStyle w:val="ListParagraph"/>
        <w:numPr>
          <w:ilvl w:val="0"/>
          <w:numId w:val="2"/>
        </w:numPr>
        <w:spacing w:after="60" w:line="290"/>
      </w:pPr>
      <w:r>
        <w:rPr>
          <w:rFonts w:ascii="Verdana" w:cs="Verdana" w:eastAsia="Verdana" w:hAnsi="Verdana"/>
          <w:color w:val="2A2724"/>
          <w:sz w:val="20"/>
          <w:szCs w:val="20"/>
        </w:rPr>
        <w:t xml:space="preserve">Lazy-mount the Three.js hero and WebGL gallery only when in view; static image fallback on mobile / low power.</w:t>
      </w:r>
    </w:p>
    <w:p>
      <w:pPr>
        <w:pStyle w:val="ListParagraph"/>
        <w:numPr>
          <w:ilvl w:val="0"/>
          <w:numId w:val="2"/>
        </w:numPr>
        <w:spacing w:after="60" w:line="290"/>
      </w:pPr>
      <w:r>
        <w:rPr>
          <w:rFonts w:ascii="Verdana" w:cs="Verdana" w:eastAsia="Verdana" w:hAnsi="Verdana"/>
          <w:color w:val="2A2724"/>
          <w:sz w:val="20"/>
          <w:szCs w:val="20"/>
        </w:rPr>
        <w:t xml:space="preserve">Respect prefers-reduced-motion everywhere: doodles show already-drawn, puzzle pieces appear in place, marquees pause, blobs stop morphing.</w:t>
      </w:r>
    </w:p>
    <w:p>
      <w:pPr>
        <w:pStyle w:val="ListParagraph"/>
        <w:numPr>
          <w:ilvl w:val="0"/>
          <w:numId w:val="2"/>
        </w:numPr>
        <w:spacing w:after="60" w:line="290"/>
      </w:pPr>
      <w:r>
        <w:rPr>
          <w:rFonts w:ascii="Verdana" w:cs="Verdana" w:eastAsia="Verdana" w:hAnsi="Verdana"/>
          <w:color w:val="2A2724"/>
          <w:sz w:val="20"/>
          <w:szCs w:val="20"/>
        </w:rPr>
        <w:t xml:space="preserve">Compress the 6720×4480 showroom photos to web sizes (WebP, ~1600px max); lazy-load; preload only the hero image.</w:t>
      </w:r>
    </w:p>
    <w:p>
      <w:pPr>
        <w:pStyle w:val="ListParagraph"/>
        <w:numPr>
          <w:ilvl w:val="0"/>
          <w:numId w:val="2"/>
        </w:numPr>
        <w:spacing w:after="60" w:line="290"/>
      </w:pPr>
      <w:r>
        <w:rPr>
          <w:rFonts w:ascii="Verdana" w:cs="Verdana" w:eastAsia="Verdana" w:hAnsi="Verdana"/>
          <w:color w:val="2A2724"/>
          <w:sz w:val="20"/>
          <w:szCs w:val="20"/>
        </w:rPr>
        <w:t xml:space="preserve">Keep text contrast strong: ink on cream is fine; avoid pastel text on pastel.</w:t>
      </w:r>
    </w:p>
    <w:p>
      <w:pPr>
        <w:pStyle w:val="ListParagraph"/>
        <w:numPr>
          <w:ilvl w:val="0"/>
          <w:numId w:val="2"/>
        </w:numPr>
        <w:spacing w:after="60" w:line="290"/>
      </w:pPr>
      <w:r>
        <w:rPr>
          <w:rFonts w:ascii="Verdana" w:cs="Verdana" w:eastAsia="Verdana" w:hAnsi="Verdana"/>
          <w:color w:val="2A2724"/>
          <w:sz w:val="20"/>
          <w:szCs w:val="20"/>
        </w:rPr>
        <w:t xml:space="preserve">Every interaction keyboard-reachable; visible focus ring (pink); alt text on all images; forms with labels + inline errors.</w:t>
      </w:r>
    </w:p>
    <w:p>
      <w:pPr>
        <w:pStyle w:val="Heading1"/>
        <w:spacing w:after="130" w:before="340"/>
      </w:pPr>
      <w:r>
        <w:rPr>
          <w:rFonts w:ascii="Trebuchet MS" w:cs="Trebuchet MS" w:eastAsia="Trebuchet MS" w:hAnsi="Trebuchet MS"/>
          <w:b/>
          <w:bCs/>
          <w:color w:val="E6329B"/>
          <w:sz w:val="34"/>
          <w:szCs w:val="34"/>
        </w:rPr>
        <w:t xml:space="preserve">15. Assets to prepare</w:t>
      </w:r>
    </w:p>
    <w:p>
      <w:pPr>
        <w:pStyle w:val="ListParagraph"/>
        <w:numPr>
          <w:ilvl w:val="0"/>
          <w:numId w:val="2"/>
        </w:numPr>
        <w:spacing w:after="60" w:line="290"/>
      </w:pPr>
      <w:r>
        <w:rPr>
          <w:rFonts w:ascii="Verdana" w:cs="Verdana" w:eastAsia="Verdana" w:hAnsi="Verdana"/>
          <w:color w:val="2A2724"/>
          <w:sz w:val="20"/>
          <w:szCs w:val="20"/>
        </w:rPr>
        <w:t xml:space="preserve">Logo in SVG (for crisp scaling and the header) plus the 8 sub-brand marks.</w:t>
      </w:r>
    </w:p>
    <w:p>
      <w:pPr>
        <w:pStyle w:val="ListParagraph"/>
        <w:numPr>
          <w:ilvl w:val="0"/>
          <w:numId w:val="2"/>
        </w:numPr>
        <w:spacing w:after="60" w:line="290"/>
      </w:pPr>
      <w:r>
        <w:rPr>
          <w:rFonts w:ascii="Verdana" w:cs="Verdana" w:eastAsia="Verdana" w:hAnsi="Verdana"/>
          <w:color w:val="2A2724"/>
          <w:sz w:val="20"/>
          <w:szCs w:val="20"/>
        </w:rPr>
        <w:t xml:space="preserve">Your 21 showroom photos, cropped and compressed to web sizes (already a great start).</w:t>
      </w:r>
    </w:p>
    <w:p>
      <w:pPr>
        <w:pStyle w:val="ListParagraph"/>
        <w:numPr>
          <w:ilvl w:val="0"/>
          <w:numId w:val="2"/>
        </w:numPr>
        <w:spacing w:after="60" w:line="290"/>
      </w:pPr>
      <w:r>
        <w:rPr>
          <w:rFonts w:ascii="Verdana" w:cs="Verdana" w:eastAsia="Verdana" w:hAnsi="Verdana"/>
          <w:color w:val="2A2724"/>
          <w:sz w:val="20"/>
          <w:szCs w:val="20"/>
        </w:rPr>
        <w:t xml:space="preserve">A short list of real customer quotes for the puzzle testimonials (name + role).</w:t>
      </w:r>
    </w:p>
    <w:p>
      <w:pPr>
        <w:pStyle w:val="ListParagraph"/>
        <w:numPr>
          <w:ilvl w:val="0"/>
          <w:numId w:val="2"/>
        </w:numPr>
        <w:spacing w:after="60" w:line="290"/>
      </w:pPr>
      <w:r>
        <w:rPr>
          <w:rFonts w:ascii="Verdana" w:cs="Verdana" w:eastAsia="Verdana" w:hAnsi="Verdana"/>
          <w:color w:val="2A2724"/>
          <w:sz w:val="20"/>
          <w:szCs w:val="20"/>
        </w:rPr>
        <w:t xml:space="preserve">Texture maps for the Virtual 3D room (base colour + roughness) — 8–12 finishes to begin.</w:t>
      </w:r>
    </w:p>
    <w:p>
      <w:pPr>
        <w:pStyle w:val="ListParagraph"/>
        <w:numPr>
          <w:ilvl w:val="0"/>
          <w:numId w:val="2"/>
        </w:numPr>
        <w:spacing w:after="60" w:line="290"/>
      </w:pPr>
      <w:r>
        <w:rPr>
          <w:rFonts w:ascii="Verdana" w:cs="Verdana" w:eastAsia="Verdana" w:hAnsi="Verdana"/>
          <w:color w:val="2A2724"/>
          <w:sz w:val="20"/>
          <w:szCs w:val="20"/>
        </w:rPr>
        <w:t xml:space="preserve">Catalogue PDFs per brand/category.</w:t>
      </w:r>
    </w:p>
    <w:p>
      <w:pPr>
        <w:pStyle w:val="ListParagraph"/>
        <w:numPr>
          <w:ilvl w:val="0"/>
          <w:numId w:val="2"/>
        </w:numPr>
        <w:spacing w:after="60" w:line="290"/>
      </w:pPr>
      <w:r>
        <w:rPr>
          <w:rFonts w:ascii="Verdana" w:cs="Verdana" w:eastAsia="Verdana" w:hAnsi="Verdana"/>
          <w:color w:val="2A2724"/>
          <w:sz w:val="20"/>
          <w:szCs w:val="20"/>
        </w:rPr>
        <w:t xml:space="preserve">Dealer list (city / area / phone) for the Find a Dealer page.</w:t>
      </w:r>
    </w:p>
    <w:p>
      <w:pPr>
        <w:pStyle w:val="ListParagraph"/>
        <w:numPr>
          <w:ilvl w:val="0"/>
          <w:numId w:val="2"/>
        </w:numPr>
        <w:spacing w:after="60" w:line="290"/>
      </w:pPr>
      <w:r>
        <w:rPr>
          <w:rFonts w:ascii="Verdana" w:cs="Verdana" w:eastAsia="Verdana" w:hAnsi="Verdana"/>
          <w:color w:val="2A2724"/>
          <w:sz w:val="20"/>
          <w:szCs w:val="20"/>
        </w:rPr>
        <w:t xml:space="preserve">Font files: Clash Display + General Sans (Fontshare), Shantell Sans (GitHub OFL), Geist Mono (Vercel) as WOFF2.</w:t>
      </w:r>
    </w:p>
    <w:p>
      <w:pPr>
        <w:pBdr>
          <w:bottom w:val="single" w:color="9FB524" w:sz="6"/>
        </w:pBdr>
        <w:spacing w:after="120" w:before="60"/>
      </w:pPr>
      <w:r>
        <w:t xml:space="preserve"/>
      </w:r>
    </w:p>
    <w:p>
      <w:pPr>
        <w:pStyle w:val="Heading2"/>
        <w:spacing w:after="90" w:before="240"/>
      </w:pPr>
      <w:r>
        <w:rPr>
          <w:rFonts w:ascii="Trebuchet MS" w:cs="Trebuchet MS" w:eastAsia="Trebuchet MS" w:hAnsi="Trebuchet MS"/>
          <w:b/>
          <w:bCs/>
          <w:color w:val="2A2724"/>
          <w:sz w:val="25"/>
          <w:szCs w:val="25"/>
        </w:rPr>
        <w:t xml:space="preserve">In one line</w:t>
      </w:r>
    </w:p>
    <w:p>
      <w:pPr>
        <w:spacing w:after="120" w:line="300"/>
      </w:pPr>
      <w:r>
        <w:rPr>
          <w:rFonts w:ascii="Verdana" w:cs="Verdana" w:eastAsia="Verdana" w:hAnsi="Verdana"/>
          <w:b w:val="false"/>
          <w:bCs w:val="false"/>
          <w:i w:val="false"/>
          <w:iCs w:val="false"/>
          <w:color w:val="2A2724"/>
          <w:sz w:val="20"/>
          <w:szCs w:val="20"/>
        </w:rPr>
        <w:t xml:space="preserve">Warm “Sunlit Studio” pastels from your logo and showroom · Clash Display + General Sans + hand-drawn doodles (no Google Fonts) · glass header, puzzle-piece testimonials, wave dividers, blobs and a six-scene animated gallery · built with Framer Motion + GSAP + Three.js. Playful, flowing, and unmistakably yours — more than most.</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DBB" w:sz="4"/>
      </w:pBdr>
      <w:spacing w:before="60"/>
      <w:jc w:val="center"/>
    </w:pPr>
    <w:r>
      <w:rPr>
        <w:rFonts w:ascii="Consolas" w:cs="Consolas" w:eastAsia="Consolas" w:hAnsi="Consolas"/>
        <w:color w:val="6E655C"/>
        <w:sz w:val="15"/>
        <w:szCs w:val="15"/>
      </w:rPr>
      <w:t xml:space="preserve">LaVision Laminates  ·  Creative Direction &amp; Build Guide  ·  </w:t>
    </w:r>
    <w:r>
      <w:rPr>
        <w:rFonts w:ascii="Consolas" w:cs="Consolas" w:eastAsia="Consolas" w:hAnsi="Consolas"/>
        <w:color w:val="6E655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2A27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39c9810a343f5f3b28c97b99414be7ee1233eb.png"/><Relationship Id="rId9" Type="http://schemas.openxmlformats.org/officeDocument/2006/relationships/image" Target="media/c7aad0d78d8680efdd721c2c1fc194f01cdee13c.jpg"/><Relationship Id="rId10" Type="http://schemas.openxmlformats.org/officeDocument/2006/relationships/image" Target="media/ff97aa54e41f14ea0ea8bf1e238b1c74bc8bce50.jpg"/><Relationship Id="rId11" Type="http://schemas.openxmlformats.org/officeDocument/2006/relationships/image" Target="media/e43a073309217d65275adb56be0b54c678c8a40f.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LaVision Laminates — Creative Website Direction &amp; Build Guide</dc:title>
  <dc:creator>LaVision Laminates</dc:creator>
  <cp:lastModifiedBy>Un-named</cp:lastModifiedBy>
  <cp:revision>1</cp:revision>
  <dcterms:created xsi:type="dcterms:W3CDTF">2026-08-22T11:54:10.414Z</dcterms:created>
  <dcterms:modified xsi:type="dcterms:W3CDTF">2026-08-22T11:54:10.425Z</dcterms:modified>
</cp:coreProperties>
</file>

<file path=docProps/custom.xml><?xml version="1.0" encoding="utf-8"?>
<Properties xmlns="http://schemas.openxmlformats.org/officeDocument/2006/custom-properties" xmlns:vt="http://schemas.openxmlformats.org/officeDocument/2006/docPropsVTypes"/>
</file>