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1. Clarify what “AI bot + ML in tandem, learning from each other” means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Treat this as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two coupled loops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not one magic brain.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3636"/>
        <w:gridCol w:w="4200"/>
      </w:tblGrid>
      <w:tr w:rsidR="005C46D6" w:rsidRPr="005C46D6" w:rsidTr="005C46D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Layer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Role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“Learning”</w:t>
            </w:r>
          </w:p>
        </w:tc>
      </w:tr>
      <w:tr w:rsidR="005C46D6" w:rsidRPr="005C46D6" w:rsidTr="005C46D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ML (quant)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Regime / probability / ranking: volatility regime, trend strength, gap risk, liquidity, simple alpha features.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Offline or periodic </w:t>
            </w:r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retrain</w:t>
            </w: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from </w:t>
            </w:r>
            <w:proofErr w:type="spellStart"/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labeled</w:t>
            </w:r>
            <w:proofErr w:type="spellEnd"/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outcomes</w:t>
            </w: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 (your trades + paper trades + </w:t>
            </w:r>
            <w:proofErr w:type="spellStart"/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labeled</w:t>
            </w:r>
            <w:proofErr w:type="spellEnd"/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scenarios).</w:t>
            </w:r>
          </w:p>
        </w:tc>
      </w:tr>
      <w:tr w:rsidR="005C46D6" w:rsidRPr="005C46D6" w:rsidTr="005C46D6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(agent / LLM)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Research, synthesis, scenario narratives, strategy </w:t>
            </w:r>
            <w:r w:rsidRPr="005C46D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templates</w:t>
            </w: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checklists, “what changed today,” parsing news/docs </w:t>
            </w:r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via APIs</w:t>
            </w: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:rsidR="005C46D6" w:rsidRPr="005C46D6" w:rsidRDefault="005C46D6" w:rsidP="005C46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46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Prompt + tool logs + your corrections</w:t>
            </w: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; does </w:t>
            </w:r>
            <w:r w:rsidRPr="005C46D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not</w:t>
            </w:r>
            <w:r w:rsidRPr="005C46D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need local weights if you use remote APIs.</w:t>
            </w:r>
          </w:p>
        </w:tc>
      </w:tr>
    </w:tbl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They learn from each other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only if you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define shared 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artifacts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</w:t>
      </w:r>
    </w:p>
    <w:p w:rsidR="005C46D6" w:rsidRPr="005C46D6" w:rsidRDefault="005C46D6" w:rsidP="005C46D6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Shared store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SQLite (you already have findings + feedback) → extend to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scenarios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orders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fills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strategy_runs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ml_predictions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Contract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ML outputs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structured JSON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(regime, confidence, suggested </w:t>
      </w:r>
      <w:r w:rsidRPr="005C46D6">
        <w:rPr>
          <w:rFonts w:ascii="Segoe UI" w:eastAsia="Times New Roman" w:hAnsi="Segoe UI" w:cs="Segoe UI"/>
          <w:i/>
          <w:iCs/>
          <w:sz w:val="20"/>
          <w:szCs w:val="20"/>
          <w:lang w:eastAsia="en-IN"/>
        </w:rPr>
        <w:t>parameter ranges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). AI reads that JSON + internet snippets and returns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human strategy + constraints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(max loss, no martingale, session rules). Human + execution engine </w:t>
      </w:r>
      <w:proofErr w:type="gram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validate</w:t>
      </w:r>
      <w:proofErr w:type="gram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before any order.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Without that contract, “tandem” collapses into two disconnected chatbots.</w:t>
      </w:r>
    </w:p>
    <w:p w:rsidR="005C46D6" w:rsidRPr="005C46D6" w:rsidRDefault="005C46D6" w:rsidP="005C46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6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2. Architecture (simple mental model)</w:t>
      </w:r>
    </w:p>
    <w:p w:rsidR="005C46D6" w:rsidRPr="005C46D6" w:rsidRDefault="005C46D6" w:rsidP="005C46D6">
      <w:pPr>
        <w:shd w:val="clear" w:color="auto" w:fill="181818"/>
        <w:spacing w:after="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InputsCoreOutputsMarket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APIs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yfinance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then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DhanWeb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research tools read-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onlyYou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UI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feedbackFeature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pipeline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pandasML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regime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signalsPolicy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engine risk sizing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exitsRemote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LLM optional Agent-Reach ml-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internEvent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log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DBBroker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orders when enabled</w:t>
      </w:r>
    </w:p>
    <w:p w:rsidR="005C46D6" w:rsidRPr="005C46D6" w:rsidRDefault="005C46D6" w:rsidP="005C46D6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Heat maps / “complexities”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not generic “internet AI”; you need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specific feeds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(e.g. sector/index breadth, FII/DII, options chain, order-book imbalance). Plan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which heat map = which data product or broker field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, then map to pandas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DataFrames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6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3. Phased roadmap (what to plan and do)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Phase A — Truth layer (no new “AI” yet)</w:t>
      </w:r>
    </w:p>
    <w:p w:rsidR="005C46D6" w:rsidRPr="005C46D6" w:rsidRDefault="005C46D6" w:rsidP="005C46D6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Single symbol book of record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every bar, every feature snapshot, every decision JSON append-only.</w:t>
      </w:r>
    </w:p>
    <w:p w:rsidR="005C46D6" w:rsidRPr="005C46D6" w:rsidRDefault="005C46D6" w:rsidP="005C46D6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Paper execution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log intended entry/stop/target; mark-to-market with your bar data.</w:t>
      </w:r>
    </w:p>
    <w:p w:rsidR="005C46D6" w:rsidRPr="005C46D6" w:rsidRDefault="005C46D6" w:rsidP="005C46D6">
      <w:pPr>
        <w:numPr>
          <w:ilvl w:val="0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Metrics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hit rate, payoff ratio, max adverse excursion, slippage assumption for India (costs matter on intraday).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Phase B — ML that is actually useful</w:t>
      </w:r>
    </w:p>
    <w:p w:rsidR="005C46D6" w:rsidRPr="005C46D6" w:rsidRDefault="005C46D6" w:rsidP="005C46D6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lastRenderedPageBreak/>
        <w:t>Start with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supervised labels you can defend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e.g. “next 5 bars max adverse vs reward,” or “range vs trend day” from opening range stats.</w:t>
      </w:r>
    </w:p>
    <w:p w:rsidR="005C46D6" w:rsidRPr="005C46D6" w:rsidRDefault="005C46D6" w:rsidP="005C46D6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Models: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logistic / gradient boosting / small linear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on CPU; keep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walk-forward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validation (no random leakage).</w:t>
      </w:r>
    </w:p>
    <w:p w:rsidR="005C46D6" w:rsidRPr="005C46D6" w:rsidRDefault="005C46D6" w:rsidP="005C46D6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Output: 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regime_id</w:t>
      </w:r>
      <w:proofErr w:type="spellEnd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+ confidence + feature 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importances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→ fed into your WebSocket UI and into the policy engine.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Phase C — Policy engine (where stops and targets live)</w:t>
      </w:r>
    </w:p>
    <w:p w:rsidR="005C46D6" w:rsidRPr="005C46D6" w:rsidRDefault="005C46D6" w:rsidP="005C46D6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Never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let the raw LLM place orders.</w:t>
      </w:r>
    </w:p>
    <w:p w:rsidR="005C46D6" w:rsidRPr="005C46D6" w:rsidRDefault="005C46D6" w:rsidP="005C46D6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Implement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strategy objects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e.g. ORB, VWAP fade, momentum breakout — each exposes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entry_rules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initial_stop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trail_rule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take_profit_rule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time_stop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Trailing stop / trailing profit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express as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pure functions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 of position state + ATR/chandelier/trail % — broker sends bracket/trail when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Dhan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API supports it; else server-side synthetic trail with periodic replace orders.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Phase D — AI for research and scenario design (APIs only)</w:t>
      </w:r>
    </w:p>
    <w:p w:rsidR="005C46D6" w:rsidRPr="005C46D6" w:rsidRDefault="005C46D6" w:rsidP="005C46D6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Use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remote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models for: summarizing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your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tables, proposing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parameter grids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 to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backtest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explaining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why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ML flagged a regime.</w:t>
      </w:r>
    </w:p>
    <w:p w:rsidR="005C46D6" w:rsidRPr="005C46D6" w:rsidRDefault="005C46D6" w:rsidP="005C46D6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ml-intern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</w:t>
      </w:r>
      <w:hyperlink r:id="rId5" w:tgtFrame="_blank" w:history="1">
        <w:r w:rsidRPr="005C46D6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en-IN"/>
          </w:rPr>
          <w:t>repo</w:t>
        </w:r>
      </w:hyperlink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): use it as an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offline “ML engineer”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 on a stronger machine or CI: “given this CSV schema and this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labeling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spec, generate training code + evaluation notebook.” It expects keys like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HF_TOKEN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/ optional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ANTHROPIC_API_KEY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per their README — still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API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not local training on your laptop unless you opt into cloud jobs.</w:t>
      </w:r>
    </w:p>
    <w:p w:rsidR="005C46D6" w:rsidRPr="005C46D6" w:rsidRDefault="005C46D6" w:rsidP="005C46D6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Agent-Reach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(your submodule): only wire it where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read-only web research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is acceptable; cache results; rate-limit; log provenance.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Phase E — “Strategies from the internet”</w:t>
      </w:r>
    </w:p>
    <w:p w:rsidR="005C46D6" w:rsidRPr="005C46D6" w:rsidRDefault="005C46D6" w:rsidP="005C46D6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Treat web lists as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hypothesis candidates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not facts. Pipeline: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discover → formalize → 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backtest</w:t>
      </w:r>
      <w:proofErr w:type="spellEnd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→ kill or promote → paper → live with tiny size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“Most profitable intraday” posts are usually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non-reproducible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; your edge is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discipline + costs + your data + your labels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shd w:val="clear" w:color="auto" w:fill="181818"/>
        <w:spacing w:before="90" w:after="90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Phase F — Live trading (last)</w:t>
      </w:r>
    </w:p>
    <w:p w:rsidR="005C46D6" w:rsidRPr="005C46D6" w:rsidRDefault="005C46D6" w:rsidP="005C46D6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Dhan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API: positions, order types, margin,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kill switch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idempotency keys, reconciliation.</w:t>
      </w:r>
    </w:p>
    <w:p w:rsidR="005C46D6" w:rsidRPr="005C46D6" w:rsidRDefault="005C46D6" w:rsidP="005C46D6">
      <w:pPr>
        <w:numPr>
          <w:ilvl w:val="0"/>
          <w:numId w:val="8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Start with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one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strategy,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one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symbol class,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fixed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max daily loss.</w:t>
      </w:r>
    </w:p>
    <w:p w:rsidR="005C46D6" w:rsidRPr="005C46D6" w:rsidRDefault="005C46D6" w:rsidP="005C46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6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4. How </w:t>
      </w:r>
      <w:r w:rsidRPr="005C46D6">
        <w:rPr>
          <w:rFonts w:ascii="Consolas" w:eastAsia="Times New Roman" w:hAnsi="Consolas" w:cs="Courier New"/>
          <w:b/>
          <w:bCs/>
          <w:sz w:val="25"/>
          <w:szCs w:val="25"/>
          <w:lang w:eastAsia="en-IN"/>
        </w:rPr>
        <w:t>ml-intern</w:t>
      </w: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 fits </w:t>
      </w:r>
      <w:r w:rsidRPr="005C46D6">
        <w:rPr>
          <w:rFonts w:ascii="Segoe UI" w:eastAsia="Times New Roman" w:hAnsi="Segoe UI" w:cs="Segoe UI"/>
          <w:b/>
          <w:bCs/>
          <w:i/>
          <w:iCs/>
          <w:sz w:val="28"/>
          <w:szCs w:val="28"/>
          <w:lang w:eastAsia="en-IN"/>
        </w:rPr>
        <w:t>your</w:t>
      </w: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 repo</w:t>
      </w:r>
    </w:p>
    <w:p w:rsidR="005C46D6" w:rsidRPr="005C46D6" w:rsidRDefault="005C46D6" w:rsidP="005C46D6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Keep it under </w:t>
      </w:r>
      <w:r w:rsidRPr="005C46D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external/ml-intern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as today; use it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as a tool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not as the runtime inside your WebSocket server.</w:t>
      </w:r>
    </w:p>
    <w:p w:rsidR="005C46D6" w:rsidRPr="005C46D6" w:rsidRDefault="005C46D6" w:rsidP="005C46D6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Typical pattern: scheduled or manual job: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br/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 xml:space="preserve">ml-intern "In 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NfBnf</w:t>
      </w:r>
      <w:proofErr w:type="spellEnd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 xml:space="preserve">, add walk-forward evaluation for regime labels in 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nbnf</w:t>
      </w:r>
      <w:proofErr w:type="spellEnd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/ml/..."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br/>
        <w:t>on a machine with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uv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and API keys set per </w:t>
      </w:r>
      <w:hyperlink r:id="rId6" w:anchor="quick-start" w:tgtFrame="_blank" w:history="1">
        <w:r w:rsidRPr="005C46D6">
          <w:rPr>
            <w:rFonts w:ascii="Segoe UI" w:eastAsia="Times New Roman" w:hAnsi="Segoe UI" w:cs="Segoe UI"/>
            <w:color w:val="81A1C1"/>
            <w:sz w:val="20"/>
            <w:szCs w:val="20"/>
            <w:u w:val="single"/>
            <w:lang w:eastAsia="en-IN"/>
          </w:rPr>
          <w:t>their quick start</w:t>
        </w:r>
      </w:hyperlink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Your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production path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stays: 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FastAPI</w:t>
      </w:r>
      <w:proofErr w:type="spellEnd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+ pandas + SQLite + broker API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; ml-intern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accelerates code and experiments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 it should not hold trading state.</w:t>
      </w:r>
      <w:bookmarkStart w:id="0" w:name="_GoBack"/>
      <w:bookmarkEnd w:id="0"/>
    </w:p>
    <w:p w:rsidR="005C46D6" w:rsidRPr="005C46D6" w:rsidRDefault="005C46D6" w:rsidP="005C46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6D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5. Concrete next engineering tasks in </w:t>
      </w:r>
      <w:r w:rsidRPr="005C46D6">
        <w:rPr>
          <w:rFonts w:ascii="Segoe UI" w:eastAsia="Times New Roman" w:hAnsi="Segoe UI" w:cs="Segoe UI"/>
          <w:b/>
          <w:bCs/>
          <w:i/>
          <w:iCs/>
          <w:sz w:val="28"/>
          <w:szCs w:val="28"/>
          <w:lang w:eastAsia="en-IN"/>
        </w:rPr>
        <w:t>your</w:t>
      </w: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 codebase (high value)</w:t>
      </w:r>
    </w:p>
    <w:p w:rsidR="005C46D6" w:rsidRPr="005C46D6" w:rsidRDefault="005C46D6" w:rsidP="005C46D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Extend SQLite schema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ml_runs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(model version, metrics JSON),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orders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(intent vs ack vs fill),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strategy_config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(JSON blob per strategy).</w:t>
      </w:r>
    </w:p>
    <w:p w:rsidR="005C46D6" w:rsidRPr="005C46D6" w:rsidRDefault="005C46D6" w:rsidP="005C46D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Add a </w:t>
      </w:r>
      <w:r w:rsidRPr="005C46D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policy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 module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takes </w:t>
      </w:r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ML output + positions + clock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→ </w:t>
      </w:r>
      <w:proofErr w:type="spellStart"/>
      <w:proofErr w:type="gram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OrderIntent</w:t>
      </w:r>
      <w:proofErr w:type="spellEnd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[</w:t>
      </w:r>
      <w:proofErr w:type="gramEnd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]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(no network).</w:t>
      </w:r>
    </w:p>
    <w:p w:rsidR="005C46D6" w:rsidRPr="005C46D6" w:rsidRDefault="005C46D6" w:rsidP="005C46D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WebSocket messages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regime_update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,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strategy_proposal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(AI text + structured params), </w:t>
      </w:r>
      <w:proofErr w:type="spellStart"/>
      <w:r w:rsidRPr="005C46D6">
        <w:rPr>
          <w:rFonts w:ascii="Consolas" w:eastAsia="Times New Roman" w:hAnsi="Consolas" w:cs="Courier New"/>
          <w:sz w:val="18"/>
          <w:szCs w:val="18"/>
          <w:lang w:eastAsia="en-IN"/>
        </w:rPr>
        <w:t>risk_block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reason codes.</w:t>
      </w:r>
    </w:p>
    <w:p w:rsidR="005C46D6" w:rsidRPr="005C46D6" w:rsidRDefault="005C46D6" w:rsidP="005C46D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Dhan</w:t>
      </w:r>
      <w:proofErr w:type="spellEnd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adapter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parallel to </w:t>
      </w:r>
      <w:r w:rsidRPr="005C46D6">
        <w:rPr>
          <w:rFonts w:ascii="Consolas" w:eastAsia="Times New Roman" w:hAnsi="Consolas" w:cs="Courier New"/>
          <w:color w:val="81A1C1"/>
          <w:sz w:val="18"/>
          <w:szCs w:val="18"/>
          <w:lang w:eastAsia="en-IN"/>
        </w:rPr>
        <w:t>market_yfinance.py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— same OHLC column contract you already use.</w:t>
      </w:r>
    </w:p>
    <w:p w:rsidR="005C46D6" w:rsidRPr="005C46D6" w:rsidRDefault="005C46D6" w:rsidP="005C46D6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Evaluation harness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: one command that runs walk-forward and writes a report JSON the UI can show.</w:t>
      </w:r>
    </w:p>
    <w:p w:rsidR="005C46D6" w:rsidRPr="005C46D6" w:rsidRDefault="005C46D6" w:rsidP="005C46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6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6. What to be careful about (so the plan stays honest)</w:t>
      </w:r>
    </w:p>
    <w:p w:rsidR="005C46D6" w:rsidRPr="005C46D6" w:rsidRDefault="005C46D6" w:rsidP="005C46D6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Trailing stops / bracket 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behavior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are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broker-specific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; design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intent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 first, map to </w:t>
      </w:r>
      <w:proofErr w:type="spellStart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Dhan’s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 xml:space="preserve"> order model second.</w:t>
      </w:r>
    </w:p>
    <w:p w:rsidR="005C46D6" w:rsidRPr="005C46D6" w:rsidRDefault="005C46D6" w:rsidP="005C46D6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Heat maps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need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data contracts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; “AI understands heat maps” really means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you built the heat map 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DataFrame</w:t>
      </w:r>
      <w:proofErr w:type="spellEnd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 and the model/LLM reads numbers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numPr>
          <w:ilvl w:val="0"/>
          <w:numId w:val="1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Regulatory / tax / margin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and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fat-finger risk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mean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human approval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or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hard caps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until you trust automation.</w:t>
      </w:r>
    </w:p>
    <w:p w:rsidR="005C46D6" w:rsidRPr="005C46D6" w:rsidRDefault="005C46D6" w:rsidP="005C46D6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46D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C46D6" w:rsidRPr="005C46D6" w:rsidRDefault="005C46D6" w:rsidP="005C46D6">
      <w:pPr>
        <w:shd w:val="clear" w:color="auto" w:fill="181818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</w:pP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7. Suggested order for </w:t>
      </w:r>
      <w:r w:rsidRPr="005C46D6">
        <w:rPr>
          <w:rFonts w:ascii="Segoe UI" w:eastAsia="Times New Roman" w:hAnsi="Segoe UI" w:cs="Segoe UI"/>
          <w:b/>
          <w:bCs/>
          <w:i/>
          <w:iCs/>
          <w:sz w:val="28"/>
          <w:szCs w:val="28"/>
          <w:lang w:eastAsia="en-IN"/>
        </w:rPr>
        <w:t>you</w:t>
      </w:r>
      <w:r w:rsidRPr="005C46D6">
        <w:rPr>
          <w:rFonts w:ascii="Segoe UI" w:eastAsia="Times New Roman" w:hAnsi="Segoe UI" w:cs="Segoe UI"/>
          <w:b/>
          <w:bCs/>
          <w:sz w:val="28"/>
          <w:szCs w:val="28"/>
          <w:lang w:eastAsia="en-IN"/>
        </w:rPr>
        <w:t> this month</w:t>
      </w:r>
    </w:p>
    <w:p w:rsidR="005C46D6" w:rsidRPr="005C46D6" w:rsidRDefault="005C46D6" w:rsidP="005C46D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Freeze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one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intraday hypothesis +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one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execution style (long-only, index ETF, etc.).</w:t>
      </w:r>
    </w:p>
    <w:p w:rsidR="005C46D6" w:rsidRPr="005C46D6" w:rsidRDefault="005C46D6" w:rsidP="005C46D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Build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 xml:space="preserve">labels + 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backtest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for that hypothesis only.</w:t>
      </w:r>
    </w:p>
    <w:p w:rsidR="005C46D6" w:rsidRPr="005C46D6" w:rsidRDefault="005C46D6" w:rsidP="005C46D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Wire ML output into your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existing feedback loop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(treat ML confidence as another “tag” with EMA feedback).</w:t>
      </w:r>
    </w:p>
    <w:p w:rsidR="005C46D6" w:rsidRPr="005C46D6" w:rsidRDefault="005C46D6" w:rsidP="005C46D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Add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policy + paper orders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; only then connect </w:t>
      </w:r>
      <w:proofErr w:type="spellStart"/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Dhan</w:t>
      </w:r>
      <w:proofErr w:type="spellEnd"/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.</w:t>
      </w:r>
    </w:p>
    <w:p w:rsidR="005C46D6" w:rsidRPr="005C46D6" w:rsidRDefault="005C46D6" w:rsidP="005C46D6">
      <w:pPr>
        <w:numPr>
          <w:ilvl w:val="0"/>
          <w:numId w:val="1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  <w:lang w:eastAsia="en-IN"/>
        </w:rPr>
      </w:pP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Use </w:t>
      </w:r>
      <w:r w:rsidRPr="005C46D6">
        <w:rPr>
          <w:rFonts w:ascii="Consolas" w:eastAsia="Times New Roman" w:hAnsi="Consolas" w:cs="Courier New"/>
          <w:b/>
          <w:bCs/>
          <w:sz w:val="18"/>
          <w:szCs w:val="18"/>
          <w:lang w:eastAsia="en-IN"/>
        </w:rPr>
        <w:t>ml-intern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on a capable environment to </w:t>
      </w:r>
      <w:r w:rsidRPr="005C46D6">
        <w:rPr>
          <w:rFonts w:ascii="Segoe UI" w:eastAsia="Times New Roman" w:hAnsi="Segoe UI" w:cs="Segoe UI"/>
          <w:b/>
          <w:bCs/>
          <w:sz w:val="20"/>
          <w:szCs w:val="20"/>
          <w:lang w:eastAsia="en-IN"/>
        </w:rPr>
        <w:t>generate/refactor</w:t>
      </w:r>
      <w:r w:rsidRPr="005C46D6">
        <w:rPr>
          <w:rFonts w:ascii="Segoe UI" w:eastAsia="Times New Roman" w:hAnsi="Segoe UI" w:cs="Segoe UI"/>
          <w:sz w:val="20"/>
          <w:szCs w:val="20"/>
          <w:lang w:eastAsia="en-IN"/>
        </w:rPr>
        <w:t> training and evaluation code, not to run the live trading loop.</w:t>
      </w:r>
    </w:p>
    <w:p w:rsidR="00FF10A8" w:rsidRDefault="00FF10A8"/>
    <w:sectPr w:rsidR="00FF1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B322E"/>
    <w:multiLevelType w:val="multilevel"/>
    <w:tmpl w:val="9DC2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E0353C"/>
    <w:multiLevelType w:val="multilevel"/>
    <w:tmpl w:val="1E923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0448F"/>
    <w:multiLevelType w:val="multilevel"/>
    <w:tmpl w:val="A316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76C7A87"/>
    <w:multiLevelType w:val="multilevel"/>
    <w:tmpl w:val="BD0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BF65F0"/>
    <w:multiLevelType w:val="multilevel"/>
    <w:tmpl w:val="EF52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523DDA"/>
    <w:multiLevelType w:val="multilevel"/>
    <w:tmpl w:val="1652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E350B9"/>
    <w:multiLevelType w:val="multilevel"/>
    <w:tmpl w:val="1C6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193BE9"/>
    <w:multiLevelType w:val="multilevel"/>
    <w:tmpl w:val="30D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5C5DB7"/>
    <w:multiLevelType w:val="multilevel"/>
    <w:tmpl w:val="1B0A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B0501A"/>
    <w:multiLevelType w:val="multilevel"/>
    <w:tmpl w:val="5B9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7CD6C76"/>
    <w:multiLevelType w:val="multilevel"/>
    <w:tmpl w:val="881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103ACE"/>
    <w:multiLevelType w:val="multilevel"/>
    <w:tmpl w:val="5D62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3"/>
  </w:num>
  <w:num w:numId="5">
    <w:abstractNumId w:val="10"/>
  </w:num>
  <w:num w:numId="6">
    <w:abstractNumId w:val="11"/>
  </w:num>
  <w:num w:numId="7">
    <w:abstractNumId w:val="2"/>
  </w:num>
  <w:num w:numId="8">
    <w:abstractNumId w:val="5"/>
  </w:num>
  <w:num w:numId="9">
    <w:abstractNumId w:val="0"/>
  </w:num>
  <w:num w:numId="10">
    <w:abstractNumId w:val="8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D6"/>
    <w:rsid w:val="005C46D6"/>
    <w:rsid w:val="00FF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6E1A95-E507-4AA2-B7A1-A17B2E07B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46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46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5C46D6"/>
  </w:style>
  <w:style w:type="character" w:styleId="Emphasis">
    <w:name w:val="Emphasis"/>
    <w:basedOn w:val="DefaultParagraphFont"/>
    <w:uiPriority w:val="20"/>
    <w:qFormat/>
    <w:rsid w:val="005C46D6"/>
    <w:rPr>
      <w:i/>
      <w:iCs/>
    </w:rPr>
  </w:style>
  <w:style w:type="paragraph" w:customStyle="1" w:styleId="py-1">
    <w:name w:val="py-1"/>
    <w:basedOn w:val="Normal"/>
    <w:rsid w:val="005C4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46D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C46D6"/>
    <w:rPr>
      <w:color w:val="0000FF"/>
      <w:u w:val="single"/>
    </w:rPr>
  </w:style>
  <w:style w:type="character" w:customStyle="1" w:styleId="md-inline-path-prefix">
    <w:name w:val="md-inline-path-prefix"/>
    <w:basedOn w:val="DefaultParagraphFont"/>
    <w:rsid w:val="005C46D6"/>
  </w:style>
  <w:style w:type="character" w:customStyle="1" w:styleId="md-inline-path-filename">
    <w:name w:val="md-inline-path-filename"/>
    <w:basedOn w:val="DefaultParagraphFont"/>
    <w:rsid w:val="005C4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08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534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170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0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7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06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66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04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02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330008">
          <w:marLeft w:val="0"/>
          <w:marRight w:val="0"/>
          <w:marTop w:val="0"/>
          <w:marBottom w:val="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26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35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9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1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70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62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huggingface/ml-intern" TargetMode="External"/><Relationship Id="rId5" Type="http://schemas.openxmlformats.org/officeDocument/2006/relationships/hyperlink" Target="https://github.com/huggingface/ml-inter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Richard.Sarkar</dc:creator>
  <cp:keywords/>
  <dc:description/>
  <cp:lastModifiedBy>Richard.Sarkar</cp:lastModifiedBy>
  <cp:revision>1</cp:revision>
  <dcterms:created xsi:type="dcterms:W3CDTF">2026-04-23T19:02:00Z</dcterms:created>
  <dcterms:modified xsi:type="dcterms:W3CDTF">2026-04-23T19:02:00Z</dcterms:modified>
</cp:coreProperties>
</file>