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B033" w14:textId="77777777" w:rsidR="007A424C" w:rsidRDefault="007A424C" w:rsidP="007A424C">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What is Spring boot?</w:t>
      </w:r>
    </w:p>
    <w:p w14:paraId="48C75112" w14:textId="77777777" w:rsidR="007A424C" w:rsidRDefault="007A424C" w:rsidP="007A424C">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Sprint boot is a Java-based spring framework used for Rapid Application Development (to build stand-alone microservices). It has extra support of auto-configuration and embedded application server like tomcat, jetty, etc.</w:t>
      </w:r>
    </w:p>
    <w:p w14:paraId="1AB36FB3" w14:textId="00C0D97C" w:rsidR="006F53D4" w:rsidRDefault="006F53D4" w:rsidP="00E84637"/>
    <w:p w14:paraId="2F2A306B" w14:textId="77777777" w:rsidR="00783E4F" w:rsidRDefault="00783E4F" w:rsidP="00783E4F">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Features of Spring Boot that make it different?</w:t>
      </w:r>
    </w:p>
    <w:p w14:paraId="00905124" w14:textId="77777777" w:rsidR="00783E4F" w:rsidRDefault="00783E4F" w:rsidP="00783E4F">
      <w:pPr>
        <w:numPr>
          <w:ilvl w:val="0"/>
          <w:numId w:val="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Creates stand-alone spring application with minimal configuration needed.</w:t>
      </w:r>
    </w:p>
    <w:p w14:paraId="3B858481" w14:textId="77777777" w:rsidR="00783E4F" w:rsidRDefault="00783E4F" w:rsidP="00783E4F">
      <w:pPr>
        <w:numPr>
          <w:ilvl w:val="0"/>
          <w:numId w:val="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It has embedded tomcat, jetty which makes it just code and run the application.</w:t>
      </w:r>
    </w:p>
    <w:p w14:paraId="0C392C13" w14:textId="77777777" w:rsidR="00783E4F" w:rsidRDefault="00783E4F" w:rsidP="00783E4F">
      <w:pPr>
        <w:numPr>
          <w:ilvl w:val="0"/>
          <w:numId w:val="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Provide production-ready features such as metrics, health checks, and externalized configuration.</w:t>
      </w:r>
    </w:p>
    <w:p w14:paraId="085C805D" w14:textId="77777777" w:rsidR="00783E4F" w:rsidRDefault="00783E4F" w:rsidP="00783E4F">
      <w:pPr>
        <w:numPr>
          <w:ilvl w:val="0"/>
          <w:numId w:val="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Absolutely no requirement for XML configuration.</w:t>
      </w:r>
    </w:p>
    <w:p w14:paraId="01641CED" w14:textId="0CE74009" w:rsidR="007A424C" w:rsidRDefault="007A424C" w:rsidP="00E84637"/>
    <w:p w14:paraId="1E904029" w14:textId="1EFA22CA" w:rsidR="00497677" w:rsidRDefault="00497677" w:rsidP="00E84637"/>
    <w:p w14:paraId="51390005" w14:textId="77777777" w:rsidR="00452014" w:rsidRDefault="00452014" w:rsidP="0045201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How does Spring Boot works?</w:t>
      </w:r>
    </w:p>
    <w:p w14:paraId="12C2A054" w14:textId="77777777" w:rsidR="00452014" w:rsidRDefault="00452014" w:rsidP="00452014">
      <w:pPr>
        <w:pStyle w:val="NormalWeb"/>
        <w:textAlignment w:val="baseline"/>
        <w:rPr>
          <w:rFonts w:ascii="Segoe UI" w:hAnsi="Segoe UI" w:cs="Segoe UI"/>
          <w:color w:val="373E3F"/>
        </w:rPr>
      </w:pPr>
      <w:r>
        <w:rPr>
          <w:rFonts w:ascii="Segoe UI" w:hAnsi="Segoe UI" w:cs="Segoe UI"/>
          <w:color w:val="373E3F"/>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4F8D6831" w14:textId="77777777" w:rsidR="00452014" w:rsidRDefault="00452014" w:rsidP="00452014">
      <w:pPr>
        <w:pStyle w:val="NormalWeb"/>
        <w:textAlignment w:val="baseline"/>
        <w:rPr>
          <w:rFonts w:ascii="Segoe UI" w:hAnsi="Segoe UI" w:cs="Segoe UI"/>
          <w:color w:val="373E3F"/>
        </w:rPr>
      </w:pPr>
      <w:r>
        <w:rPr>
          <w:rFonts w:ascii="Segoe UI" w:hAnsi="Segoe UI" w:cs="Segoe UI"/>
          <w:color w:val="373E3F"/>
        </w:rPr>
        <w:t>Spring Boot automatically scans all the components included in the project by using @ComponentScan annotation</w:t>
      </w:r>
    </w:p>
    <w:p w14:paraId="7D155434" w14:textId="35FD7A72" w:rsidR="00497677" w:rsidRDefault="00497677" w:rsidP="00E84637"/>
    <w:p w14:paraId="685D4197" w14:textId="77777777" w:rsidR="00676266" w:rsidRDefault="00676266" w:rsidP="00676266">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does the @SpringBootApplication annotation do internally?</w:t>
      </w:r>
    </w:p>
    <w:p w14:paraId="5CAA2A20" w14:textId="77777777" w:rsidR="00676266" w:rsidRDefault="00676266" w:rsidP="00676266">
      <w:pPr>
        <w:pStyle w:val="NormalWeb"/>
        <w:textAlignment w:val="baseline"/>
        <w:rPr>
          <w:rFonts w:ascii="Segoe UI" w:hAnsi="Segoe UI" w:cs="Segoe UI"/>
          <w:color w:val="373E3F"/>
        </w:rPr>
      </w:pPr>
      <w:r>
        <w:rPr>
          <w:rFonts w:ascii="Segoe UI" w:hAnsi="Segoe UI" w:cs="Segoe UI"/>
          <w:color w:val="373E3F"/>
        </w:rPr>
        <w:t>The @SpringBootApplication annotation is equivalent to using @Configuration, @EnableAutoConfiguration, and @ComponentScan with their default attributes. Spring Boot enables the developer to use a single annotation instead of using multiple.</w:t>
      </w:r>
    </w:p>
    <w:p w14:paraId="584F32CA" w14:textId="6F7AE7C7" w:rsidR="00676266" w:rsidRDefault="00676266" w:rsidP="00E84637"/>
    <w:p w14:paraId="3B4B6642" w14:textId="77777777" w:rsidR="0094354E" w:rsidRDefault="0094354E" w:rsidP="0094354E">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starter dependencies?</w:t>
      </w:r>
    </w:p>
    <w:p w14:paraId="569ECBF7" w14:textId="77777777" w:rsidR="0094354E" w:rsidRDefault="0094354E" w:rsidP="0094354E">
      <w:pPr>
        <w:pStyle w:val="NormalWeb"/>
        <w:textAlignment w:val="baseline"/>
        <w:rPr>
          <w:rFonts w:ascii="Segoe UI" w:hAnsi="Segoe UI" w:cs="Segoe UI"/>
          <w:color w:val="373E3F"/>
        </w:rPr>
      </w:pPr>
      <w:r>
        <w:rPr>
          <w:rFonts w:ascii="Segoe UI" w:hAnsi="Segoe UI" w:cs="Segoe UI"/>
          <w:color w:val="373E3F"/>
        </w:rPr>
        <w:t>Spring boot starter is a maven template that contains a collection of all the relevant transitive dependencies that are needed to start a particular functionality.</w:t>
      </w:r>
    </w:p>
    <w:p w14:paraId="186E8D36" w14:textId="77777777" w:rsidR="00AA0ED1" w:rsidRDefault="00AA0ED1" w:rsidP="00AA0ED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What Are the Basic Annotations that Spring Boot Offers?</w:t>
      </w:r>
    </w:p>
    <w:p w14:paraId="642C1E9E" w14:textId="77777777" w:rsidR="00AA0ED1" w:rsidRDefault="00AA0ED1" w:rsidP="00AA0ED1">
      <w:pPr>
        <w:pStyle w:val="NormalWeb"/>
        <w:spacing w:before="0" w:after="0"/>
        <w:textAlignment w:val="baseline"/>
        <w:rPr>
          <w:rFonts w:ascii="Segoe UI" w:hAnsi="Segoe UI" w:cs="Segoe UI"/>
          <w:color w:val="373E3F"/>
        </w:rPr>
      </w:pPr>
      <w:r>
        <w:rPr>
          <w:rFonts w:ascii="Segoe UI" w:hAnsi="Segoe UI" w:cs="Segoe UI"/>
          <w:color w:val="373E3F"/>
        </w:rPr>
        <w:t>The primary annotations that Spring Boot offers reside in its </w:t>
      </w:r>
      <w:proofErr w:type="spellStart"/>
      <w:proofErr w:type="gramStart"/>
      <w:r>
        <w:rPr>
          <w:rStyle w:val="HTMLCode"/>
          <w:color w:val="C7254E"/>
          <w:bdr w:val="none" w:sz="0" w:space="0" w:color="auto" w:frame="1"/>
          <w:shd w:val="clear" w:color="auto" w:fill="F9F2F4"/>
        </w:rPr>
        <w:t>org.springframework</w:t>
      </w:r>
      <w:proofErr w:type="gramEnd"/>
      <w:r>
        <w:rPr>
          <w:rStyle w:val="HTMLCode"/>
          <w:color w:val="C7254E"/>
          <w:bdr w:val="none" w:sz="0" w:space="0" w:color="auto" w:frame="1"/>
          <w:shd w:val="clear" w:color="auto" w:fill="F9F2F4"/>
        </w:rPr>
        <w:t>.boot.autoconfigure</w:t>
      </w:r>
      <w:proofErr w:type="spellEnd"/>
      <w:r>
        <w:rPr>
          <w:rFonts w:ascii="Segoe UI" w:hAnsi="Segoe UI" w:cs="Segoe UI"/>
          <w:color w:val="373E3F"/>
        </w:rPr>
        <w:t> and its sub-packages. Here are a couple of basic ones:</w:t>
      </w:r>
    </w:p>
    <w:p w14:paraId="0B9F709D" w14:textId="77777777" w:rsidR="00AA0ED1" w:rsidRDefault="00AA0ED1" w:rsidP="00AA0ED1">
      <w:pPr>
        <w:pStyle w:val="NormalWeb"/>
        <w:textAlignment w:val="baseline"/>
        <w:rPr>
          <w:rFonts w:ascii="Segoe UI" w:hAnsi="Segoe UI" w:cs="Segoe UI"/>
          <w:color w:val="373E3F"/>
        </w:rPr>
      </w:pPr>
      <w:r>
        <w:rPr>
          <w:rFonts w:ascii="Segoe UI" w:hAnsi="Segoe UI" w:cs="Segoe UI"/>
          <w:color w:val="373E3F"/>
        </w:rPr>
        <w:t xml:space="preserve">@EnableAutoConfiguration – to make Spring Boot look for auto-configuration beans on its </w:t>
      </w:r>
      <w:proofErr w:type="spellStart"/>
      <w:r>
        <w:rPr>
          <w:rFonts w:ascii="Segoe UI" w:hAnsi="Segoe UI" w:cs="Segoe UI"/>
          <w:color w:val="373E3F"/>
        </w:rPr>
        <w:t>classpath</w:t>
      </w:r>
      <w:proofErr w:type="spellEnd"/>
      <w:r>
        <w:rPr>
          <w:rFonts w:ascii="Segoe UI" w:hAnsi="Segoe UI" w:cs="Segoe UI"/>
          <w:color w:val="373E3F"/>
        </w:rPr>
        <w:t xml:space="preserve"> and automatically apply them.</w:t>
      </w:r>
    </w:p>
    <w:p w14:paraId="7EAFE902" w14:textId="77777777" w:rsidR="00AA0ED1" w:rsidRDefault="00AA0ED1" w:rsidP="00AA0ED1">
      <w:pPr>
        <w:pStyle w:val="NormalWeb"/>
        <w:textAlignment w:val="baseline"/>
        <w:rPr>
          <w:rFonts w:ascii="Segoe UI" w:hAnsi="Segoe UI" w:cs="Segoe UI"/>
          <w:color w:val="373E3F"/>
        </w:rPr>
      </w:pPr>
      <w:r>
        <w:rPr>
          <w:rFonts w:ascii="Segoe UI" w:hAnsi="Segoe UI" w:cs="Segoe UI"/>
          <w:color w:val="373E3F"/>
        </w:rPr>
        <w:t>@SpringBootApplication – used to denote the main class of a Boot Application. This annotation combines @Configuration, @EnableAutoConfiguration, and @ComponentScan annotations with their default attributes</w:t>
      </w:r>
    </w:p>
    <w:p w14:paraId="591A9EA0" w14:textId="6DB6D658" w:rsidR="00676266" w:rsidRDefault="00676266" w:rsidP="00E84637"/>
    <w:p w14:paraId="2E892855" w14:textId="77777777" w:rsidR="009C440F" w:rsidRDefault="009C440F" w:rsidP="009C440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we override or replace the Embedded tomcat server in Spring Boot?</w:t>
      </w:r>
    </w:p>
    <w:p w14:paraId="5EDD1414" w14:textId="77777777" w:rsidR="009C440F" w:rsidRDefault="009C440F" w:rsidP="009C440F">
      <w:pPr>
        <w:pStyle w:val="NormalWeb"/>
        <w:spacing w:before="0" w:after="0"/>
        <w:textAlignment w:val="baseline"/>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bdr w:val="none" w:sz="0" w:space="0" w:color="auto" w:frame="1"/>
        </w:rPr>
        <w:t>pom.xml</w:t>
      </w:r>
      <w:r>
        <w:rPr>
          <w:rFonts w:ascii="Segoe UI" w:hAnsi="Segoe UI" w:cs="Segoe UI"/>
          <w:color w:val="373E3F"/>
        </w:rPr>
        <w:t> file. Like you can use spring-boot-starter-jetty as a dependency for using a jetty server in your project.</w:t>
      </w:r>
    </w:p>
    <w:p w14:paraId="1A49EE06" w14:textId="02F768A3" w:rsidR="00157F49" w:rsidRDefault="00157F49" w:rsidP="00E84637"/>
    <w:p w14:paraId="1FC27A86" w14:textId="77777777" w:rsidR="00101FD3" w:rsidRDefault="00101FD3" w:rsidP="00101FD3">
      <w:pPr>
        <w:pStyle w:val="Heading3"/>
        <w:textAlignment w:val="baseline"/>
        <w:rPr>
          <w:rFonts w:ascii="Segoe UI" w:hAnsi="Segoe UI" w:cs="Segoe UI"/>
        </w:rPr>
      </w:pPr>
      <w:r>
        <w:rPr>
          <w:rFonts w:ascii="Segoe UI" w:hAnsi="Segoe UI" w:cs="Segoe UI"/>
        </w:rPr>
        <w:t>19. Can we disable the default web server in the Spring boot application?</w:t>
      </w:r>
    </w:p>
    <w:p w14:paraId="02E33476" w14:textId="77777777" w:rsidR="00101FD3" w:rsidRDefault="00101FD3" w:rsidP="00101FD3">
      <w:pPr>
        <w:pStyle w:val="NormalWeb"/>
        <w:spacing w:before="0" w:after="0"/>
        <w:textAlignment w:val="baseline"/>
        <w:rPr>
          <w:rFonts w:ascii="Segoe UI" w:hAnsi="Segoe UI" w:cs="Segoe UI"/>
          <w:color w:val="373E3F"/>
        </w:rPr>
      </w:pPr>
      <w:r>
        <w:rPr>
          <w:rFonts w:ascii="Segoe UI" w:hAnsi="Segoe UI" w:cs="Segoe UI"/>
          <w:color w:val="373E3F"/>
        </w:rPr>
        <w:t>Yes, we can use </w:t>
      </w:r>
      <w:proofErr w:type="spellStart"/>
      <w:proofErr w:type="gramStart"/>
      <w:r>
        <w:rPr>
          <w:rStyle w:val="Strong"/>
          <w:rFonts w:ascii="Segoe UI" w:hAnsi="Segoe UI" w:cs="Segoe UI"/>
          <w:color w:val="373E3F"/>
          <w:bdr w:val="none" w:sz="0" w:space="0" w:color="auto" w:frame="1"/>
        </w:rPr>
        <w:t>application.properties</w:t>
      </w:r>
      <w:proofErr w:type="spellEnd"/>
      <w:proofErr w:type="gramEnd"/>
      <w:r>
        <w:rPr>
          <w:rFonts w:ascii="Segoe UI" w:hAnsi="Segoe UI" w:cs="Segoe UI"/>
          <w:color w:val="373E3F"/>
        </w:rPr>
        <w:t xml:space="preserve"> to configure the web application type </w:t>
      </w:r>
      <w:proofErr w:type="spellStart"/>
      <w:r>
        <w:rPr>
          <w:rFonts w:ascii="Segoe UI" w:hAnsi="Segoe UI" w:cs="Segoe UI"/>
          <w:color w:val="373E3F"/>
        </w:rPr>
        <w:t>i.e</w:t>
      </w:r>
      <w:proofErr w:type="spellEnd"/>
      <w:r>
        <w:rPr>
          <w:rFonts w:ascii="Segoe UI" w:hAnsi="Segoe UI" w:cs="Segoe UI"/>
          <w:color w:val="373E3F"/>
        </w:rPr>
        <w:t> </w:t>
      </w:r>
      <w:proofErr w:type="spellStart"/>
      <w:r>
        <w:rPr>
          <w:rStyle w:val="Strong"/>
          <w:rFonts w:ascii="Segoe UI" w:hAnsi="Segoe UI" w:cs="Segoe UI"/>
          <w:color w:val="373E3F"/>
          <w:bdr w:val="none" w:sz="0" w:space="0" w:color="auto" w:frame="1"/>
        </w:rPr>
        <w:t>spring.main.web</w:t>
      </w:r>
      <w:proofErr w:type="spellEnd"/>
      <w:r>
        <w:rPr>
          <w:rStyle w:val="Strong"/>
          <w:rFonts w:ascii="Segoe UI" w:hAnsi="Segoe UI" w:cs="Segoe UI"/>
          <w:color w:val="373E3F"/>
          <w:bdr w:val="none" w:sz="0" w:space="0" w:color="auto" w:frame="1"/>
        </w:rPr>
        <w:t>-application-type=none.</w:t>
      </w:r>
    </w:p>
    <w:p w14:paraId="616034CF" w14:textId="77777777" w:rsidR="00101FD3" w:rsidRDefault="00101FD3" w:rsidP="00101FD3">
      <w:pPr>
        <w:pStyle w:val="Heading3"/>
        <w:textAlignment w:val="baseline"/>
        <w:rPr>
          <w:rFonts w:ascii="Segoe UI" w:hAnsi="Segoe UI" w:cs="Segoe UI"/>
        </w:rPr>
      </w:pPr>
      <w:r>
        <w:rPr>
          <w:rFonts w:ascii="Segoe UI" w:hAnsi="Segoe UI" w:cs="Segoe UI"/>
        </w:rPr>
        <w:t>20. How to disable a specific auto-configuration class?</w:t>
      </w:r>
    </w:p>
    <w:p w14:paraId="42D6CDE8" w14:textId="77777777" w:rsidR="00101FD3" w:rsidRDefault="00101FD3" w:rsidP="00101FD3">
      <w:pPr>
        <w:pStyle w:val="NormalWeb"/>
        <w:textAlignment w:val="baseline"/>
        <w:rPr>
          <w:rFonts w:ascii="Segoe UI" w:hAnsi="Segoe UI" w:cs="Segoe UI"/>
          <w:color w:val="373E3F"/>
        </w:rPr>
      </w:pPr>
      <w:r>
        <w:rPr>
          <w:rFonts w:ascii="Segoe UI" w:hAnsi="Segoe UI" w:cs="Segoe UI"/>
          <w:color w:val="373E3F"/>
        </w:rPr>
        <w:t>You can use exclude attribute of @EnableAutoConfiguration if you want auto-configuration not to apply to any specific class.</w:t>
      </w:r>
    </w:p>
    <w:p w14:paraId="45A60C8E" w14:textId="77777777" w:rsidR="00101FD3" w:rsidRDefault="00101FD3" w:rsidP="00101FD3">
      <w:pPr>
        <w:pStyle w:val="HTMLPreformatted"/>
        <w:shd w:val="clear" w:color="auto" w:fill="F5F8FF"/>
        <w:wordWrap w:val="0"/>
        <w:textAlignment w:val="baseline"/>
        <w:rPr>
          <w:rStyle w:val="HTMLCode"/>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//use of exclude</w:t>
      </w:r>
    </w:p>
    <w:p w14:paraId="0E3C842C" w14:textId="77777777" w:rsidR="00101FD3" w:rsidRDefault="00101FD3" w:rsidP="00101FD3">
      <w:pPr>
        <w:pStyle w:val="HTMLPreformatted"/>
        <w:shd w:val="clear" w:color="auto" w:fill="F5F8FF"/>
        <w:wordWrap w:val="0"/>
        <w:textAlignment w:val="baseline"/>
        <w:rPr>
          <w:color w:val="333333"/>
        </w:rPr>
      </w:pPr>
      <w:r>
        <w:rPr>
          <w:rStyle w:val="hljs-meta"/>
          <w:rFonts w:ascii="Consolas" w:eastAsiaTheme="majorEastAsia" w:hAnsi="Consolas"/>
          <w:color w:val="1F7199"/>
          <w:bdr w:val="none" w:sz="0" w:space="0" w:color="auto" w:frame="1"/>
          <w:shd w:val="clear" w:color="auto" w:fill="F5F8FF"/>
        </w:rPr>
        <w:t>@EnableAutoConfiguration(exclude={className})</w:t>
      </w:r>
    </w:p>
    <w:p w14:paraId="6875F247" w14:textId="61D53926" w:rsidR="009C440F" w:rsidRDefault="009C440F" w:rsidP="00E84637"/>
    <w:p w14:paraId="4BFE4A4F" w14:textId="75759AED" w:rsidR="009D4A76" w:rsidRDefault="009D4A76" w:rsidP="00E84637"/>
    <w:p w14:paraId="7B6EDE0D" w14:textId="77777777" w:rsidR="0054102B" w:rsidRDefault="0054102B" w:rsidP="0054102B">
      <w:pPr>
        <w:pStyle w:val="Heading3"/>
        <w:textAlignment w:val="baseline"/>
        <w:rPr>
          <w:rFonts w:ascii="Segoe UI" w:hAnsi="Segoe UI" w:cs="Segoe UI"/>
        </w:rPr>
      </w:pPr>
      <w:r>
        <w:rPr>
          <w:rFonts w:ascii="Segoe UI" w:hAnsi="Segoe UI" w:cs="Segoe UI"/>
        </w:rPr>
        <w:t>21. Explain @RestController annotation in Sprint boot?</w:t>
      </w:r>
    </w:p>
    <w:p w14:paraId="6749A0F1" w14:textId="77777777" w:rsidR="0054102B" w:rsidRDefault="0054102B" w:rsidP="0054102B">
      <w:pPr>
        <w:pStyle w:val="NormalWeb"/>
        <w:textAlignment w:val="baseline"/>
        <w:rPr>
          <w:rFonts w:ascii="Segoe UI" w:hAnsi="Segoe UI" w:cs="Segoe UI"/>
          <w:color w:val="373E3F"/>
        </w:rPr>
      </w:pPr>
      <w:r>
        <w:rPr>
          <w:rFonts w:ascii="Segoe UI" w:hAnsi="Segoe UI" w:cs="Segoe UI"/>
          <w:color w:val="373E3F"/>
        </w:rPr>
        <w:t xml:space="preserve">It is a combination of @Controller and @ResponseBody, used for creating a restful controller. It converts the response to JSON or XML. It ensures that data returned by </w:t>
      </w:r>
      <w:r>
        <w:rPr>
          <w:rFonts w:ascii="Segoe UI" w:hAnsi="Segoe UI" w:cs="Segoe UI"/>
          <w:color w:val="373E3F"/>
        </w:rPr>
        <w:lastRenderedPageBreak/>
        <w:t>each method will be written straight into the response body instead of returning a template.</w:t>
      </w:r>
    </w:p>
    <w:p w14:paraId="0EB02016" w14:textId="77777777" w:rsidR="0054102B" w:rsidRDefault="0054102B" w:rsidP="0054102B">
      <w:pPr>
        <w:pStyle w:val="Heading3"/>
        <w:textAlignment w:val="baseline"/>
        <w:rPr>
          <w:rFonts w:ascii="Segoe UI" w:hAnsi="Segoe UI" w:cs="Segoe UI"/>
        </w:rPr>
      </w:pPr>
      <w:r>
        <w:rPr>
          <w:rFonts w:ascii="Segoe UI" w:hAnsi="Segoe UI" w:cs="Segoe UI"/>
        </w:rPr>
        <w:t>22. What is the difference between @RestController and @Controller in Spring Boot?</w:t>
      </w:r>
    </w:p>
    <w:p w14:paraId="15CB9A00" w14:textId="77777777" w:rsidR="0054102B" w:rsidRDefault="0054102B" w:rsidP="0054102B">
      <w:pPr>
        <w:pStyle w:val="NormalWeb"/>
        <w:textAlignment w:val="baseline"/>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3BC57B52" w14:textId="38F6D24E" w:rsidR="009D4A76" w:rsidRDefault="009D4A76" w:rsidP="00E84637"/>
    <w:p w14:paraId="6FEEBF7E" w14:textId="77777777" w:rsidR="00EE7E79" w:rsidRPr="00E84637" w:rsidRDefault="00EE7E79" w:rsidP="00E84637"/>
    <w:sectPr w:rsidR="00EE7E79" w:rsidRPr="00E8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F3321"/>
    <w:multiLevelType w:val="multilevel"/>
    <w:tmpl w:val="6D0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90590"/>
    <w:rsid w:val="000A0F3F"/>
    <w:rsid w:val="00101FD3"/>
    <w:rsid w:val="00125C58"/>
    <w:rsid w:val="00157F49"/>
    <w:rsid w:val="00277526"/>
    <w:rsid w:val="002E3AC6"/>
    <w:rsid w:val="00361CF7"/>
    <w:rsid w:val="00432333"/>
    <w:rsid w:val="00452014"/>
    <w:rsid w:val="004905D6"/>
    <w:rsid w:val="00497677"/>
    <w:rsid w:val="005256E5"/>
    <w:rsid w:val="0054102B"/>
    <w:rsid w:val="005774D9"/>
    <w:rsid w:val="005C28B4"/>
    <w:rsid w:val="00635D4A"/>
    <w:rsid w:val="00651B02"/>
    <w:rsid w:val="00676266"/>
    <w:rsid w:val="006F53D4"/>
    <w:rsid w:val="00744039"/>
    <w:rsid w:val="00783E4F"/>
    <w:rsid w:val="007A424C"/>
    <w:rsid w:val="008E76B4"/>
    <w:rsid w:val="008F01E1"/>
    <w:rsid w:val="00920D3E"/>
    <w:rsid w:val="0094354E"/>
    <w:rsid w:val="009C440F"/>
    <w:rsid w:val="009D4A76"/>
    <w:rsid w:val="009E4698"/>
    <w:rsid w:val="00A93D5F"/>
    <w:rsid w:val="00AA0ED1"/>
    <w:rsid w:val="00B43E59"/>
    <w:rsid w:val="00B72D80"/>
    <w:rsid w:val="00BE049F"/>
    <w:rsid w:val="00C405E5"/>
    <w:rsid w:val="00C728BA"/>
    <w:rsid w:val="00CA7E8F"/>
    <w:rsid w:val="00D032A6"/>
    <w:rsid w:val="00E84637"/>
    <w:rsid w:val="00E921CC"/>
    <w:rsid w:val="00EC60B0"/>
    <w:rsid w:val="00EE30AE"/>
    <w:rsid w:val="00EE7E79"/>
    <w:rsid w:val="00F42E8B"/>
    <w:rsid w:val="00F57E41"/>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character" w:customStyle="1" w:styleId="Heading2Char">
    <w:name w:val="Heading 2 Char"/>
    <w:basedOn w:val="DefaultParagraphFont"/>
    <w:link w:val="Heading2"/>
    <w:uiPriority w:val="9"/>
    <w:semiHidden/>
    <w:rsid w:val="007A424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A0E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FD3"/>
    <w:rPr>
      <w:rFonts w:ascii="Courier New" w:eastAsia="Times New Roman" w:hAnsi="Courier New" w:cs="Courier New"/>
      <w:sz w:val="20"/>
      <w:szCs w:val="20"/>
    </w:rPr>
  </w:style>
  <w:style w:type="character" w:customStyle="1" w:styleId="hljs-comment">
    <w:name w:val="hljs-comment"/>
    <w:basedOn w:val="DefaultParagraphFont"/>
    <w:rsid w:val="00101FD3"/>
  </w:style>
  <w:style w:type="character" w:customStyle="1" w:styleId="hljs-meta">
    <w:name w:val="hljs-meta"/>
    <w:basedOn w:val="DefaultParagraphFont"/>
    <w:rsid w:val="001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3607">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05278556">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97097468">
      <w:bodyDiv w:val="1"/>
      <w:marLeft w:val="0"/>
      <w:marRight w:val="0"/>
      <w:marTop w:val="0"/>
      <w:marBottom w:val="0"/>
      <w:divBdr>
        <w:top w:val="none" w:sz="0" w:space="0" w:color="auto"/>
        <w:left w:val="none" w:sz="0" w:space="0" w:color="auto"/>
        <w:bottom w:val="none" w:sz="0" w:space="0" w:color="auto"/>
        <w:right w:val="none" w:sz="0" w:space="0" w:color="auto"/>
      </w:divBdr>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28042358">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840849598">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88215719">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55755967">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48265025">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84224158">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Sarkar, Alok</cp:lastModifiedBy>
  <cp:revision>48</cp:revision>
  <dcterms:created xsi:type="dcterms:W3CDTF">2021-08-19T04:35:00Z</dcterms:created>
  <dcterms:modified xsi:type="dcterms:W3CDTF">2021-08-19T11:21:00Z</dcterms:modified>
</cp:coreProperties>
</file>