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750B7" w14:textId="77777777" w:rsidR="005629A7" w:rsidRPr="005629A7" w:rsidRDefault="005629A7" w:rsidP="00562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2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Bangladesh ENSO Teleconnection</w:t>
      </w:r>
    </w:p>
    <w:p w14:paraId="70103606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This repository contains the computational workflow for my research investigating the relationship between Bangladesh hydroclimatic variability and ENSO-related tropical Pacific SST variability.</w:t>
      </w:r>
    </w:p>
    <w:p w14:paraId="38F57133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The study uses monthly climate data from 29 meteorological stations (1982–2022) and examines Niño 1+2, Niño 3, and Niño 3.4 using Pearson correlation, wavelet analysis, and machine-learning regression.</w:t>
      </w:r>
    </w:p>
    <w:p w14:paraId="19219780" w14:textId="3AFE46CF" w:rsidR="005629A7" w:rsidRPr="005629A7" w:rsidRDefault="005629A7" w:rsidP="00562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9A7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 Contents</w:t>
      </w:r>
    </w:p>
    <w:p w14:paraId="38BDC272" w14:textId="77777777" w:rsidR="005629A7" w:rsidRPr="005629A7" w:rsidRDefault="005629A7" w:rsidP="00562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29A7">
        <w:rPr>
          <w:rFonts w:ascii="Courier New" w:eastAsia="Times New Roman" w:hAnsi="Courier New" w:cs="Courier New"/>
          <w:b/>
          <w:bCs/>
          <w:sz w:val="20"/>
          <w:szCs w:val="20"/>
        </w:rPr>
        <w:t>Correlation/</w:t>
      </w:r>
    </w:p>
    <w:p w14:paraId="62D96B0D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Contains the Pearson correlation and lagged-correlation analysis used to investigate statistical relationships between Bangladesh climate variables and ENSO indices.</w:t>
      </w:r>
    </w:p>
    <w:p w14:paraId="49ECB12E" w14:textId="77777777" w:rsidR="005629A7" w:rsidRPr="005629A7" w:rsidRDefault="005629A7" w:rsidP="00562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629A7">
        <w:rPr>
          <w:rFonts w:ascii="Courier New" w:eastAsia="Times New Roman" w:hAnsi="Courier New" w:cs="Courier New"/>
          <w:b/>
          <w:bCs/>
          <w:sz w:val="20"/>
          <w:szCs w:val="20"/>
        </w:rPr>
        <w:t>Original_Data_Scripts</w:t>
      </w:r>
      <w:proofErr w:type="spellEnd"/>
      <w:r w:rsidRPr="005629A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</w:p>
    <w:p w14:paraId="18561B4A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Contains machine-learning regression scripts using the original monthly climate signals without wavelet decomposition.</w:t>
      </w:r>
    </w:p>
    <w:p w14:paraId="3A6196BD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The experiments are organized by:</w:t>
      </w:r>
    </w:p>
    <w:p w14:paraId="4CE0949F" w14:textId="64A53071" w:rsidR="005629A7" w:rsidRPr="005629A7" w:rsidRDefault="005629A7" w:rsidP="00562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9A7">
        <w:rPr>
          <w:rFonts w:ascii="Times New Roman" w:eastAsia="Times New Roman" w:hAnsi="Times New Roman" w:cs="Times New Roman"/>
          <w:b/>
          <w:bCs/>
          <w:sz w:val="24"/>
          <w:szCs w:val="24"/>
        </w:rPr>
        <w:t>Multi_Station</w:t>
      </w:r>
      <w:proofErr w:type="spellEnd"/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 climate information from all 29 stations is used together.</w:t>
      </w:r>
    </w:p>
    <w:p w14:paraId="5EB267EF" w14:textId="30765394" w:rsidR="005629A7" w:rsidRPr="005629A7" w:rsidRDefault="005629A7" w:rsidP="00562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9A7">
        <w:rPr>
          <w:rFonts w:ascii="Times New Roman" w:eastAsia="Times New Roman" w:hAnsi="Times New Roman" w:cs="Times New Roman"/>
          <w:b/>
          <w:bCs/>
          <w:sz w:val="24"/>
          <w:szCs w:val="24"/>
        </w:rPr>
        <w:t>Single_Station</w:t>
      </w:r>
      <w:proofErr w:type="spellEnd"/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 each station is modeled separately.</w:t>
      </w:r>
    </w:p>
    <w:p w14:paraId="7D4A234C" w14:textId="7F71BDD7" w:rsidR="005629A7" w:rsidRPr="005629A7" w:rsidRDefault="005629A7" w:rsidP="00562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9A7">
        <w:rPr>
          <w:rFonts w:ascii="Times New Roman" w:eastAsia="Times New Roman" w:hAnsi="Times New Roman" w:cs="Times New Roman"/>
          <w:b/>
          <w:bCs/>
          <w:sz w:val="24"/>
          <w:szCs w:val="24"/>
        </w:rPr>
        <w:t>Single_Index</w:t>
      </w:r>
      <w:proofErr w:type="spellEnd"/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9A7">
        <w:rPr>
          <w:rFonts w:ascii="Times New Roman" w:eastAsia="Times New Roman" w:hAnsi="Times New Roman" w:cs="Times New Roman"/>
          <w:sz w:val="24"/>
          <w:szCs w:val="24"/>
        </w:rPr>
        <w:t>Tmax</w:t>
      </w:r>
      <w:proofErr w:type="spellEnd"/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29A7">
        <w:rPr>
          <w:rFonts w:ascii="Times New Roman" w:eastAsia="Times New Roman" w:hAnsi="Times New Roman" w:cs="Times New Roman"/>
          <w:sz w:val="24"/>
          <w:szCs w:val="24"/>
        </w:rPr>
        <w:t>Tmin</w:t>
      </w:r>
      <w:proofErr w:type="spellEnd"/>
      <w:r w:rsidRPr="005629A7">
        <w:rPr>
          <w:rFonts w:ascii="Times New Roman" w:eastAsia="Times New Roman" w:hAnsi="Times New Roman" w:cs="Times New Roman"/>
          <w:sz w:val="24"/>
          <w:szCs w:val="24"/>
        </w:rPr>
        <w:t>, and individual precipitation indices are modeled separately.</w:t>
      </w:r>
    </w:p>
    <w:p w14:paraId="203914E5" w14:textId="3A174331" w:rsidR="005629A7" w:rsidRPr="005629A7" w:rsidRDefault="005629A7" w:rsidP="00562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9A7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Composite_Indices</w:t>
      </w:r>
      <w:proofErr w:type="spellEnd"/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 the five precipitation indices are combined as predictors.</w:t>
      </w:r>
    </w:p>
    <w:p w14:paraId="48E35973" w14:textId="77777777" w:rsidR="005629A7" w:rsidRPr="005629A7" w:rsidRDefault="005629A7" w:rsidP="00562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629A7">
        <w:rPr>
          <w:rFonts w:ascii="Courier New" w:eastAsia="Times New Roman" w:hAnsi="Courier New" w:cs="Courier New"/>
          <w:b/>
          <w:bCs/>
          <w:sz w:val="20"/>
          <w:szCs w:val="20"/>
        </w:rPr>
        <w:t>Wavelet_Components</w:t>
      </w:r>
      <w:proofErr w:type="spellEnd"/>
      <w:r w:rsidRPr="005629A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</w:p>
    <w:p w14:paraId="54EB7CD3" w14:textId="564A416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Contains the scripts required for wavelet-enhanced machine-learning regression.</w:t>
      </w:r>
    </w:p>
    <w:p w14:paraId="692081A4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The same scripts process the required MATLAB data for the different climate variables and decomposition settings, so separate folders for individual indices or wavelet methods are not required.</w:t>
      </w:r>
    </w:p>
    <w:p w14:paraId="1F1A6C5D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The wavelet approaches include:</w:t>
      </w:r>
    </w:p>
    <w:p w14:paraId="53BBE1F5" w14:textId="77777777" w:rsidR="005629A7" w:rsidRPr="005629A7" w:rsidRDefault="005629A7" w:rsidP="00562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Haar</w:t>
      </w:r>
    </w:p>
    <w:p w14:paraId="69D85A5B" w14:textId="77777777" w:rsidR="005629A7" w:rsidRPr="005629A7" w:rsidRDefault="005629A7" w:rsidP="00562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Db4</w:t>
      </w:r>
    </w:p>
    <w:p w14:paraId="2C0F338B" w14:textId="77777777" w:rsidR="005629A7" w:rsidRPr="005629A7" w:rsidRDefault="005629A7" w:rsidP="00562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Coif3</w:t>
      </w:r>
    </w:p>
    <w:p w14:paraId="5E393735" w14:textId="115FBAD5" w:rsidR="005629A7" w:rsidRPr="005629A7" w:rsidRDefault="005629A7" w:rsidP="00562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TQWT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9EFA8B" w14:textId="77777777" w:rsidR="005629A7" w:rsidRPr="005629A7" w:rsidRDefault="005629A7" w:rsidP="00562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29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Machine-Learning Models</w:t>
      </w:r>
    </w:p>
    <w:p w14:paraId="4AFE5075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The regression framework uses:</w:t>
      </w:r>
    </w:p>
    <w:p w14:paraId="1961678F" w14:textId="77777777" w:rsidR="005629A7" w:rsidRPr="005629A7" w:rsidRDefault="005629A7" w:rsidP="00562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Random Forest (RF)</w:t>
      </w:r>
    </w:p>
    <w:p w14:paraId="48CE89BA" w14:textId="77777777" w:rsidR="005629A7" w:rsidRPr="005629A7" w:rsidRDefault="005629A7" w:rsidP="00562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9A7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14:paraId="368687ED" w14:textId="77777777" w:rsidR="005629A7" w:rsidRPr="005629A7" w:rsidRDefault="005629A7" w:rsidP="00562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9A7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</w:p>
    <w:p w14:paraId="62196364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The objective is to evaluate whether wavelet-based multi-resolution representations of Bangladesh hydroclimatic variability provide additional information for characterizing ENSO-related SST variability.</w:t>
      </w:r>
    </w:p>
    <w:p w14:paraId="0306DA6F" w14:textId="297983EC" w:rsid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This repository provides the computational record of the analysis supporting the associated research.</w:t>
      </w:r>
    </w:p>
    <w:p w14:paraId="69B48124" w14:textId="77777777" w:rsidR="005629A7" w:rsidRPr="005629A7" w:rsidRDefault="005629A7" w:rsidP="00562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2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Contact</w:t>
      </w:r>
    </w:p>
    <w:p w14:paraId="286DA75D" w14:textId="3B5B0136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b/>
          <w:bCs/>
          <w:sz w:val="24"/>
          <w:szCs w:val="24"/>
        </w:rPr>
        <w:t>James Sarker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Shuva</w:t>
      </w:r>
      <w:proofErr w:type="spellEnd"/>
      <w:r w:rsidR="00124795">
        <w:rPr>
          <w:rFonts w:ascii="Times New Roman" w:eastAsia="Times New Roman" w:hAnsi="Times New Roman" w:cs="Times New Roman"/>
          <w:sz w:val="24"/>
          <w:szCs w:val="24"/>
        </w:rPr>
        <w:br/>
      </w:r>
      <w:r w:rsidRPr="005629A7">
        <w:rPr>
          <w:rFonts w:ascii="Times New Roman" w:eastAsia="Times New Roman" w:hAnsi="Times New Roman" w:cs="Times New Roman"/>
          <w:sz w:val="24"/>
          <w:szCs w:val="24"/>
        </w:rPr>
        <w:t>Civil Engineering</w:t>
      </w:r>
      <w:r w:rsidRPr="005629A7">
        <w:rPr>
          <w:rFonts w:ascii="Times New Roman" w:eastAsia="Times New Roman" w:hAnsi="Times New Roman" w:cs="Times New Roman"/>
          <w:sz w:val="24"/>
          <w:szCs w:val="24"/>
        </w:rPr>
        <w:br/>
        <w:t>Leading University, Sylhet, Bangladesh</w:t>
      </w:r>
    </w:p>
    <w:p w14:paraId="11BA5349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Research interests include:</w:t>
      </w:r>
    </w:p>
    <w:p w14:paraId="3419C959" w14:textId="77777777" w:rsidR="005629A7" w:rsidRPr="005629A7" w:rsidRDefault="005629A7" w:rsidP="00562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9A7">
        <w:rPr>
          <w:rFonts w:ascii="Times New Roman" w:eastAsia="Times New Roman" w:hAnsi="Times New Roman" w:cs="Times New Roman"/>
          <w:sz w:val="24"/>
          <w:szCs w:val="24"/>
        </w:rPr>
        <w:t>Hydroclimatology</w:t>
      </w:r>
      <w:proofErr w:type="spellEnd"/>
    </w:p>
    <w:p w14:paraId="5C4E2D27" w14:textId="77777777" w:rsidR="005629A7" w:rsidRPr="005629A7" w:rsidRDefault="005629A7" w:rsidP="00562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Climate variability and teleconnections</w:t>
      </w:r>
    </w:p>
    <w:p w14:paraId="3E27187F" w14:textId="77777777" w:rsidR="005629A7" w:rsidRPr="005629A7" w:rsidRDefault="005629A7" w:rsidP="00562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Hydrology</w:t>
      </w:r>
    </w:p>
    <w:p w14:paraId="7CE3861E" w14:textId="77777777" w:rsidR="005629A7" w:rsidRPr="005629A7" w:rsidRDefault="005629A7" w:rsidP="00562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14:paraId="3F9D1FC4" w14:textId="77777777" w:rsidR="005629A7" w:rsidRPr="005629A7" w:rsidRDefault="005629A7" w:rsidP="00562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Wavelet analysis</w:t>
      </w:r>
    </w:p>
    <w:p w14:paraId="09D86737" w14:textId="77777777" w:rsidR="005629A7" w:rsidRPr="005629A7" w:rsidRDefault="005629A7" w:rsidP="00562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Extreme precipitation</w:t>
      </w:r>
    </w:p>
    <w:p w14:paraId="4DFC679F" w14:textId="77777777" w:rsidR="005629A7" w:rsidRPr="005629A7" w:rsidRDefault="005629A7" w:rsidP="00562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>GIS and spatial analysis</w:t>
      </w:r>
    </w:p>
    <w:p w14:paraId="672012E7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9A7">
        <w:rPr>
          <w:rFonts w:ascii="Times New Roman" w:eastAsia="Times New Roman" w:hAnsi="Times New Roman" w:cs="Times New Roman"/>
          <w:sz w:val="24"/>
          <w:szCs w:val="24"/>
        </w:rPr>
        <w:t xml:space="preserve">GitHub: </w:t>
      </w:r>
      <w:proofErr w:type="spellStart"/>
      <w:r w:rsidRPr="005629A7">
        <w:rPr>
          <w:rFonts w:ascii="Courier New" w:eastAsia="Times New Roman" w:hAnsi="Courier New" w:cs="Courier New"/>
          <w:sz w:val="20"/>
          <w:szCs w:val="20"/>
        </w:rPr>
        <w:t>sarkerjams</w:t>
      </w:r>
      <w:proofErr w:type="spellEnd"/>
      <w:r w:rsidRPr="005629A7">
        <w:rPr>
          <w:rFonts w:ascii="Courier New" w:eastAsia="Times New Roman" w:hAnsi="Courier New" w:cs="Courier New"/>
          <w:sz w:val="20"/>
          <w:szCs w:val="20"/>
        </w:rPr>
        <w:t>-coder</w:t>
      </w:r>
    </w:p>
    <w:p w14:paraId="35C6B566" w14:textId="77777777" w:rsidR="005629A7" w:rsidRPr="005629A7" w:rsidRDefault="005629A7" w:rsidP="00562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DF148" w14:textId="77777777" w:rsidR="00A70E1B" w:rsidRDefault="00A70E1B"/>
    <w:sectPr w:rsidR="00A70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3585"/>
    <w:multiLevelType w:val="multilevel"/>
    <w:tmpl w:val="B59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1E4B"/>
    <w:multiLevelType w:val="multilevel"/>
    <w:tmpl w:val="9DD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E10B6"/>
    <w:multiLevelType w:val="multilevel"/>
    <w:tmpl w:val="8836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64EB4"/>
    <w:multiLevelType w:val="multilevel"/>
    <w:tmpl w:val="450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A7"/>
    <w:rsid w:val="00124795"/>
    <w:rsid w:val="005629A7"/>
    <w:rsid w:val="00A7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B154"/>
  <w15:chartTrackingRefBased/>
  <w15:docId w15:val="{558A0DA7-5298-4655-BA6C-10FA626A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29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29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29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9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29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29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2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29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29A7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562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2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Shuvo</dc:creator>
  <cp:keywords/>
  <dc:description/>
  <cp:lastModifiedBy>James Shuvo</cp:lastModifiedBy>
  <cp:revision>1</cp:revision>
  <dcterms:created xsi:type="dcterms:W3CDTF">2026-09-12T07:06:00Z</dcterms:created>
  <dcterms:modified xsi:type="dcterms:W3CDTF">2026-09-12T07:14:00Z</dcterms:modified>
</cp:coreProperties>
</file>