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A6323" w14:textId="77777777" w:rsidR="009B6755" w:rsidRDefault="009B6755" w:rsidP="009B6755">
      <w:pPr>
        <w:pStyle w:val="Heading1"/>
      </w:pPr>
      <w:bookmarkStart w:id="0" w:name="_Toc85202525"/>
      <w:r>
        <w:t>2.0. Part 1 - Introduction to System</w:t>
      </w:r>
      <w:bookmarkEnd w:id="0"/>
      <w:r>
        <w:t xml:space="preserve"> </w:t>
      </w:r>
    </w:p>
    <w:p w14:paraId="619A2C79" w14:textId="77777777" w:rsidR="009B6755" w:rsidRDefault="009B6755" w:rsidP="009B6755"/>
    <w:p w14:paraId="72A91A69" w14:textId="77777777" w:rsidR="009B6755" w:rsidRDefault="009B6755" w:rsidP="009B6755"/>
    <w:p w14:paraId="5C672308" w14:textId="7C50D967" w:rsidR="009B6755" w:rsidRDefault="004F1F44" w:rsidP="009B6755">
      <w:pPr>
        <w:pStyle w:val="Heading2"/>
      </w:pPr>
      <w:bookmarkStart w:id="1" w:name="_Toc85202526"/>
      <w:r>
        <w:t>2</w:t>
      </w:r>
      <w:bookmarkStart w:id="2" w:name="_GoBack"/>
      <w:bookmarkEnd w:id="2"/>
      <w:r w:rsidR="009B6755">
        <w:t>.1. University Values</w:t>
      </w:r>
      <w:bookmarkEnd w:id="1"/>
    </w:p>
    <w:p w14:paraId="7BB7D187" w14:textId="77777777" w:rsidR="009B6755" w:rsidRDefault="009B6755" w:rsidP="009B6755"/>
    <w:tbl>
      <w:tblPr>
        <w:tblStyle w:val="TableGrid"/>
        <w:tblW w:w="0" w:type="auto"/>
        <w:tblLook w:val="04A0" w:firstRow="1" w:lastRow="0" w:firstColumn="1" w:lastColumn="0" w:noHBand="0" w:noVBand="1"/>
      </w:tblPr>
      <w:tblGrid>
        <w:gridCol w:w="4508"/>
        <w:gridCol w:w="4508"/>
      </w:tblGrid>
      <w:tr w:rsidR="009B6755" w14:paraId="7AFDAB61" w14:textId="77777777" w:rsidTr="00CA0E13">
        <w:tc>
          <w:tcPr>
            <w:tcW w:w="4508" w:type="dxa"/>
            <w:shd w:val="clear" w:color="auto" w:fill="00B0F0"/>
          </w:tcPr>
          <w:p w14:paraId="55EE3043" w14:textId="77777777" w:rsidR="009B6755" w:rsidRPr="004100C3" w:rsidRDefault="009B6755" w:rsidP="00CA0E13">
            <w:pPr>
              <w:rPr>
                <w:rFonts w:ascii="Calibri" w:hAnsi="Calibri" w:cs="Calibri"/>
                <w:b/>
                <w:bCs/>
                <w:color w:val="FFFFFF" w:themeColor="background1"/>
              </w:rPr>
            </w:pPr>
            <w:r w:rsidRPr="004100C3">
              <w:rPr>
                <w:rFonts w:ascii="Calibri" w:hAnsi="Calibri" w:cs="Calibri"/>
                <w:b/>
                <w:bCs/>
                <w:color w:val="FFFFFF" w:themeColor="background1"/>
              </w:rPr>
              <w:t xml:space="preserve">Solent </w:t>
            </w:r>
          </w:p>
        </w:tc>
        <w:tc>
          <w:tcPr>
            <w:tcW w:w="4508" w:type="dxa"/>
            <w:shd w:val="clear" w:color="auto" w:fill="00B0F0"/>
          </w:tcPr>
          <w:p w14:paraId="2DBE5CDF" w14:textId="77777777" w:rsidR="009B6755" w:rsidRPr="004100C3" w:rsidRDefault="009B6755" w:rsidP="00CA0E13">
            <w:pPr>
              <w:rPr>
                <w:rFonts w:ascii="Calibri" w:hAnsi="Calibri" w:cs="Calibri"/>
                <w:b/>
                <w:bCs/>
                <w:color w:val="FFFFFF" w:themeColor="background1"/>
              </w:rPr>
            </w:pPr>
            <w:r w:rsidRPr="004100C3">
              <w:rPr>
                <w:rFonts w:ascii="Calibri" w:hAnsi="Calibri" w:cs="Calibri"/>
                <w:b/>
                <w:bCs/>
                <w:color w:val="FFFFFF" w:themeColor="background1"/>
              </w:rPr>
              <w:t>Bournemouth</w:t>
            </w:r>
          </w:p>
        </w:tc>
      </w:tr>
      <w:tr w:rsidR="009B6755" w14:paraId="7A3A0100" w14:textId="77777777" w:rsidTr="00CA0E13">
        <w:tc>
          <w:tcPr>
            <w:tcW w:w="4508" w:type="dxa"/>
          </w:tcPr>
          <w:p w14:paraId="70A4964E" w14:textId="77777777" w:rsidR="009B6755" w:rsidRPr="004100C3" w:rsidRDefault="009B6755" w:rsidP="00CA0E13">
            <w:pPr>
              <w:spacing w:line="360" w:lineRule="auto"/>
              <w:rPr>
                <w:rFonts w:ascii="Calibri" w:hAnsi="Calibri" w:cs="Calibri"/>
              </w:rPr>
            </w:pPr>
            <w:r w:rsidRPr="004100C3">
              <w:rPr>
                <w:rFonts w:ascii="Calibri" w:hAnsi="Calibri" w:cs="Calibri"/>
              </w:rPr>
              <w:t>Respect</w:t>
            </w:r>
          </w:p>
        </w:tc>
        <w:tc>
          <w:tcPr>
            <w:tcW w:w="4508" w:type="dxa"/>
          </w:tcPr>
          <w:p w14:paraId="75272817" w14:textId="77777777" w:rsidR="009B6755" w:rsidRPr="004100C3" w:rsidRDefault="009B6755" w:rsidP="00CA0E13">
            <w:pPr>
              <w:spacing w:line="360" w:lineRule="auto"/>
              <w:rPr>
                <w:rFonts w:ascii="Calibri" w:hAnsi="Calibri" w:cs="Calibri"/>
              </w:rPr>
            </w:pPr>
            <w:r>
              <w:rPr>
                <w:rFonts w:ascii="Calibri" w:hAnsi="Calibri" w:cs="Calibri"/>
              </w:rPr>
              <w:t xml:space="preserve">Excellence </w:t>
            </w:r>
          </w:p>
        </w:tc>
      </w:tr>
      <w:tr w:rsidR="009B6755" w14:paraId="46D81398" w14:textId="77777777" w:rsidTr="00CA0E13">
        <w:tc>
          <w:tcPr>
            <w:tcW w:w="4508" w:type="dxa"/>
          </w:tcPr>
          <w:p w14:paraId="1E454694" w14:textId="77777777" w:rsidR="009B6755" w:rsidRPr="004100C3" w:rsidRDefault="009B6755" w:rsidP="00CA0E13">
            <w:pPr>
              <w:spacing w:line="360" w:lineRule="auto"/>
              <w:rPr>
                <w:rFonts w:ascii="Calibri" w:hAnsi="Calibri" w:cs="Calibri"/>
              </w:rPr>
            </w:pPr>
            <w:r w:rsidRPr="004100C3">
              <w:rPr>
                <w:rFonts w:ascii="Calibri" w:hAnsi="Calibri" w:cs="Calibri"/>
              </w:rPr>
              <w:t xml:space="preserve">Inclusivity </w:t>
            </w:r>
          </w:p>
        </w:tc>
        <w:tc>
          <w:tcPr>
            <w:tcW w:w="4508" w:type="dxa"/>
          </w:tcPr>
          <w:p w14:paraId="62B14CB1" w14:textId="77777777" w:rsidR="009B6755" w:rsidRPr="004100C3" w:rsidRDefault="009B6755" w:rsidP="00CA0E13">
            <w:pPr>
              <w:spacing w:line="360" w:lineRule="auto"/>
              <w:rPr>
                <w:rFonts w:ascii="Calibri" w:hAnsi="Calibri" w:cs="Calibri"/>
              </w:rPr>
            </w:pPr>
            <w:r>
              <w:rPr>
                <w:rFonts w:ascii="Calibri" w:hAnsi="Calibri" w:cs="Calibri"/>
              </w:rPr>
              <w:t xml:space="preserve">Inclusivity </w:t>
            </w:r>
          </w:p>
        </w:tc>
      </w:tr>
      <w:tr w:rsidR="009B6755" w14:paraId="7F5B57C4" w14:textId="77777777" w:rsidTr="00CA0E13">
        <w:tc>
          <w:tcPr>
            <w:tcW w:w="4508" w:type="dxa"/>
          </w:tcPr>
          <w:p w14:paraId="6A747A45" w14:textId="77777777" w:rsidR="009B6755" w:rsidRPr="004100C3" w:rsidRDefault="009B6755" w:rsidP="00CA0E13">
            <w:pPr>
              <w:spacing w:line="360" w:lineRule="auto"/>
              <w:rPr>
                <w:rFonts w:ascii="Calibri" w:hAnsi="Calibri" w:cs="Calibri"/>
              </w:rPr>
            </w:pPr>
            <w:r w:rsidRPr="004100C3">
              <w:rPr>
                <w:rFonts w:ascii="Calibri" w:hAnsi="Calibri" w:cs="Calibri"/>
              </w:rPr>
              <w:t xml:space="preserve">Integrity </w:t>
            </w:r>
          </w:p>
        </w:tc>
        <w:tc>
          <w:tcPr>
            <w:tcW w:w="4508" w:type="dxa"/>
          </w:tcPr>
          <w:p w14:paraId="118390EC" w14:textId="77777777" w:rsidR="009B6755" w:rsidRPr="004100C3" w:rsidRDefault="009B6755" w:rsidP="00CA0E13">
            <w:pPr>
              <w:spacing w:line="360" w:lineRule="auto"/>
              <w:rPr>
                <w:rFonts w:ascii="Calibri" w:hAnsi="Calibri" w:cs="Calibri"/>
              </w:rPr>
            </w:pPr>
            <w:r>
              <w:rPr>
                <w:rFonts w:ascii="Calibri" w:hAnsi="Calibri" w:cs="Calibri"/>
              </w:rPr>
              <w:t xml:space="preserve">Creativity </w:t>
            </w:r>
          </w:p>
        </w:tc>
      </w:tr>
      <w:tr w:rsidR="009B6755" w14:paraId="3EDAD82E" w14:textId="77777777" w:rsidTr="00CA0E13">
        <w:tc>
          <w:tcPr>
            <w:tcW w:w="4508" w:type="dxa"/>
          </w:tcPr>
          <w:p w14:paraId="6E42F695" w14:textId="77777777" w:rsidR="009B6755" w:rsidRPr="004100C3" w:rsidRDefault="009B6755" w:rsidP="00CA0E13">
            <w:pPr>
              <w:spacing w:line="360" w:lineRule="auto"/>
              <w:rPr>
                <w:rFonts w:ascii="Calibri" w:hAnsi="Calibri" w:cs="Calibri"/>
              </w:rPr>
            </w:pPr>
            <w:r w:rsidRPr="004100C3">
              <w:rPr>
                <w:rFonts w:ascii="Calibri" w:hAnsi="Calibri" w:cs="Calibri"/>
              </w:rPr>
              <w:t xml:space="preserve">Ownership </w:t>
            </w:r>
          </w:p>
        </w:tc>
        <w:tc>
          <w:tcPr>
            <w:tcW w:w="4508" w:type="dxa"/>
          </w:tcPr>
          <w:p w14:paraId="19FAA00D" w14:textId="77777777" w:rsidR="009B6755" w:rsidRPr="004100C3" w:rsidRDefault="009B6755" w:rsidP="00CA0E13">
            <w:pPr>
              <w:spacing w:line="360" w:lineRule="auto"/>
              <w:rPr>
                <w:rFonts w:ascii="Calibri" w:hAnsi="Calibri" w:cs="Calibri"/>
              </w:rPr>
            </w:pPr>
            <w:r>
              <w:rPr>
                <w:rFonts w:ascii="Calibri" w:hAnsi="Calibri" w:cs="Calibri"/>
              </w:rPr>
              <w:t xml:space="preserve">Responsibility </w:t>
            </w:r>
          </w:p>
        </w:tc>
      </w:tr>
      <w:tr w:rsidR="009B6755" w14:paraId="52DF2356" w14:textId="77777777" w:rsidTr="00CA0E13">
        <w:tc>
          <w:tcPr>
            <w:tcW w:w="4508" w:type="dxa"/>
          </w:tcPr>
          <w:p w14:paraId="6CA44529" w14:textId="77777777" w:rsidR="009B6755" w:rsidRPr="004100C3" w:rsidRDefault="009B6755" w:rsidP="00CA0E13">
            <w:pPr>
              <w:spacing w:line="360" w:lineRule="auto"/>
              <w:rPr>
                <w:rFonts w:ascii="Calibri" w:hAnsi="Calibri" w:cs="Calibri"/>
              </w:rPr>
            </w:pPr>
            <w:r w:rsidRPr="004100C3">
              <w:rPr>
                <w:rFonts w:ascii="Calibri" w:hAnsi="Calibri" w:cs="Calibri"/>
              </w:rPr>
              <w:t xml:space="preserve">Engagement </w:t>
            </w:r>
          </w:p>
        </w:tc>
        <w:tc>
          <w:tcPr>
            <w:tcW w:w="4508" w:type="dxa"/>
          </w:tcPr>
          <w:p w14:paraId="74FE17AC" w14:textId="77777777" w:rsidR="009B6755" w:rsidRPr="004100C3" w:rsidRDefault="009B6755" w:rsidP="00CA0E13">
            <w:pPr>
              <w:spacing w:line="360" w:lineRule="auto"/>
              <w:rPr>
                <w:rFonts w:ascii="Calibri" w:hAnsi="Calibri" w:cs="Calibri"/>
              </w:rPr>
            </w:pPr>
          </w:p>
        </w:tc>
      </w:tr>
      <w:tr w:rsidR="009B6755" w14:paraId="01BFB265" w14:textId="77777777" w:rsidTr="00CA0E13">
        <w:tc>
          <w:tcPr>
            <w:tcW w:w="4508" w:type="dxa"/>
          </w:tcPr>
          <w:p w14:paraId="555B6BD7" w14:textId="77777777" w:rsidR="009B6755" w:rsidRPr="004100C3" w:rsidRDefault="009B6755" w:rsidP="00CA0E13">
            <w:pPr>
              <w:spacing w:line="360" w:lineRule="auto"/>
              <w:rPr>
                <w:rFonts w:ascii="Calibri" w:hAnsi="Calibri" w:cs="Calibri"/>
              </w:rPr>
            </w:pPr>
            <w:r w:rsidRPr="004100C3">
              <w:rPr>
                <w:rFonts w:ascii="Calibri" w:hAnsi="Calibri" w:cs="Calibri"/>
              </w:rPr>
              <w:t>Teamwork</w:t>
            </w:r>
          </w:p>
        </w:tc>
        <w:tc>
          <w:tcPr>
            <w:tcW w:w="4508" w:type="dxa"/>
          </w:tcPr>
          <w:p w14:paraId="2F44E987" w14:textId="77777777" w:rsidR="009B6755" w:rsidRPr="004100C3" w:rsidRDefault="009B6755" w:rsidP="00CA0E13">
            <w:pPr>
              <w:spacing w:line="360" w:lineRule="auto"/>
              <w:rPr>
                <w:rFonts w:ascii="Calibri" w:hAnsi="Calibri" w:cs="Calibri"/>
              </w:rPr>
            </w:pPr>
          </w:p>
        </w:tc>
      </w:tr>
    </w:tbl>
    <w:p w14:paraId="322B71B5" w14:textId="77777777" w:rsidR="009B6755" w:rsidRPr="004100C3" w:rsidRDefault="009B6755" w:rsidP="009B6755">
      <w:r>
        <w:rPr>
          <w:noProof/>
        </w:rPr>
        <w:drawing>
          <wp:anchor distT="0" distB="0" distL="114300" distR="114300" simplePos="0" relativeHeight="251659264" behindDoc="1" locked="0" layoutInCell="1" allowOverlap="1" wp14:anchorId="14E1D456" wp14:editId="369B9FF7">
            <wp:simplePos x="0" y="0"/>
            <wp:positionH relativeFrom="column">
              <wp:posOffset>-725617</wp:posOffset>
            </wp:positionH>
            <wp:positionV relativeFrom="paragraph">
              <wp:posOffset>121920</wp:posOffset>
            </wp:positionV>
            <wp:extent cx="3303270" cy="4552315"/>
            <wp:effectExtent l="0" t="0" r="0" b="0"/>
            <wp:wrapTight wrapText="bothSides">
              <wp:wrapPolygon edited="0">
                <wp:start x="0" y="0"/>
                <wp:lineTo x="0" y="21513"/>
                <wp:lineTo x="21509" y="21513"/>
                <wp:lineTo x="21509"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cstate="print">
                      <a:extLst>
                        <a:ext uri="{28A0092B-C50C-407E-A947-70E740481C1C}">
                          <a14:useLocalDpi xmlns:a14="http://schemas.microsoft.com/office/drawing/2010/main" val="0"/>
                        </a:ext>
                      </a:extLst>
                    </a:blip>
                    <a:srcRect l="11212" r="9880" b="8444"/>
                    <a:stretch/>
                  </pic:blipFill>
                  <pic:spPr bwMode="auto">
                    <a:xfrm>
                      <a:off x="0" y="0"/>
                      <a:ext cx="3303270" cy="4552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B5FC41" w14:textId="77777777" w:rsidR="009B6755" w:rsidRPr="004100C3" w:rsidRDefault="009B6755" w:rsidP="009B6755">
      <w:r>
        <w:rPr>
          <w:noProof/>
        </w:rPr>
        <w:drawing>
          <wp:anchor distT="0" distB="0" distL="114300" distR="114300" simplePos="0" relativeHeight="251660288" behindDoc="1" locked="0" layoutInCell="1" allowOverlap="1" wp14:anchorId="0B548D77" wp14:editId="45C3D3B0">
            <wp:simplePos x="0" y="0"/>
            <wp:positionH relativeFrom="column">
              <wp:posOffset>3158778</wp:posOffset>
            </wp:positionH>
            <wp:positionV relativeFrom="paragraph">
              <wp:posOffset>43180</wp:posOffset>
            </wp:positionV>
            <wp:extent cx="2978150" cy="4503420"/>
            <wp:effectExtent l="0" t="0" r="6350" b="5080"/>
            <wp:wrapTight wrapText="bothSides">
              <wp:wrapPolygon edited="0">
                <wp:start x="0" y="0"/>
                <wp:lineTo x="0" y="21563"/>
                <wp:lineTo x="21554" y="21563"/>
                <wp:lineTo x="21554" y="0"/>
                <wp:lineTo x="0" y="0"/>
              </wp:wrapPolygon>
            </wp:wrapTight>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rotWithShape="1">
                    <a:blip r:embed="rId8" cstate="print">
                      <a:extLst>
                        <a:ext uri="{28A0092B-C50C-407E-A947-70E740481C1C}">
                          <a14:useLocalDpi xmlns:a14="http://schemas.microsoft.com/office/drawing/2010/main" val="0"/>
                        </a:ext>
                      </a:extLst>
                    </a:blip>
                    <a:srcRect l="9919" r="3989"/>
                    <a:stretch/>
                  </pic:blipFill>
                  <pic:spPr bwMode="auto">
                    <a:xfrm>
                      <a:off x="0" y="0"/>
                      <a:ext cx="2978150" cy="4503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9B2FBE" w14:textId="77777777" w:rsidR="009B6755" w:rsidRDefault="009B6755" w:rsidP="009B6755"/>
    <w:p w14:paraId="7B83559A" w14:textId="77777777" w:rsidR="009B6755" w:rsidRDefault="009B6755" w:rsidP="009B6755"/>
    <w:p w14:paraId="7877DD05" w14:textId="77777777" w:rsidR="009B6755" w:rsidRDefault="009B6755" w:rsidP="009B6755"/>
    <w:p w14:paraId="2966EE32" w14:textId="77777777" w:rsidR="009B6755" w:rsidRDefault="009B6755" w:rsidP="009B6755"/>
    <w:p w14:paraId="6CCCC4DC" w14:textId="77777777" w:rsidR="009B6755" w:rsidRDefault="009B6755" w:rsidP="009B6755"/>
    <w:p w14:paraId="06A91DD1" w14:textId="77777777" w:rsidR="009B6755" w:rsidRDefault="009B6755" w:rsidP="009B6755"/>
    <w:p w14:paraId="20E99200" w14:textId="77777777" w:rsidR="009B6755" w:rsidRDefault="009B6755" w:rsidP="009B6755"/>
    <w:p w14:paraId="3B92D0E2" w14:textId="77777777" w:rsidR="009B6755" w:rsidRDefault="009B6755" w:rsidP="009B6755"/>
    <w:p w14:paraId="0A644180" w14:textId="77777777" w:rsidR="009B6755" w:rsidRDefault="009B6755" w:rsidP="009B6755"/>
    <w:p w14:paraId="43318558" w14:textId="77777777" w:rsidR="009B6755" w:rsidRDefault="009B6755" w:rsidP="009B6755"/>
    <w:p w14:paraId="5DD5637F" w14:textId="77777777" w:rsidR="009B6755" w:rsidRDefault="009B6755" w:rsidP="009B6755"/>
    <w:p w14:paraId="5E56F9DE" w14:textId="77777777" w:rsidR="009B6755" w:rsidRDefault="009B6755" w:rsidP="009B6755"/>
    <w:p w14:paraId="49BCA7B8" w14:textId="77777777" w:rsidR="009B6755" w:rsidRDefault="009B6755" w:rsidP="009B6755"/>
    <w:p w14:paraId="657B1129" w14:textId="77777777" w:rsidR="009B6755" w:rsidRDefault="009B6755" w:rsidP="009B6755"/>
    <w:p w14:paraId="3D4E517F" w14:textId="77777777" w:rsidR="009B6755" w:rsidRDefault="009B6755" w:rsidP="009B6755"/>
    <w:p w14:paraId="00995BCB" w14:textId="77777777" w:rsidR="009B6755" w:rsidRDefault="009B6755" w:rsidP="009B6755"/>
    <w:p w14:paraId="16632861" w14:textId="77777777" w:rsidR="009B6755" w:rsidRDefault="009B6755" w:rsidP="009B6755"/>
    <w:p w14:paraId="7510DC77" w14:textId="77777777" w:rsidR="009B6755" w:rsidRDefault="009B6755" w:rsidP="009B6755"/>
    <w:p w14:paraId="22E6B4A9" w14:textId="77777777" w:rsidR="009B6755" w:rsidRDefault="009B6755" w:rsidP="009B6755"/>
    <w:p w14:paraId="07AD772A" w14:textId="77777777" w:rsidR="009B6755" w:rsidRDefault="009B6755" w:rsidP="009B6755"/>
    <w:p w14:paraId="24C1297A" w14:textId="77777777" w:rsidR="009B6755" w:rsidRDefault="009B6755" w:rsidP="009B6755"/>
    <w:p w14:paraId="2160EF09" w14:textId="77777777" w:rsidR="009B6755" w:rsidRDefault="009B6755" w:rsidP="009B6755"/>
    <w:p w14:paraId="1EBEEB36" w14:textId="77777777" w:rsidR="009B6755" w:rsidRDefault="009B6755" w:rsidP="009B6755"/>
    <w:p w14:paraId="1D524046" w14:textId="77777777" w:rsidR="009B6755" w:rsidRDefault="009B6755" w:rsidP="009B6755"/>
    <w:p w14:paraId="7778861B" w14:textId="77777777" w:rsidR="009B6755" w:rsidRDefault="009B6755" w:rsidP="009B6755"/>
    <w:p w14:paraId="65BDC15A" w14:textId="77777777" w:rsidR="009B6755" w:rsidRDefault="009B6755" w:rsidP="009B6755"/>
    <w:p w14:paraId="3BAF8A2A" w14:textId="77777777" w:rsidR="009B6755" w:rsidRPr="00EF668D" w:rsidRDefault="009B6755" w:rsidP="009B6755">
      <w:pPr>
        <w:rPr>
          <w:rFonts w:ascii="Calibri" w:hAnsi="Calibri" w:cs="Calibri"/>
        </w:rPr>
      </w:pPr>
      <w:r w:rsidRPr="00EF668D">
        <w:rPr>
          <w:rFonts w:ascii="Calibri" w:hAnsi="Calibri" w:cs="Calibri"/>
          <w:b/>
          <w:bCs/>
        </w:rPr>
        <w:t>Figure One</w:t>
      </w:r>
      <w:r w:rsidRPr="00EF668D">
        <w:rPr>
          <w:rFonts w:ascii="Calibri" w:hAnsi="Calibri" w:cs="Calibri"/>
        </w:rPr>
        <w:t xml:space="preserve"> – Solent’s Values</w:t>
      </w:r>
    </w:p>
    <w:p w14:paraId="58543962" w14:textId="77777777" w:rsidR="009B6755" w:rsidRPr="00513768" w:rsidRDefault="009B6755" w:rsidP="009B6755">
      <w:pPr>
        <w:ind w:left="5040"/>
        <w:jc w:val="center"/>
        <w:rPr>
          <w:rFonts w:ascii="Calibri" w:hAnsi="Calibri" w:cs="Calibri"/>
        </w:rPr>
      </w:pPr>
      <w:r w:rsidRPr="00513768">
        <w:rPr>
          <w:rFonts w:ascii="Calibri" w:hAnsi="Calibri" w:cs="Calibri"/>
          <w:b/>
          <w:bCs/>
        </w:rPr>
        <w:t>Figure Two</w:t>
      </w:r>
      <w:r w:rsidRPr="00513768">
        <w:rPr>
          <w:rFonts w:ascii="Calibri" w:hAnsi="Calibri" w:cs="Calibri"/>
        </w:rPr>
        <w:t xml:space="preserve"> – Bournemouth’s Values</w:t>
      </w:r>
    </w:p>
    <w:p w14:paraId="322A536C" w14:textId="77777777" w:rsidR="009B6755" w:rsidRDefault="009B6755" w:rsidP="009B6755"/>
    <w:p w14:paraId="1CCF2284" w14:textId="77777777" w:rsidR="009B6755" w:rsidRDefault="009B6755" w:rsidP="009B6755"/>
    <w:p w14:paraId="516BD1FB" w14:textId="77777777" w:rsidR="009B6755" w:rsidRDefault="009B6755" w:rsidP="009B6755"/>
    <w:p w14:paraId="30637495" w14:textId="77777777" w:rsidR="009B6755" w:rsidRDefault="009B6755" w:rsidP="009B6755">
      <w:pPr>
        <w:pStyle w:val="Heading2"/>
        <w:spacing w:line="360" w:lineRule="auto"/>
      </w:pPr>
      <w:bookmarkStart w:id="3" w:name="_Toc85202527"/>
      <w:r>
        <w:t>2.2. University Values Comparison</w:t>
      </w:r>
      <w:bookmarkEnd w:id="3"/>
    </w:p>
    <w:p w14:paraId="727C4F45" w14:textId="77777777" w:rsidR="009B6755" w:rsidRPr="00B31CA3" w:rsidRDefault="009B6755" w:rsidP="009B6755">
      <w:pPr>
        <w:spacing w:line="360" w:lineRule="auto"/>
        <w:rPr>
          <w:rFonts w:ascii="Calibri" w:hAnsi="Calibri" w:cs="Calibri"/>
        </w:rPr>
      </w:pPr>
      <w:r w:rsidRPr="00B31CA3">
        <w:rPr>
          <w:rFonts w:ascii="Calibri" w:hAnsi="Calibri" w:cs="Calibri"/>
          <w:shd w:val="clear" w:color="auto" w:fill="FFFFFF"/>
        </w:rPr>
        <w:t>Both universities seem to have similar values e.g., both place emphasis on inclusivity. However, whereas Solent</w:t>
      </w:r>
      <w:r w:rsidRPr="00241FA4">
        <w:rPr>
          <w:rFonts w:ascii="Calibri" w:hAnsi="Calibri" w:cs="Calibri"/>
          <w:shd w:val="clear" w:color="auto" w:fill="FFFFFF"/>
        </w:rPr>
        <w:t xml:space="preserve"> </w:t>
      </w:r>
      <w:r w:rsidRPr="00241FA4">
        <w:rPr>
          <w:rFonts w:ascii="Calibri" w:hAnsi="Calibri" w:cs="Calibri"/>
          <w:color w:val="000000"/>
          <w:shd w:val="clear" w:color="auto" w:fill="FFFFFF"/>
        </w:rPr>
        <w:t>(</w:t>
      </w:r>
      <w:r w:rsidRPr="00DF0939">
        <w:rPr>
          <w:rFonts w:ascii="Calibri" w:hAnsi="Calibri" w:cs="Calibri"/>
          <w:color w:val="000000"/>
          <w:shd w:val="clear" w:color="auto" w:fill="FFFFFF"/>
        </w:rPr>
        <w:t>University, S., 2021</w:t>
      </w:r>
      <w:r w:rsidRPr="00241FA4">
        <w:rPr>
          <w:rFonts w:ascii="Calibri" w:hAnsi="Calibri" w:cs="Calibri"/>
          <w:color w:val="000000"/>
          <w:shd w:val="clear" w:color="auto" w:fill="FFFFFF"/>
        </w:rPr>
        <w:t>)</w:t>
      </w:r>
      <w:r w:rsidRPr="00241FA4">
        <w:rPr>
          <w:rFonts w:ascii="Calibri" w:hAnsi="Calibri" w:cs="Calibri"/>
        </w:rPr>
        <w:t xml:space="preserve"> </w:t>
      </w:r>
      <w:r w:rsidRPr="00B31CA3">
        <w:rPr>
          <w:rFonts w:ascii="Calibri" w:hAnsi="Calibri" w:cs="Calibri"/>
          <w:shd w:val="clear" w:color="auto" w:fill="FFFFFF"/>
        </w:rPr>
        <w:t>seems to focus more on the concept of unity Bournemouth</w:t>
      </w:r>
      <w:r w:rsidRPr="00241FA4">
        <w:rPr>
          <w:rFonts w:ascii="Calibri" w:hAnsi="Calibri" w:cs="Calibri"/>
          <w:shd w:val="clear" w:color="auto" w:fill="FFFFFF"/>
        </w:rPr>
        <w:t xml:space="preserve"> </w:t>
      </w:r>
      <w:r w:rsidRPr="00241FA4">
        <w:rPr>
          <w:rFonts w:ascii="Calibri" w:hAnsi="Calibri" w:cs="Calibri"/>
          <w:color w:val="000000"/>
          <w:shd w:val="clear" w:color="auto" w:fill="FFFFFF"/>
        </w:rPr>
        <w:t>(</w:t>
      </w:r>
      <w:r w:rsidRPr="004757BD">
        <w:rPr>
          <w:rFonts w:ascii="Calibri" w:hAnsi="Calibri" w:cs="Calibri"/>
          <w:color w:val="000000"/>
          <w:shd w:val="clear" w:color="auto" w:fill="FFFFFF"/>
        </w:rPr>
        <w:t>University, B., 2021</w:t>
      </w:r>
      <w:r w:rsidRPr="00241FA4">
        <w:rPr>
          <w:rFonts w:ascii="Calibri" w:hAnsi="Calibri" w:cs="Calibri"/>
          <w:color w:val="000000"/>
          <w:shd w:val="clear" w:color="auto" w:fill="FFFFFF"/>
        </w:rPr>
        <w:t>)</w:t>
      </w:r>
      <w:r w:rsidRPr="00241FA4">
        <w:rPr>
          <w:rFonts w:ascii="Calibri" w:hAnsi="Calibri" w:cs="Calibri"/>
        </w:rPr>
        <w:t xml:space="preserve"> </w:t>
      </w:r>
      <w:r w:rsidRPr="00241FA4">
        <w:rPr>
          <w:rFonts w:ascii="Calibri" w:hAnsi="Calibri" w:cs="Calibri"/>
          <w:shd w:val="clear" w:color="auto" w:fill="FFFFFF"/>
        </w:rPr>
        <w:t>meanwhile</w:t>
      </w:r>
      <w:r w:rsidRPr="00B31CA3">
        <w:rPr>
          <w:rFonts w:ascii="Calibri" w:hAnsi="Calibri" w:cs="Calibri"/>
          <w:shd w:val="clear" w:color="auto" w:fill="FFFFFF"/>
        </w:rPr>
        <w:t xml:space="preserve"> does embrace this too it also opts to focus on individualism e.g., creativity and responsibility to yourself and others around you. What seems to be missing from both universities though is the value of perseverance, which is no doubt needed to not only make it </w:t>
      </w:r>
      <w:r>
        <w:rPr>
          <w:rFonts w:ascii="Calibri" w:hAnsi="Calibri" w:cs="Calibri"/>
          <w:shd w:val="clear" w:color="auto" w:fill="FFFFFF"/>
        </w:rPr>
        <w:t>through</w:t>
      </w:r>
      <w:r w:rsidRPr="00B31CA3">
        <w:rPr>
          <w:rFonts w:ascii="Calibri" w:hAnsi="Calibri" w:cs="Calibri"/>
          <w:shd w:val="clear" w:color="auto" w:fill="FFFFFF"/>
        </w:rPr>
        <w:t xml:space="preserve"> university but also in your desired </w:t>
      </w:r>
      <w:r>
        <w:rPr>
          <w:rFonts w:ascii="Calibri" w:hAnsi="Calibri" w:cs="Calibri"/>
          <w:shd w:val="clear" w:color="auto" w:fill="FFFFFF"/>
        </w:rPr>
        <w:t>profession</w:t>
      </w:r>
      <w:r w:rsidRPr="00B31CA3">
        <w:rPr>
          <w:rFonts w:ascii="Calibri" w:hAnsi="Calibri" w:cs="Calibri"/>
          <w:shd w:val="clear" w:color="auto" w:fill="FFFFFF"/>
        </w:rPr>
        <w:t>.</w:t>
      </w:r>
    </w:p>
    <w:p w14:paraId="25F9ED6C" w14:textId="77777777" w:rsidR="009B6755" w:rsidRDefault="009B6755" w:rsidP="009B6755"/>
    <w:p w14:paraId="00161CAF" w14:textId="77777777" w:rsidR="009B6755" w:rsidRPr="00FE7FAE" w:rsidRDefault="009B6755" w:rsidP="009B6755"/>
    <w:p w14:paraId="6B570DE2" w14:textId="77777777" w:rsidR="009B6755" w:rsidRDefault="009B6755" w:rsidP="009B6755">
      <w:pPr>
        <w:pStyle w:val="Heading2"/>
        <w:spacing w:line="360" w:lineRule="auto"/>
      </w:pPr>
      <w:bookmarkStart w:id="4" w:name="_Toc85202528"/>
      <w:r>
        <w:t>2.2. What is the context?</w:t>
      </w:r>
      <w:bookmarkEnd w:id="4"/>
    </w:p>
    <w:p w14:paraId="05BC8CAB" w14:textId="77777777" w:rsidR="009B6755" w:rsidRPr="001A3C6C" w:rsidRDefault="009B6755" w:rsidP="009B6755">
      <w:pPr>
        <w:spacing w:line="360" w:lineRule="auto"/>
        <w:rPr>
          <w:rFonts w:ascii="Calibri" w:hAnsi="Calibri" w:cs="Calibri"/>
        </w:rPr>
      </w:pPr>
      <w:r w:rsidRPr="001A3C6C">
        <w:rPr>
          <w:rFonts w:ascii="Calibri" w:hAnsi="Calibri" w:cs="Calibri"/>
        </w:rPr>
        <w:t xml:space="preserve">Solent Alumni </w:t>
      </w:r>
    </w:p>
    <w:p w14:paraId="2D6D3D16" w14:textId="77777777" w:rsidR="009B6755" w:rsidRDefault="009B6755" w:rsidP="009B6755">
      <w:pPr>
        <w:pStyle w:val="Heading2"/>
        <w:spacing w:line="360" w:lineRule="auto"/>
      </w:pPr>
      <w:r>
        <w:br/>
      </w:r>
      <w:bookmarkStart w:id="5" w:name="_Toc85202529"/>
      <w:r>
        <w:t>2.3. Who are the users?</w:t>
      </w:r>
      <w:bookmarkEnd w:id="5"/>
    </w:p>
    <w:p w14:paraId="52CD3AF9" w14:textId="77777777" w:rsidR="009B6755" w:rsidRPr="00902A79" w:rsidRDefault="009B6755" w:rsidP="009B6755">
      <w:pPr>
        <w:spacing w:line="360" w:lineRule="auto"/>
        <w:rPr>
          <w:rFonts w:ascii="Calibri" w:hAnsi="Calibri" w:cs="Calibri"/>
        </w:rPr>
      </w:pPr>
      <w:r>
        <w:rPr>
          <w:rFonts w:ascii="Calibri" w:hAnsi="Calibri" w:cs="Calibri"/>
        </w:rPr>
        <w:t>Solent University alumni students.</w:t>
      </w:r>
    </w:p>
    <w:p w14:paraId="265C5553" w14:textId="77777777" w:rsidR="009B6755" w:rsidRDefault="009B6755" w:rsidP="009B6755">
      <w:pPr>
        <w:pStyle w:val="Heading2"/>
        <w:spacing w:line="360" w:lineRule="auto"/>
      </w:pPr>
      <w:r>
        <w:br/>
      </w:r>
      <w:bookmarkStart w:id="6" w:name="_Toc85202530"/>
      <w:r>
        <w:t>2.4. What is the system?</w:t>
      </w:r>
      <w:bookmarkEnd w:id="6"/>
    </w:p>
    <w:p w14:paraId="3F421616" w14:textId="77777777" w:rsidR="009B6755" w:rsidRPr="00535291" w:rsidRDefault="009B6755" w:rsidP="009B6755">
      <w:pPr>
        <w:spacing w:line="360" w:lineRule="auto"/>
        <w:rPr>
          <w:rFonts w:ascii="Calibri" w:hAnsi="Calibri" w:cs="Calibri"/>
        </w:rPr>
      </w:pPr>
      <w:r>
        <w:rPr>
          <w:rFonts w:ascii="Calibri" w:hAnsi="Calibri" w:cs="Calibri"/>
        </w:rPr>
        <w:t xml:space="preserve">The system in that will be analysed and evaluated is Solent University’s alumni page. </w:t>
      </w:r>
    </w:p>
    <w:p w14:paraId="65562806" w14:textId="77777777" w:rsidR="009B6755" w:rsidRDefault="009B6755" w:rsidP="009B6755">
      <w:pPr>
        <w:pStyle w:val="Heading2"/>
        <w:spacing w:line="360" w:lineRule="auto"/>
      </w:pPr>
      <w:r>
        <w:br/>
      </w:r>
      <w:bookmarkStart w:id="7" w:name="_Toc85202531"/>
      <w:r>
        <w:t>2.5. What is the problem?</w:t>
      </w:r>
      <w:bookmarkEnd w:id="7"/>
    </w:p>
    <w:p w14:paraId="354A6CCF" w14:textId="77777777" w:rsidR="009B6755" w:rsidRDefault="009B6755" w:rsidP="009B6755">
      <w:pPr>
        <w:spacing w:line="360" w:lineRule="auto"/>
        <w:rPr>
          <w:rFonts w:ascii="Calibri" w:hAnsi="Calibri" w:cs="Calibri"/>
          <w:shd w:val="clear" w:color="auto" w:fill="FFFFFF"/>
        </w:rPr>
      </w:pPr>
      <w:r w:rsidRPr="00B668AA">
        <w:rPr>
          <w:rFonts w:ascii="Calibri" w:hAnsi="Calibri" w:cs="Calibri"/>
          <w:shd w:val="clear" w:color="auto" w:fill="FFFFFF"/>
        </w:rPr>
        <w:t xml:space="preserve">Because the </w:t>
      </w:r>
      <w:r>
        <w:rPr>
          <w:rFonts w:ascii="Calibri" w:hAnsi="Calibri" w:cs="Calibri"/>
          <w:shd w:val="clear" w:color="auto" w:fill="FFFFFF"/>
        </w:rPr>
        <w:t xml:space="preserve">Solent’s alumni </w:t>
      </w:r>
      <w:r w:rsidRPr="00B668AA">
        <w:rPr>
          <w:rFonts w:ascii="Calibri" w:hAnsi="Calibri" w:cs="Calibri"/>
          <w:shd w:val="clear" w:color="auto" w:fill="FFFFFF"/>
        </w:rPr>
        <w:t>page is made up of a grid system and</w:t>
      </w:r>
      <w:r>
        <w:rPr>
          <w:rFonts w:ascii="Calibri" w:hAnsi="Calibri" w:cs="Calibri"/>
          <w:shd w:val="clear" w:color="auto" w:fill="FFFFFF"/>
        </w:rPr>
        <w:t xml:space="preserve"> the</w:t>
      </w:r>
      <w:r w:rsidRPr="00B668AA">
        <w:rPr>
          <w:rFonts w:ascii="Calibri" w:hAnsi="Calibri" w:cs="Calibri"/>
          <w:shd w:val="clear" w:color="auto" w:fill="FFFFFF"/>
        </w:rPr>
        <w:t xml:space="preserve"> content in each cell </w:t>
      </w:r>
      <w:r>
        <w:rPr>
          <w:rFonts w:ascii="Calibri" w:hAnsi="Calibri" w:cs="Calibri"/>
          <w:shd w:val="clear" w:color="auto" w:fill="FFFFFF"/>
        </w:rPr>
        <w:t>differs</w:t>
      </w:r>
      <w:r w:rsidRPr="00B668AA">
        <w:rPr>
          <w:rFonts w:ascii="Calibri" w:hAnsi="Calibri" w:cs="Calibri"/>
          <w:shd w:val="clear" w:color="auto" w:fill="FFFFFF"/>
        </w:rPr>
        <w:t xml:space="preserve"> this results in the user having to complete far too many clicks. Instead, the content should be on a single page, so the user is less likely to lose interest. There is also a lack of compelling or useful information presented on the home page e.g.</w:t>
      </w:r>
      <w:r>
        <w:rPr>
          <w:rFonts w:ascii="Calibri" w:hAnsi="Calibri" w:cs="Calibri"/>
          <w:shd w:val="clear" w:color="auto" w:fill="FFFFFF"/>
        </w:rPr>
        <w:t>,</w:t>
      </w:r>
      <w:r w:rsidRPr="00B668AA">
        <w:rPr>
          <w:rFonts w:ascii="Calibri" w:hAnsi="Calibri" w:cs="Calibri"/>
          <w:shd w:val="clear" w:color="auto" w:fill="FFFFFF"/>
        </w:rPr>
        <w:t xml:space="preserve"> the opening paragraph being too long. Should instead be condensed into bullet points or highlight keywords. A lack of success stories or even student quotes is not a promising sign, although a few stories can be found in the news row near the bottom of the home page. The alumni page also doesn't show enough achievements of past graduates, which</w:t>
      </w:r>
      <w:r>
        <w:rPr>
          <w:rFonts w:ascii="Calibri" w:hAnsi="Calibri" w:cs="Calibri"/>
          <w:shd w:val="clear" w:color="auto" w:fill="FFFFFF"/>
        </w:rPr>
        <w:t xml:space="preserve"> unintentionally</w:t>
      </w:r>
      <w:r w:rsidRPr="00B668AA">
        <w:rPr>
          <w:rFonts w:ascii="Calibri" w:hAnsi="Calibri" w:cs="Calibri"/>
          <w:shd w:val="clear" w:color="auto" w:fill="FFFFFF"/>
        </w:rPr>
        <w:t xml:space="preserve"> </w:t>
      </w:r>
      <w:r>
        <w:rPr>
          <w:rFonts w:ascii="Calibri" w:hAnsi="Calibri" w:cs="Calibri"/>
          <w:shd w:val="clear" w:color="auto" w:fill="FFFFFF"/>
        </w:rPr>
        <w:t>places the university in a negative light</w:t>
      </w:r>
      <w:r w:rsidRPr="00B668AA">
        <w:rPr>
          <w:rFonts w:ascii="Calibri" w:hAnsi="Calibri" w:cs="Calibri"/>
          <w:shd w:val="clear" w:color="auto" w:fill="FFFFFF"/>
        </w:rPr>
        <w:t>. </w:t>
      </w:r>
    </w:p>
    <w:p w14:paraId="033D19FE" w14:textId="77777777" w:rsidR="009B6755" w:rsidRPr="00B668AA" w:rsidRDefault="009B6755" w:rsidP="009B6755">
      <w:pPr>
        <w:spacing w:line="360" w:lineRule="auto"/>
        <w:rPr>
          <w:rFonts w:ascii="Calibri" w:hAnsi="Calibri" w:cs="Calibri"/>
        </w:rPr>
      </w:pPr>
    </w:p>
    <w:p w14:paraId="5A1AE21D" w14:textId="77777777" w:rsidR="009B6755" w:rsidRDefault="009B6755" w:rsidP="009B6755">
      <w:pPr>
        <w:pStyle w:val="Heading2"/>
        <w:spacing w:line="360" w:lineRule="auto"/>
      </w:pPr>
      <w:bookmarkStart w:id="8" w:name="_Toc85202532"/>
      <w:r>
        <w:lastRenderedPageBreak/>
        <w:t>2.6. Why is it important?</w:t>
      </w:r>
      <w:bookmarkEnd w:id="8"/>
    </w:p>
    <w:p w14:paraId="54615F42" w14:textId="77777777" w:rsidR="009B6755" w:rsidRPr="007934A0" w:rsidRDefault="009B6755" w:rsidP="009B6755">
      <w:pPr>
        <w:spacing w:line="360" w:lineRule="auto"/>
        <w:rPr>
          <w:rFonts w:ascii="Calibri" w:hAnsi="Calibri" w:cs="Calibri"/>
        </w:rPr>
      </w:pPr>
      <w:r w:rsidRPr="007934A0">
        <w:rPr>
          <w:rFonts w:ascii="Calibri" w:hAnsi="Calibri" w:cs="Calibri"/>
        </w:rPr>
        <w:t xml:space="preserve">To provide students with opportunities for employability and networking after graduation and showcase the homegrown talent the university has produced. </w:t>
      </w:r>
    </w:p>
    <w:p w14:paraId="369046F6" w14:textId="77777777" w:rsidR="009B6755" w:rsidRDefault="009B6755" w:rsidP="009B6755">
      <w:pPr>
        <w:pStyle w:val="Heading2"/>
        <w:spacing w:line="360" w:lineRule="auto"/>
      </w:pPr>
      <w:r>
        <w:br/>
      </w:r>
      <w:bookmarkStart w:id="9" w:name="_Toc85202533"/>
      <w:r>
        <w:t>2.7. Who should benefit from it?</w:t>
      </w:r>
      <w:bookmarkEnd w:id="9"/>
    </w:p>
    <w:p w14:paraId="57FF18FE" w14:textId="77777777" w:rsidR="009B6755" w:rsidRPr="00404C45" w:rsidRDefault="009B6755" w:rsidP="009B6755">
      <w:pPr>
        <w:spacing w:line="360" w:lineRule="auto"/>
        <w:rPr>
          <w:rFonts w:ascii="Calibri" w:hAnsi="Calibri" w:cs="Calibri"/>
        </w:rPr>
      </w:pPr>
      <w:r w:rsidRPr="00404C45">
        <w:rPr>
          <w:rFonts w:ascii="Calibri" w:hAnsi="Calibri" w:cs="Calibri"/>
        </w:rPr>
        <w:t xml:space="preserve">The students and the university itself should receive value. </w:t>
      </w:r>
    </w:p>
    <w:p w14:paraId="706EA901" w14:textId="77777777" w:rsidR="009B6755" w:rsidRPr="00404C45" w:rsidRDefault="009B6755" w:rsidP="009B6755">
      <w:pPr>
        <w:spacing w:line="360" w:lineRule="auto"/>
        <w:rPr>
          <w:rFonts w:ascii="Calibri" w:hAnsi="Calibri" w:cs="Calibri"/>
        </w:rPr>
      </w:pPr>
      <w:r w:rsidRPr="00404C45">
        <w:rPr>
          <w:rFonts w:ascii="Calibri" w:hAnsi="Calibri" w:cs="Calibri"/>
        </w:rPr>
        <w:t xml:space="preserve">The students should receive value based on the number of events and opportunities afforded to them if they </w:t>
      </w:r>
      <w:r>
        <w:rPr>
          <w:rFonts w:ascii="Calibri" w:hAnsi="Calibri" w:cs="Calibri"/>
        </w:rPr>
        <w:t>register</w:t>
      </w:r>
      <w:r w:rsidRPr="00404C45">
        <w:rPr>
          <w:rFonts w:ascii="Calibri" w:hAnsi="Calibri" w:cs="Calibri"/>
        </w:rPr>
        <w:t xml:space="preserve"> for alumni membership and the university should be able to shout about the achievements of the alumni, which will encourage </w:t>
      </w:r>
      <w:r>
        <w:rPr>
          <w:rFonts w:ascii="Calibri" w:hAnsi="Calibri" w:cs="Calibri"/>
        </w:rPr>
        <w:t>potential</w:t>
      </w:r>
      <w:r w:rsidRPr="00404C45">
        <w:rPr>
          <w:rFonts w:ascii="Calibri" w:hAnsi="Calibri" w:cs="Calibri"/>
        </w:rPr>
        <w:t xml:space="preserve"> students to enrol. </w:t>
      </w:r>
    </w:p>
    <w:p w14:paraId="6056784F" w14:textId="77777777" w:rsidR="009B6755" w:rsidRDefault="009B6755" w:rsidP="009B6755">
      <w:pPr>
        <w:pStyle w:val="Heading2"/>
        <w:spacing w:line="360" w:lineRule="auto"/>
      </w:pPr>
      <w:r>
        <w:br/>
      </w:r>
      <w:bookmarkStart w:id="10" w:name="_Toc85202534"/>
      <w:r>
        <w:t>2.8. What impact does technology have on that context?</w:t>
      </w:r>
      <w:bookmarkEnd w:id="10"/>
      <w:r>
        <w:t xml:space="preserve"> </w:t>
      </w:r>
    </w:p>
    <w:p w14:paraId="70524CBB" w14:textId="77777777" w:rsidR="009B6755" w:rsidRPr="0044192E" w:rsidRDefault="009B6755" w:rsidP="009B6755">
      <w:pPr>
        <w:shd w:val="clear" w:color="auto" w:fill="FFFFFF"/>
        <w:spacing w:after="100" w:afterAutospacing="1" w:line="360" w:lineRule="auto"/>
        <w:rPr>
          <w:rFonts w:ascii="Calibri" w:hAnsi="Calibri" w:cs="Calibri"/>
        </w:rPr>
      </w:pPr>
      <w:r w:rsidRPr="0044192E">
        <w:rPr>
          <w:rFonts w:ascii="Calibri" w:hAnsi="Calibri" w:cs="Calibri"/>
        </w:rPr>
        <w:t>Ideally alumni technology should allow past students to network, attend events, and find potential employability prospects. Most alumni sites are also mobile friendly</w:t>
      </w:r>
      <w:r>
        <w:rPr>
          <w:rFonts w:ascii="Calibri" w:hAnsi="Calibri" w:cs="Calibri"/>
        </w:rPr>
        <w:t xml:space="preserve"> according to</w:t>
      </w:r>
      <w:r w:rsidRPr="0044192E">
        <w:rPr>
          <w:rFonts w:ascii="Calibri" w:hAnsi="Calibri" w:cs="Calibri"/>
        </w:rPr>
        <w:t xml:space="preserve"> </w:t>
      </w:r>
      <w:r>
        <w:rPr>
          <w:rFonts w:ascii="Calibri" w:hAnsi="Calibri" w:cs="Calibri"/>
        </w:rPr>
        <w:t xml:space="preserve">(add ref) </w:t>
      </w:r>
      <w:r w:rsidRPr="0044192E">
        <w:rPr>
          <w:rFonts w:ascii="Calibri" w:hAnsi="Calibri" w:cs="Calibri"/>
        </w:rPr>
        <w:t xml:space="preserve">so you can access them on the go making technology a necessity when it comes to </w:t>
      </w:r>
      <w:r>
        <w:rPr>
          <w:rFonts w:ascii="Calibri" w:hAnsi="Calibri" w:cs="Calibri"/>
        </w:rPr>
        <w:t>usability</w:t>
      </w:r>
      <w:r w:rsidRPr="0044192E">
        <w:rPr>
          <w:rFonts w:ascii="Calibri" w:hAnsi="Calibri" w:cs="Calibri"/>
        </w:rPr>
        <w:t>.</w:t>
      </w:r>
    </w:p>
    <w:p w14:paraId="2056A091" w14:textId="77777777" w:rsidR="009B6755" w:rsidRPr="00C6051E" w:rsidRDefault="009B6755" w:rsidP="009B6755">
      <w:pPr>
        <w:shd w:val="clear" w:color="auto" w:fill="FFFFFF"/>
        <w:spacing w:after="100" w:afterAutospacing="1" w:line="360" w:lineRule="auto"/>
        <w:rPr>
          <w:rFonts w:ascii="Calibri" w:hAnsi="Calibri" w:cs="Calibri"/>
        </w:rPr>
      </w:pPr>
      <w:r w:rsidRPr="0044192E">
        <w:rPr>
          <w:rFonts w:ascii="Calibri" w:hAnsi="Calibri" w:cs="Calibri"/>
        </w:rPr>
        <w:t xml:space="preserve">In terms of UX requirements the ideal site should require as fewer clicks as possible, highlight past student success stories, and provide </w:t>
      </w:r>
      <w:r>
        <w:rPr>
          <w:rFonts w:ascii="Calibri" w:hAnsi="Calibri" w:cs="Calibri"/>
        </w:rPr>
        <w:t xml:space="preserve">a </w:t>
      </w:r>
      <w:r w:rsidRPr="0044192E">
        <w:rPr>
          <w:rFonts w:ascii="Calibri" w:hAnsi="Calibri" w:cs="Calibri"/>
        </w:rPr>
        <w:t>Unique Selling Point (USP) for what makes the university stand out in terms of its past accomplishments.</w:t>
      </w:r>
    </w:p>
    <w:p w14:paraId="365A8D41" w14:textId="77777777" w:rsidR="009B6755" w:rsidRDefault="009B6755" w:rsidP="009B6755">
      <w:pPr>
        <w:pStyle w:val="Heading2"/>
        <w:spacing w:line="360" w:lineRule="auto"/>
      </w:pPr>
      <w:bookmarkStart w:id="11" w:name="_Toc85202535"/>
      <w:r>
        <w:t>2.9. What is the feature list comparison of existing systems?</w:t>
      </w:r>
      <w:bookmarkEnd w:id="11"/>
      <w:r>
        <w:t xml:space="preserve"> </w:t>
      </w:r>
    </w:p>
    <w:p w14:paraId="4AE9C164" w14:textId="77777777" w:rsidR="009B6755" w:rsidRPr="007934A0" w:rsidRDefault="009B6755" w:rsidP="009B6755">
      <w:pPr>
        <w:spacing w:line="360" w:lineRule="auto"/>
        <w:rPr>
          <w:rFonts w:ascii="Calibri" w:hAnsi="Calibri" w:cs="Calibri"/>
        </w:rPr>
      </w:pPr>
      <w:r w:rsidRPr="007934A0">
        <w:rPr>
          <w:rFonts w:ascii="Calibri" w:hAnsi="Calibri" w:cs="Calibri"/>
        </w:rPr>
        <w:t>University</w:t>
      </w:r>
      <w:r>
        <w:rPr>
          <w:rFonts w:ascii="Calibri" w:hAnsi="Calibri" w:cs="Calibri"/>
        </w:rPr>
        <w:t xml:space="preserve"> alumni</w:t>
      </w:r>
      <w:r w:rsidRPr="007934A0">
        <w:rPr>
          <w:rFonts w:ascii="Calibri" w:hAnsi="Calibri" w:cs="Calibri"/>
        </w:rPr>
        <w:t xml:space="preserve"> feature comparison list</w:t>
      </w:r>
    </w:p>
    <w:tbl>
      <w:tblPr>
        <w:tblStyle w:val="TableGrid"/>
        <w:tblW w:w="0" w:type="auto"/>
        <w:tblLook w:val="04A0" w:firstRow="1" w:lastRow="0" w:firstColumn="1" w:lastColumn="0" w:noHBand="0" w:noVBand="1"/>
      </w:tblPr>
      <w:tblGrid>
        <w:gridCol w:w="3005"/>
        <w:gridCol w:w="3005"/>
        <w:gridCol w:w="3006"/>
      </w:tblGrid>
      <w:tr w:rsidR="009B6755" w14:paraId="504D104F" w14:textId="77777777" w:rsidTr="00CA0E13">
        <w:tc>
          <w:tcPr>
            <w:tcW w:w="3005" w:type="dxa"/>
            <w:shd w:val="clear" w:color="auto" w:fill="00B0F0"/>
          </w:tcPr>
          <w:p w14:paraId="04ACFDD0" w14:textId="77777777" w:rsidR="009B6755" w:rsidRPr="007934A0" w:rsidRDefault="009B6755" w:rsidP="00CA0E13">
            <w:pPr>
              <w:rPr>
                <w:rFonts w:ascii="Calibri" w:hAnsi="Calibri" w:cs="Calibri"/>
                <w:b/>
                <w:bCs/>
                <w:color w:val="FFFFFF" w:themeColor="background1"/>
              </w:rPr>
            </w:pPr>
            <w:r w:rsidRPr="007934A0">
              <w:rPr>
                <w:rFonts w:ascii="Calibri" w:hAnsi="Calibri" w:cs="Calibri"/>
                <w:b/>
                <w:bCs/>
                <w:color w:val="FFFFFF" w:themeColor="background1"/>
              </w:rPr>
              <w:t xml:space="preserve">Solent </w:t>
            </w:r>
            <w:r>
              <w:rPr>
                <w:rFonts w:ascii="Calibri" w:hAnsi="Calibri" w:cs="Calibri"/>
                <w:b/>
                <w:bCs/>
                <w:color w:val="FFFFFF" w:themeColor="background1"/>
              </w:rPr>
              <w:t>University</w:t>
            </w:r>
            <w:r w:rsidRPr="007934A0">
              <w:rPr>
                <w:rFonts w:ascii="Calibri" w:hAnsi="Calibri" w:cs="Calibri"/>
                <w:b/>
                <w:bCs/>
                <w:color w:val="FFFFFF" w:themeColor="background1"/>
              </w:rPr>
              <w:t xml:space="preserve"> Page</w:t>
            </w:r>
          </w:p>
        </w:tc>
        <w:tc>
          <w:tcPr>
            <w:tcW w:w="3005" w:type="dxa"/>
            <w:shd w:val="clear" w:color="auto" w:fill="00B0F0"/>
          </w:tcPr>
          <w:p w14:paraId="7B91B7ED" w14:textId="77777777" w:rsidR="009B6755" w:rsidRPr="007934A0" w:rsidRDefault="009B6755" w:rsidP="00CA0E13">
            <w:pPr>
              <w:rPr>
                <w:rFonts w:ascii="Calibri" w:hAnsi="Calibri" w:cs="Calibri"/>
                <w:b/>
                <w:bCs/>
                <w:color w:val="FFFFFF" w:themeColor="background1"/>
              </w:rPr>
            </w:pPr>
            <w:r>
              <w:rPr>
                <w:rFonts w:ascii="Calibri" w:hAnsi="Calibri" w:cs="Calibri"/>
                <w:b/>
                <w:bCs/>
                <w:color w:val="FFFFFF" w:themeColor="background1"/>
              </w:rPr>
              <w:t>Bournemouth University Page</w:t>
            </w:r>
          </w:p>
        </w:tc>
        <w:tc>
          <w:tcPr>
            <w:tcW w:w="3006" w:type="dxa"/>
            <w:shd w:val="clear" w:color="auto" w:fill="00B0F0"/>
          </w:tcPr>
          <w:p w14:paraId="2049F51D" w14:textId="77777777" w:rsidR="009B6755" w:rsidRPr="007934A0" w:rsidRDefault="009B6755" w:rsidP="00CA0E13">
            <w:pPr>
              <w:rPr>
                <w:rFonts w:ascii="Calibri" w:hAnsi="Calibri" w:cs="Calibri"/>
                <w:b/>
                <w:bCs/>
                <w:color w:val="FFFFFF" w:themeColor="background1"/>
              </w:rPr>
            </w:pPr>
            <w:r>
              <w:rPr>
                <w:rFonts w:ascii="Calibri" w:hAnsi="Calibri" w:cs="Calibri"/>
                <w:b/>
                <w:bCs/>
                <w:color w:val="FFFFFF" w:themeColor="background1"/>
              </w:rPr>
              <w:t>Kent University Page</w:t>
            </w:r>
          </w:p>
        </w:tc>
      </w:tr>
      <w:tr w:rsidR="009B6755" w14:paraId="3CFD2762" w14:textId="77777777" w:rsidTr="00CA0E13">
        <w:tc>
          <w:tcPr>
            <w:tcW w:w="3005" w:type="dxa"/>
          </w:tcPr>
          <w:p w14:paraId="37777812" w14:textId="77777777" w:rsidR="009B6755" w:rsidRPr="007A1939" w:rsidRDefault="009B6755" w:rsidP="00CA0E13">
            <w:pPr>
              <w:spacing w:line="360" w:lineRule="auto"/>
              <w:rPr>
                <w:rFonts w:ascii="Calibri" w:hAnsi="Calibri" w:cs="Calibri"/>
              </w:rPr>
            </w:pPr>
            <w:r>
              <w:rPr>
                <w:rFonts w:ascii="Calibri" w:hAnsi="Calibri" w:cs="Calibri"/>
              </w:rPr>
              <w:t xml:space="preserve">Alumni news </w:t>
            </w:r>
          </w:p>
        </w:tc>
        <w:tc>
          <w:tcPr>
            <w:tcW w:w="3005" w:type="dxa"/>
          </w:tcPr>
          <w:p w14:paraId="7D462E6A" w14:textId="77777777" w:rsidR="009B6755" w:rsidRPr="007A1939" w:rsidRDefault="009B6755" w:rsidP="00CA0E13">
            <w:pPr>
              <w:spacing w:line="360" w:lineRule="auto"/>
              <w:rPr>
                <w:rFonts w:ascii="Calibri" w:hAnsi="Calibri" w:cs="Calibri"/>
              </w:rPr>
            </w:pPr>
            <w:r w:rsidRPr="007A1939">
              <w:rPr>
                <w:rFonts w:ascii="Calibri" w:hAnsi="Calibri" w:cs="Calibri"/>
              </w:rPr>
              <w:t>Graduate success stories</w:t>
            </w:r>
          </w:p>
        </w:tc>
        <w:tc>
          <w:tcPr>
            <w:tcW w:w="3006" w:type="dxa"/>
          </w:tcPr>
          <w:p w14:paraId="086F9D96" w14:textId="77777777" w:rsidR="009B6755" w:rsidRPr="007A1939" w:rsidRDefault="009B6755" w:rsidP="00CA0E13">
            <w:pPr>
              <w:spacing w:line="360" w:lineRule="auto"/>
              <w:rPr>
                <w:rFonts w:ascii="Calibri" w:hAnsi="Calibri" w:cs="Calibri"/>
              </w:rPr>
            </w:pPr>
            <w:r>
              <w:rPr>
                <w:rFonts w:ascii="Calibri" w:hAnsi="Calibri" w:cs="Calibri"/>
              </w:rPr>
              <w:t xml:space="preserve">Services and discounts </w:t>
            </w:r>
          </w:p>
        </w:tc>
      </w:tr>
      <w:tr w:rsidR="009B6755" w14:paraId="047CFA6B" w14:textId="77777777" w:rsidTr="00CA0E13">
        <w:tc>
          <w:tcPr>
            <w:tcW w:w="3005" w:type="dxa"/>
          </w:tcPr>
          <w:p w14:paraId="56DCB4AA" w14:textId="77777777" w:rsidR="009B6755" w:rsidRPr="007A1939" w:rsidRDefault="009B6755" w:rsidP="00CA0E13">
            <w:pPr>
              <w:spacing w:line="360" w:lineRule="auto"/>
              <w:rPr>
                <w:rFonts w:ascii="Calibri" w:hAnsi="Calibri" w:cs="Calibri"/>
              </w:rPr>
            </w:pPr>
            <w:r>
              <w:rPr>
                <w:rFonts w:ascii="Calibri" w:hAnsi="Calibri" w:cs="Calibri"/>
              </w:rPr>
              <w:t xml:space="preserve">Videos from past graduation ceremonies </w:t>
            </w:r>
          </w:p>
        </w:tc>
        <w:tc>
          <w:tcPr>
            <w:tcW w:w="3005" w:type="dxa"/>
          </w:tcPr>
          <w:p w14:paraId="6C0BC455" w14:textId="77777777" w:rsidR="009B6755" w:rsidRPr="007A1939" w:rsidRDefault="009B6755" w:rsidP="00CA0E13">
            <w:pPr>
              <w:spacing w:line="360" w:lineRule="auto"/>
              <w:rPr>
                <w:rFonts w:ascii="Calibri" w:hAnsi="Calibri" w:cs="Calibri"/>
              </w:rPr>
            </w:pPr>
            <w:r w:rsidRPr="007A1939">
              <w:rPr>
                <w:rFonts w:ascii="Calibri" w:hAnsi="Calibri" w:cs="Calibri"/>
              </w:rPr>
              <w:t>Alumni news</w:t>
            </w:r>
          </w:p>
        </w:tc>
        <w:tc>
          <w:tcPr>
            <w:tcW w:w="3006" w:type="dxa"/>
          </w:tcPr>
          <w:p w14:paraId="1A77E445" w14:textId="77777777" w:rsidR="009B6755" w:rsidRPr="007A1939" w:rsidRDefault="009B6755" w:rsidP="00CA0E13">
            <w:pPr>
              <w:spacing w:line="360" w:lineRule="auto"/>
              <w:rPr>
                <w:rFonts w:ascii="Calibri" w:hAnsi="Calibri" w:cs="Calibri"/>
              </w:rPr>
            </w:pPr>
            <w:r>
              <w:rPr>
                <w:rFonts w:ascii="Calibri" w:hAnsi="Calibri" w:cs="Calibri"/>
              </w:rPr>
              <w:t>Option to filter by alumni group</w:t>
            </w:r>
          </w:p>
        </w:tc>
      </w:tr>
      <w:tr w:rsidR="009B6755" w14:paraId="4868E072" w14:textId="77777777" w:rsidTr="00CA0E13">
        <w:tc>
          <w:tcPr>
            <w:tcW w:w="3005" w:type="dxa"/>
          </w:tcPr>
          <w:p w14:paraId="499F9C0F" w14:textId="77777777" w:rsidR="009B6755" w:rsidRPr="007A1939" w:rsidRDefault="009B6755" w:rsidP="00CA0E13">
            <w:pPr>
              <w:spacing w:line="360" w:lineRule="auto"/>
              <w:rPr>
                <w:rFonts w:ascii="Calibri" w:hAnsi="Calibri" w:cs="Calibri"/>
              </w:rPr>
            </w:pPr>
            <w:r>
              <w:rPr>
                <w:rFonts w:ascii="Calibri" w:hAnsi="Calibri" w:cs="Calibri"/>
              </w:rPr>
              <w:t>Opening statement</w:t>
            </w:r>
          </w:p>
        </w:tc>
        <w:tc>
          <w:tcPr>
            <w:tcW w:w="3005" w:type="dxa"/>
          </w:tcPr>
          <w:p w14:paraId="0B32C657" w14:textId="77777777" w:rsidR="009B6755" w:rsidRPr="007A1939" w:rsidRDefault="009B6755" w:rsidP="00CA0E13">
            <w:pPr>
              <w:spacing w:line="360" w:lineRule="auto"/>
              <w:rPr>
                <w:rFonts w:ascii="Calibri" w:hAnsi="Calibri" w:cs="Calibri"/>
              </w:rPr>
            </w:pPr>
            <w:r w:rsidRPr="007A1939">
              <w:rPr>
                <w:rFonts w:ascii="Calibri" w:hAnsi="Calibri" w:cs="Calibri"/>
              </w:rPr>
              <w:t xml:space="preserve">Advertised events </w:t>
            </w:r>
          </w:p>
        </w:tc>
        <w:tc>
          <w:tcPr>
            <w:tcW w:w="3006" w:type="dxa"/>
          </w:tcPr>
          <w:p w14:paraId="35EFB7BF" w14:textId="77777777" w:rsidR="009B6755" w:rsidRPr="007A1939" w:rsidRDefault="009B6755" w:rsidP="00CA0E13">
            <w:pPr>
              <w:spacing w:line="360" w:lineRule="auto"/>
              <w:rPr>
                <w:rFonts w:ascii="Calibri" w:hAnsi="Calibri" w:cs="Calibri"/>
              </w:rPr>
            </w:pPr>
            <w:r>
              <w:rPr>
                <w:rFonts w:ascii="Calibri" w:hAnsi="Calibri" w:cs="Calibri"/>
              </w:rPr>
              <w:t xml:space="preserve">Alumni news </w:t>
            </w:r>
          </w:p>
        </w:tc>
      </w:tr>
      <w:tr w:rsidR="009B6755" w14:paraId="36ABCE82" w14:textId="77777777" w:rsidTr="00CA0E13">
        <w:tc>
          <w:tcPr>
            <w:tcW w:w="3005" w:type="dxa"/>
          </w:tcPr>
          <w:p w14:paraId="7A7748E2" w14:textId="77777777" w:rsidR="009B6755" w:rsidRPr="007A1939" w:rsidRDefault="009B6755" w:rsidP="00CA0E13">
            <w:pPr>
              <w:spacing w:line="360" w:lineRule="auto"/>
              <w:rPr>
                <w:rFonts w:ascii="Calibri" w:hAnsi="Calibri" w:cs="Calibri"/>
              </w:rPr>
            </w:pPr>
            <w:r>
              <w:rPr>
                <w:rFonts w:ascii="Calibri" w:hAnsi="Calibri" w:cs="Calibri"/>
              </w:rPr>
              <w:t>Option to donate to Solent</w:t>
            </w:r>
          </w:p>
        </w:tc>
        <w:tc>
          <w:tcPr>
            <w:tcW w:w="3005" w:type="dxa"/>
          </w:tcPr>
          <w:p w14:paraId="4D33ED47" w14:textId="77777777" w:rsidR="009B6755" w:rsidRPr="007A1939" w:rsidRDefault="009B6755" w:rsidP="00CA0E13">
            <w:pPr>
              <w:spacing w:line="360" w:lineRule="auto"/>
              <w:rPr>
                <w:rFonts w:ascii="Calibri" w:hAnsi="Calibri" w:cs="Calibri"/>
              </w:rPr>
            </w:pPr>
            <w:r w:rsidRPr="007A1939">
              <w:rPr>
                <w:rFonts w:ascii="Calibri" w:hAnsi="Calibri" w:cs="Calibri"/>
              </w:rPr>
              <w:t>Community</w:t>
            </w:r>
          </w:p>
        </w:tc>
        <w:tc>
          <w:tcPr>
            <w:tcW w:w="3006" w:type="dxa"/>
          </w:tcPr>
          <w:p w14:paraId="5C229B47" w14:textId="77777777" w:rsidR="009B6755" w:rsidRPr="007A1939" w:rsidRDefault="009B6755" w:rsidP="00CA0E13">
            <w:pPr>
              <w:spacing w:line="360" w:lineRule="auto"/>
              <w:rPr>
                <w:rFonts w:ascii="Calibri" w:hAnsi="Calibri" w:cs="Calibri"/>
              </w:rPr>
            </w:pPr>
            <w:r>
              <w:rPr>
                <w:rFonts w:ascii="Calibri" w:hAnsi="Calibri" w:cs="Calibri"/>
              </w:rPr>
              <w:t>Quotes from past graduates</w:t>
            </w:r>
          </w:p>
        </w:tc>
      </w:tr>
      <w:tr w:rsidR="009B6755" w14:paraId="1CE654ED" w14:textId="77777777" w:rsidTr="00CA0E13">
        <w:tc>
          <w:tcPr>
            <w:tcW w:w="3005" w:type="dxa"/>
          </w:tcPr>
          <w:p w14:paraId="781E114A" w14:textId="77777777" w:rsidR="009B6755" w:rsidRPr="007A1939" w:rsidRDefault="009B6755" w:rsidP="00CA0E13">
            <w:pPr>
              <w:spacing w:line="360" w:lineRule="auto"/>
              <w:rPr>
                <w:rFonts w:ascii="Calibri" w:hAnsi="Calibri" w:cs="Calibri"/>
              </w:rPr>
            </w:pPr>
            <w:r>
              <w:rPr>
                <w:rFonts w:ascii="Calibri" w:hAnsi="Calibri" w:cs="Calibri"/>
              </w:rPr>
              <w:t>Free alumni ID card for library and gym discounts</w:t>
            </w:r>
          </w:p>
        </w:tc>
        <w:tc>
          <w:tcPr>
            <w:tcW w:w="3005" w:type="dxa"/>
          </w:tcPr>
          <w:p w14:paraId="348A2956" w14:textId="77777777" w:rsidR="009B6755" w:rsidRPr="007A1939" w:rsidRDefault="009B6755" w:rsidP="00CA0E13">
            <w:pPr>
              <w:spacing w:line="360" w:lineRule="auto"/>
              <w:rPr>
                <w:rFonts w:ascii="Calibri" w:hAnsi="Calibri" w:cs="Calibri"/>
              </w:rPr>
            </w:pPr>
            <w:r w:rsidRPr="007A1939">
              <w:rPr>
                <w:rFonts w:ascii="Calibri" w:hAnsi="Calibri" w:cs="Calibri"/>
              </w:rPr>
              <w:t xml:space="preserve">Memories </w:t>
            </w:r>
          </w:p>
        </w:tc>
        <w:tc>
          <w:tcPr>
            <w:tcW w:w="3006" w:type="dxa"/>
          </w:tcPr>
          <w:p w14:paraId="33609FFC" w14:textId="77777777" w:rsidR="009B6755" w:rsidRPr="007A1939" w:rsidRDefault="009B6755" w:rsidP="00CA0E13">
            <w:pPr>
              <w:spacing w:line="360" w:lineRule="auto"/>
              <w:rPr>
                <w:rFonts w:ascii="Calibri" w:hAnsi="Calibri" w:cs="Calibri"/>
              </w:rPr>
            </w:pPr>
            <w:r>
              <w:rPr>
                <w:rFonts w:ascii="Calibri" w:hAnsi="Calibri" w:cs="Calibri"/>
              </w:rPr>
              <w:t xml:space="preserve">Volunteering </w:t>
            </w:r>
          </w:p>
        </w:tc>
      </w:tr>
      <w:tr w:rsidR="009B6755" w14:paraId="78F01D10" w14:textId="77777777" w:rsidTr="00CA0E13">
        <w:tc>
          <w:tcPr>
            <w:tcW w:w="3005" w:type="dxa"/>
          </w:tcPr>
          <w:p w14:paraId="4B54BB6C" w14:textId="77777777" w:rsidR="009B6755" w:rsidRPr="007A1939" w:rsidRDefault="009B6755" w:rsidP="00CA0E13">
            <w:pPr>
              <w:spacing w:line="360" w:lineRule="auto"/>
              <w:rPr>
                <w:rFonts w:ascii="Calibri" w:hAnsi="Calibri" w:cs="Calibri"/>
              </w:rPr>
            </w:pPr>
            <w:r>
              <w:rPr>
                <w:rFonts w:ascii="Calibri" w:hAnsi="Calibri" w:cs="Calibri"/>
              </w:rPr>
              <w:lastRenderedPageBreak/>
              <w:t xml:space="preserve">Access to exclusive events </w:t>
            </w:r>
          </w:p>
        </w:tc>
        <w:tc>
          <w:tcPr>
            <w:tcW w:w="3005" w:type="dxa"/>
          </w:tcPr>
          <w:p w14:paraId="0CA70856" w14:textId="77777777" w:rsidR="009B6755" w:rsidRPr="007A1939" w:rsidRDefault="009B6755" w:rsidP="00CA0E13">
            <w:pPr>
              <w:spacing w:line="360" w:lineRule="auto"/>
              <w:rPr>
                <w:rFonts w:ascii="Calibri" w:hAnsi="Calibri" w:cs="Calibri"/>
              </w:rPr>
            </w:pPr>
            <w:r w:rsidRPr="007A1939">
              <w:rPr>
                <w:rFonts w:ascii="Calibri" w:hAnsi="Calibri" w:cs="Calibri"/>
              </w:rPr>
              <w:t>Well-structured grid system</w:t>
            </w:r>
          </w:p>
        </w:tc>
        <w:tc>
          <w:tcPr>
            <w:tcW w:w="3006" w:type="dxa"/>
          </w:tcPr>
          <w:p w14:paraId="7EF78682" w14:textId="77777777" w:rsidR="009B6755" w:rsidRPr="007A1939" w:rsidRDefault="009B6755" w:rsidP="00CA0E13">
            <w:pPr>
              <w:spacing w:line="360" w:lineRule="auto"/>
              <w:rPr>
                <w:rFonts w:ascii="Calibri" w:hAnsi="Calibri" w:cs="Calibri"/>
              </w:rPr>
            </w:pPr>
            <w:r>
              <w:rPr>
                <w:rFonts w:ascii="Calibri" w:hAnsi="Calibri" w:cs="Calibri"/>
              </w:rPr>
              <w:t>Make a gift (donations)</w:t>
            </w:r>
          </w:p>
        </w:tc>
      </w:tr>
      <w:tr w:rsidR="009B6755" w14:paraId="61059DEA" w14:textId="77777777" w:rsidTr="00CA0E13">
        <w:tc>
          <w:tcPr>
            <w:tcW w:w="3005" w:type="dxa"/>
          </w:tcPr>
          <w:p w14:paraId="2E97E81F" w14:textId="77777777" w:rsidR="009B6755" w:rsidRPr="007A1939" w:rsidRDefault="009B6755" w:rsidP="00CA0E13">
            <w:pPr>
              <w:spacing w:line="360" w:lineRule="auto"/>
              <w:rPr>
                <w:rFonts w:ascii="Calibri" w:hAnsi="Calibri" w:cs="Calibri"/>
              </w:rPr>
            </w:pPr>
            <w:r>
              <w:rPr>
                <w:rFonts w:ascii="Calibri" w:hAnsi="Calibri" w:cs="Calibri"/>
              </w:rPr>
              <w:t xml:space="preserve">Discount of postgraduate study </w:t>
            </w:r>
          </w:p>
        </w:tc>
        <w:tc>
          <w:tcPr>
            <w:tcW w:w="3005" w:type="dxa"/>
          </w:tcPr>
          <w:p w14:paraId="14B0CA1A" w14:textId="77777777" w:rsidR="009B6755" w:rsidRPr="007A1939" w:rsidRDefault="009B6755" w:rsidP="00CA0E13">
            <w:pPr>
              <w:spacing w:line="360" w:lineRule="auto"/>
              <w:rPr>
                <w:rFonts w:ascii="Calibri" w:hAnsi="Calibri" w:cs="Calibri"/>
              </w:rPr>
            </w:pPr>
            <w:r w:rsidRPr="007A1939">
              <w:rPr>
                <w:rFonts w:ascii="Calibri" w:hAnsi="Calibri" w:cs="Calibri"/>
              </w:rPr>
              <w:t>Alumni categorical filtering success stories</w:t>
            </w:r>
          </w:p>
        </w:tc>
        <w:tc>
          <w:tcPr>
            <w:tcW w:w="3006" w:type="dxa"/>
          </w:tcPr>
          <w:p w14:paraId="5D45FCF1" w14:textId="77777777" w:rsidR="009B6755" w:rsidRPr="007A1939" w:rsidRDefault="009B6755" w:rsidP="00CA0E13">
            <w:pPr>
              <w:spacing w:line="360" w:lineRule="auto"/>
              <w:rPr>
                <w:rFonts w:ascii="Calibri" w:hAnsi="Calibri" w:cs="Calibri"/>
              </w:rPr>
            </w:pPr>
            <w:r w:rsidRPr="007A1939">
              <w:rPr>
                <w:rFonts w:ascii="Calibri" w:hAnsi="Calibri" w:cs="Calibri"/>
              </w:rPr>
              <w:t>Well-structured grid system</w:t>
            </w:r>
          </w:p>
        </w:tc>
      </w:tr>
    </w:tbl>
    <w:p w14:paraId="2F87F738" w14:textId="77777777" w:rsidR="009B6755" w:rsidRDefault="009B6755" w:rsidP="009B6755"/>
    <w:p w14:paraId="0E23F7B0" w14:textId="77777777" w:rsidR="009B6755" w:rsidRDefault="009B6755" w:rsidP="009B6755"/>
    <w:p w14:paraId="7B9EBD27" w14:textId="77777777" w:rsidR="00EE5A72" w:rsidRDefault="004F1F44"/>
    <w:sectPr w:rsidR="00EE5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55"/>
    <w:rsid w:val="00131991"/>
    <w:rsid w:val="004F1F44"/>
    <w:rsid w:val="00680D98"/>
    <w:rsid w:val="009B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6678"/>
  <w15:chartTrackingRefBased/>
  <w15:docId w15:val="{255D7545-2917-49ED-AE9E-37CDA77E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675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B67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7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55"/>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9B6755"/>
    <w:rPr>
      <w:rFonts w:asciiTheme="majorHAnsi" w:eastAsiaTheme="majorEastAsia" w:hAnsiTheme="majorHAnsi" w:cstheme="majorBidi"/>
      <w:color w:val="2F5496" w:themeColor="accent1" w:themeShade="BF"/>
      <w:sz w:val="26"/>
      <w:szCs w:val="26"/>
      <w:lang w:eastAsia="en-GB"/>
    </w:rPr>
  </w:style>
  <w:style w:type="table" w:styleId="TableGrid">
    <w:name w:val="Table Grid"/>
    <w:basedOn w:val="TableNormal"/>
    <w:uiPriority w:val="39"/>
    <w:rsid w:val="009B675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71E2E5-F599-40F7-913C-B1BA8696CA2C}">
  <ds:schemaRefs>
    <ds:schemaRef ds:uri="http://schemas.openxmlformats.org/package/2006/metadata/core-properties"/>
    <ds:schemaRef ds:uri="http://purl.org/dc/terms/"/>
    <ds:schemaRef ds:uri="http://www.w3.org/XML/1998/namespace"/>
    <ds:schemaRef ds:uri="http://schemas.microsoft.com/office/2006/documentManagement/types"/>
    <ds:schemaRef ds:uri="http://purl.org/dc/elements/1.1/"/>
    <ds:schemaRef ds:uri="http://schemas.microsoft.com/office/2006/metadata/properties"/>
    <ds:schemaRef ds:uri="http://purl.org/dc/dcmitype/"/>
    <ds:schemaRef ds:uri="33f70de8-0dde-4946-9481-07dd909f5d4d"/>
    <ds:schemaRef ds:uri="http://schemas.microsoft.com/office/infopath/2007/PartnerControls"/>
    <ds:schemaRef ds:uri="55f5e592-7023-4188-831a-2d9d349f33b8"/>
  </ds:schemaRefs>
</ds:datastoreItem>
</file>

<file path=customXml/itemProps2.xml><?xml version="1.0" encoding="utf-8"?>
<ds:datastoreItem xmlns:ds="http://schemas.openxmlformats.org/officeDocument/2006/customXml" ds:itemID="{0AD6DBF2-5F4C-4B8D-8852-FA7897B58417}">
  <ds:schemaRefs>
    <ds:schemaRef ds:uri="http://schemas.microsoft.com/sharepoint/v3/contenttype/forms"/>
  </ds:schemaRefs>
</ds:datastoreItem>
</file>

<file path=customXml/itemProps3.xml><?xml version="1.0" encoding="utf-8"?>
<ds:datastoreItem xmlns:ds="http://schemas.openxmlformats.org/officeDocument/2006/customXml" ds:itemID="{4CDA00D0-CB48-4947-9A0A-B1DE45C12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Basiel</dc:creator>
  <cp:keywords/>
  <dc:description/>
  <cp:lastModifiedBy>Anthony Basiel</cp:lastModifiedBy>
  <cp:revision>2</cp:revision>
  <dcterms:created xsi:type="dcterms:W3CDTF">2021-10-18T08:29:00Z</dcterms:created>
  <dcterms:modified xsi:type="dcterms:W3CDTF">2021-10-19T15:53:00Z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0x010100F71FA424CC78C94EA74B9824E63F6DC0</vt:lpwstr>
  </property>
</Properties>
</file>