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7560F" w14:textId="77777777" w:rsidR="00B73D9E" w:rsidRPr="00B73D9E" w:rsidRDefault="00B73D9E" w:rsidP="00B73D9E">
      <w:pPr>
        <w:pStyle w:val="Heading1"/>
        <w:rPr>
          <w:lang w:val="en-US"/>
        </w:rPr>
      </w:pPr>
      <w:r w:rsidRPr="00B73D9E">
        <w:rPr>
          <w:lang w:val="ru-RU"/>
        </w:rPr>
        <w:t xml:space="preserve">Вводный инструктаж по ОТ и </w:t>
      </w:r>
      <w:proofErr w:type="spellStart"/>
      <w:r w:rsidRPr="00B73D9E">
        <w:rPr>
          <w:lang w:val="ru-RU"/>
        </w:rPr>
        <w:t>ПожБ</w:t>
      </w:r>
      <w:proofErr w:type="spellEnd"/>
      <w:r w:rsidRPr="00B73D9E">
        <w:rPr>
          <w:lang w:val="ru-RU"/>
        </w:rPr>
        <w:t xml:space="preserve"> для МКАО "ХАЙЛЭНД ГОЛД"</w:t>
      </w:r>
    </w:p>
    <w:p w14:paraId="70FD5CFB" w14:textId="77777777" w:rsidR="00B73D9E" w:rsidRPr="00B73D9E" w:rsidRDefault="00B73D9E" w:rsidP="00B73D9E">
      <w:pPr>
        <w:pStyle w:val="Heading1"/>
        <w:rPr>
          <w:lang w:val="ru-RU"/>
        </w:rPr>
      </w:pPr>
      <w:r>
        <w:t>Highland</w:t>
      </w:r>
      <w:r w:rsidRPr="00B73D9E">
        <w:rPr>
          <w:lang w:val="ru-RU"/>
        </w:rPr>
        <w:t xml:space="preserve"> </w:t>
      </w:r>
      <w:r>
        <w:t>Gold</w:t>
      </w:r>
      <w:r w:rsidRPr="00B73D9E">
        <w:rPr>
          <w:lang w:val="ru-RU"/>
        </w:rPr>
        <w:t xml:space="preserve"> - объединяем лучших!</w:t>
      </w:r>
    </w:p>
    <w:p w14:paraId="42E4F9BA" w14:textId="77777777" w:rsidR="00B73D9E" w:rsidRPr="00B73D9E" w:rsidRDefault="00B73D9E" w:rsidP="00B73D9E">
      <w:pPr>
        <w:pStyle w:val="NormalWeb"/>
        <w:rPr>
          <w:rFonts w:ascii="Times" w:hAnsi="Times"/>
          <w:color w:val="000000"/>
          <w:sz w:val="27"/>
          <w:szCs w:val="27"/>
          <w:lang w:val="ru-RU"/>
        </w:rPr>
      </w:pPr>
      <w:r>
        <w:rPr>
          <w:rFonts w:ascii="Times" w:hAnsi="Times"/>
          <w:color w:val="000000"/>
          <w:sz w:val="27"/>
          <w:szCs w:val="27"/>
        </w:rPr>
        <w:t>Highland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Gold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входит в ТОП-10 золотодобывающих компаний России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</w:r>
      <w:r>
        <w:rPr>
          <w:rFonts w:ascii="Times" w:hAnsi="Times"/>
          <w:color w:val="000000"/>
          <w:sz w:val="27"/>
          <w:szCs w:val="27"/>
        </w:rPr>
        <w:t>Highland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Gold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- системообразующая компания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Внедряем современные технологии и методы исследований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</w:r>
      <w:r>
        <w:rPr>
          <w:rFonts w:ascii="Times" w:hAnsi="Times"/>
          <w:color w:val="000000"/>
          <w:sz w:val="27"/>
          <w:szCs w:val="27"/>
        </w:rPr>
        <w:t> 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>Развиваем экологичное производство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Поощряем профессиональное развитие и карьерный рост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Создаем комфортные условия для работы и отдыха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Добыча благородных и цветных металлов (Золото/ серебро/ цинк и свинец)</w:t>
      </w:r>
    </w:p>
    <w:p w14:paraId="654D27D0" w14:textId="77777777" w:rsidR="00B73D9E" w:rsidRPr="00B73D9E" w:rsidRDefault="00B73D9E" w:rsidP="00B73D9E">
      <w:pPr>
        <w:pStyle w:val="Heading1"/>
        <w:rPr>
          <w:sz w:val="27"/>
          <w:szCs w:val="27"/>
          <w:lang w:val="ru-RU"/>
        </w:rPr>
      </w:pPr>
      <w:r w:rsidRPr="00B73D9E">
        <w:rPr>
          <w:lang w:val="ru-RU"/>
        </w:rPr>
        <w:t>Москва</w:t>
      </w:r>
    </w:p>
    <w:p w14:paraId="5BFD4F32" w14:textId="77777777" w:rsidR="00B73D9E" w:rsidRPr="00B73D9E" w:rsidRDefault="00B73D9E" w:rsidP="00B73D9E">
      <w:pPr>
        <w:pStyle w:val="NormalWeb"/>
        <w:rPr>
          <w:rFonts w:ascii="Times" w:hAnsi="Times"/>
          <w:color w:val="000000"/>
          <w:sz w:val="27"/>
          <w:szCs w:val="27"/>
          <w:lang w:val="ru-RU"/>
        </w:rPr>
      </w:pPr>
      <w:r w:rsidRPr="00B73D9E">
        <w:rPr>
          <w:rFonts w:ascii="Times" w:hAnsi="Times"/>
          <w:color w:val="000000"/>
          <w:sz w:val="27"/>
          <w:szCs w:val="27"/>
          <w:lang w:val="ru-RU"/>
        </w:rPr>
        <w:t>МКАО «ХАЙЛЭНД ГОЛД»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</w:r>
      <w:r>
        <w:rPr>
          <w:rFonts w:ascii="Times" w:hAnsi="Times"/>
          <w:color w:val="000000"/>
          <w:sz w:val="27"/>
          <w:szCs w:val="27"/>
        </w:rPr>
        <w:t>Highland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Gold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- производитель золота с прочной репутацией, управляющий активами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мирового класса, расположенными в России. Среди них проекты по добыче, освоению и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геологоразведке. Компания имеет штат первоклассных специалистов в сфере управления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и эксплуатации, обладающих опытом работы в России и за рубежом, а также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впечатляющий объем запасов, прошедший аудит в соответствии с международной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 xml:space="preserve">Классификацией </w:t>
      </w:r>
      <w:r>
        <w:rPr>
          <w:rFonts w:ascii="Times" w:hAnsi="Times"/>
          <w:color w:val="000000"/>
          <w:sz w:val="27"/>
          <w:szCs w:val="27"/>
        </w:rPr>
        <w:t>JORC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>.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 xml:space="preserve">Деятельность </w:t>
      </w:r>
      <w:r>
        <w:rPr>
          <w:rFonts w:ascii="Times" w:hAnsi="Times"/>
          <w:color w:val="000000"/>
          <w:sz w:val="27"/>
          <w:szCs w:val="27"/>
        </w:rPr>
        <w:t>Highland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Gold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сосредоточена вокруг четырёх основных производственных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центров в Хабаровском, Камчатском и Забайкальском краях, а также Чукотском АО России.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Кроме того компания является собственником активов в Киргизии.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ООО «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ГеоТех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Инновэйшн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>»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ООО «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ГеоТех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Инновэйшн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>» выполняет функции заказчика-застройщика на новых объектах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</w:r>
      <w:r w:rsidRPr="00B73D9E">
        <w:rPr>
          <w:rFonts w:ascii="Times" w:hAnsi="Times"/>
          <w:color w:val="000000"/>
          <w:sz w:val="27"/>
          <w:szCs w:val="27"/>
          <w:lang w:val="ru-RU"/>
        </w:rPr>
        <w:lastRenderedPageBreak/>
        <w:t xml:space="preserve">группы </w:t>
      </w:r>
      <w:r>
        <w:rPr>
          <w:rFonts w:ascii="Times" w:hAnsi="Times"/>
          <w:color w:val="000000"/>
          <w:sz w:val="27"/>
          <w:szCs w:val="27"/>
        </w:rPr>
        <w:t>Highland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Gold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>. Сегодня команда ГТИ контролирует проекты строительства фабрики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 xml:space="preserve">на чукотской 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Кекуре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, Озёрного ГОКа в Бурятии и ГОКа на 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Култуминском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месторождении в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 xml:space="preserve">Забайкалье. В портфолио проектов компании также забайкальские 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Лугокан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, 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Костромиха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>,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 xml:space="preserve">Тасей и Назаровское, киргизский 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Ункурташ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и Клён на Чукотке. Параллельно команда ГТИ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помогает предприятиям группы, реализующим инвестиционные проекты, с кадровым и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юридическим сопровождением, ведением бухгалтерии и организацией логистики.</w:t>
      </w:r>
    </w:p>
    <w:p w14:paraId="1FD41BF0" w14:textId="77777777" w:rsidR="00B73D9E" w:rsidRPr="00B73D9E" w:rsidRDefault="00B73D9E" w:rsidP="00B73D9E">
      <w:pPr>
        <w:pStyle w:val="Heading1"/>
        <w:rPr>
          <w:sz w:val="27"/>
          <w:szCs w:val="27"/>
          <w:lang w:val="ru-RU"/>
        </w:rPr>
      </w:pPr>
      <w:r w:rsidRPr="00B73D9E">
        <w:rPr>
          <w:lang w:val="ru-RU"/>
        </w:rPr>
        <w:t>Санкт-Петербург</w:t>
      </w:r>
    </w:p>
    <w:p w14:paraId="274099CF" w14:textId="77777777" w:rsidR="00B73D9E" w:rsidRPr="00B73D9E" w:rsidRDefault="00B73D9E" w:rsidP="00B73D9E">
      <w:pPr>
        <w:pStyle w:val="NormalWeb"/>
        <w:rPr>
          <w:rFonts w:ascii="Times" w:hAnsi="Times"/>
          <w:color w:val="000000"/>
          <w:sz w:val="27"/>
          <w:szCs w:val="27"/>
          <w:lang w:val="ru-RU"/>
        </w:rPr>
      </w:pPr>
      <w:r w:rsidRPr="00B73D9E">
        <w:rPr>
          <w:rFonts w:ascii="Times" w:hAnsi="Times"/>
          <w:color w:val="000000"/>
          <w:sz w:val="27"/>
          <w:szCs w:val="27"/>
          <w:lang w:val="ru-RU"/>
        </w:rPr>
        <w:t>ООО «АЙДИ ИНЖИНИРИНГ»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 xml:space="preserve">В городе на Неве находится инжиниринговая компания Группы - 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АйДи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>-Инжиниринг,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специализирующая на разработке решений для реализации инвестиционных проектов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</w:r>
      <w:r>
        <w:rPr>
          <w:rFonts w:ascii="Times" w:hAnsi="Times"/>
          <w:color w:val="000000"/>
          <w:sz w:val="27"/>
          <w:szCs w:val="27"/>
        </w:rPr>
        <w:t>Highland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Gold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t>.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В августе 2022 компании исполнилось 2 года. За этот короткий период она уже вошла в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 xml:space="preserve">список </w:t>
      </w:r>
      <w:proofErr w:type="gramStart"/>
      <w:r w:rsidRPr="00B73D9E">
        <w:rPr>
          <w:rFonts w:ascii="Times" w:hAnsi="Times"/>
          <w:color w:val="000000"/>
          <w:sz w:val="27"/>
          <w:szCs w:val="27"/>
          <w:lang w:val="ru-RU"/>
        </w:rPr>
        <w:t>лидеров рынка</w:t>
      </w:r>
      <w:proofErr w:type="gramEnd"/>
      <w:r w:rsidRPr="00B73D9E">
        <w:rPr>
          <w:rFonts w:ascii="Times" w:hAnsi="Times"/>
          <w:color w:val="000000"/>
          <w:sz w:val="27"/>
          <w:szCs w:val="27"/>
          <w:lang w:val="ru-RU"/>
        </w:rPr>
        <w:t xml:space="preserve"> проектирования предприятий горнодобывающей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 xml:space="preserve">промышленности. </w:t>
      </w:r>
      <w:proofErr w:type="spellStart"/>
      <w:r w:rsidRPr="00B73D9E">
        <w:rPr>
          <w:rFonts w:ascii="Times" w:hAnsi="Times"/>
          <w:color w:val="000000"/>
          <w:sz w:val="27"/>
          <w:szCs w:val="27"/>
          <w:lang w:val="ru-RU"/>
        </w:rPr>
        <w:t>АйДи</w:t>
      </w:r>
      <w:proofErr w:type="spellEnd"/>
      <w:r w:rsidRPr="00B73D9E">
        <w:rPr>
          <w:rFonts w:ascii="Times" w:hAnsi="Times"/>
          <w:color w:val="000000"/>
          <w:sz w:val="27"/>
          <w:szCs w:val="27"/>
          <w:lang w:val="ru-RU"/>
        </w:rPr>
        <w:t>-Инжиниринг одна из немногих, кто использует в работе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современные инструменты информационного моделирования (В1М) на всех стадиях</w:t>
      </w:r>
      <w:r w:rsidRPr="00B73D9E">
        <w:rPr>
          <w:rFonts w:ascii="Times" w:hAnsi="Times"/>
          <w:color w:val="000000"/>
          <w:sz w:val="27"/>
          <w:szCs w:val="27"/>
          <w:lang w:val="ru-RU"/>
        </w:rPr>
        <w:br/>
        <w:t>разработки проектных решений.</w:t>
      </w:r>
    </w:p>
    <w:p w14:paraId="75D2C4E1" w14:textId="77777777" w:rsidR="005F3550" w:rsidRPr="00B73D9E" w:rsidRDefault="005F3550" w:rsidP="00B73D9E">
      <w:pPr>
        <w:rPr>
          <w:lang w:val="ru-RU"/>
        </w:rPr>
      </w:pPr>
    </w:p>
    <w:sectPr w:rsidR="005F3550" w:rsidRPr="00B73D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814"/>
    <w:multiLevelType w:val="multilevel"/>
    <w:tmpl w:val="F0464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329DE"/>
    <w:multiLevelType w:val="multilevel"/>
    <w:tmpl w:val="C0F06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BB5CAE"/>
    <w:multiLevelType w:val="multilevel"/>
    <w:tmpl w:val="8BFCD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EF08A7"/>
    <w:multiLevelType w:val="multilevel"/>
    <w:tmpl w:val="483E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702A3D"/>
    <w:multiLevelType w:val="multilevel"/>
    <w:tmpl w:val="37503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884AFD"/>
    <w:multiLevelType w:val="multilevel"/>
    <w:tmpl w:val="0038B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C631A4"/>
    <w:multiLevelType w:val="multilevel"/>
    <w:tmpl w:val="1756B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E66DC5"/>
    <w:multiLevelType w:val="multilevel"/>
    <w:tmpl w:val="EB162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AD1A44"/>
    <w:multiLevelType w:val="multilevel"/>
    <w:tmpl w:val="A7469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A2641E"/>
    <w:multiLevelType w:val="multilevel"/>
    <w:tmpl w:val="5DBA1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D31EB4"/>
    <w:multiLevelType w:val="multilevel"/>
    <w:tmpl w:val="1944C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DB46D53"/>
    <w:multiLevelType w:val="multilevel"/>
    <w:tmpl w:val="ADAC19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0FAD158A"/>
    <w:multiLevelType w:val="multilevel"/>
    <w:tmpl w:val="14B0F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030259E"/>
    <w:multiLevelType w:val="multilevel"/>
    <w:tmpl w:val="CD7E0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0F41C05"/>
    <w:multiLevelType w:val="multilevel"/>
    <w:tmpl w:val="2B26D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2CE0CA3"/>
    <w:multiLevelType w:val="multilevel"/>
    <w:tmpl w:val="D946D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251655"/>
    <w:multiLevelType w:val="multilevel"/>
    <w:tmpl w:val="CD8E6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44438B3"/>
    <w:multiLevelType w:val="multilevel"/>
    <w:tmpl w:val="E854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4F41AFC"/>
    <w:multiLevelType w:val="multilevel"/>
    <w:tmpl w:val="DC44D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4F47EEA"/>
    <w:multiLevelType w:val="multilevel"/>
    <w:tmpl w:val="59906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7681A63"/>
    <w:multiLevelType w:val="multilevel"/>
    <w:tmpl w:val="DCBEF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8D5696C"/>
    <w:multiLevelType w:val="multilevel"/>
    <w:tmpl w:val="6608A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8E8215E"/>
    <w:multiLevelType w:val="multilevel"/>
    <w:tmpl w:val="86CCC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A590381"/>
    <w:multiLevelType w:val="multilevel"/>
    <w:tmpl w:val="3730A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ADA5996"/>
    <w:multiLevelType w:val="multilevel"/>
    <w:tmpl w:val="12ACC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C4A0076"/>
    <w:multiLevelType w:val="multilevel"/>
    <w:tmpl w:val="9E1E6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D0500DB"/>
    <w:multiLevelType w:val="multilevel"/>
    <w:tmpl w:val="15747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E722FA5"/>
    <w:multiLevelType w:val="multilevel"/>
    <w:tmpl w:val="38CE9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F430FF4"/>
    <w:multiLevelType w:val="multilevel"/>
    <w:tmpl w:val="4880D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15C057E"/>
    <w:multiLevelType w:val="multilevel"/>
    <w:tmpl w:val="B872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1E347DC"/>
    <w:multiLevelType w:val="multilevel"/>
    <w:tmpl w:val="20F0D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2A2560C"/>
    <w:multiLevelType w:val="multilevel"/>
    <w:tmpl w:val="A6C4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2A37B3F"/>
    <w:multiLevelType w:val="multilevel"/>
    <w:tmpl w:val="F1E8D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2DF0FBF"/>
    <w:multiLevelType w:val="multilevel"/>
    <w:tmpl w:val="7116B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30958B9"/>
    <w:multiLevelType w:val="multilevel"/>
    <w:tmpl w:val="0A0CE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38276F4"/>
    <w:multiLevelType w:val="multilevel"/>
    <w:tmpl w:val="72220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3DF6202"/>
    <w:multiLevelType w:val="multilevel"/>
    <w:tmpl w:val="82C89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53473E7"/>
    <w:multiLevelType w:val="multilevel"/>
    <w:tmpl w:val="6F047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64F7061"/>
    <w:multiLevelType w:val="multilevel"/>
    <w:tmpl w:val="1B04B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A03027C"/>
    <w:multiLevelType w:val="multilevel"/>
    <w:tmpl w:val="E4A88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A73343A"/>
    <w:multiLevelType w:val="multilevel"/>
    <w:tmpl w:val="8E0A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B60308A"/>
    <w:multiLevelType w:val="multilevel"/>
    <w:tmpl w:val="C5AE3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B62074B"/>
    <w:multiLevelType w:val="multilevel"/>
    <w:tmpl w:val="03345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C1855B9"/>
    <w:multiLevelType w:val="multilevel"/>
    <w:tmpl w:val="BC569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D152F88"/>
    <w:multiLevelType w:val="multilevel"/>
    <w:tmpl w:val="65A83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D4C0555"/>
    <w:multiLevelType w:val="multilevel"/>
    <w:tmpl w:val="6358A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DBB1B58"/>
    <w:multiLevelType w:val="multilevel"/>
    <w:tmpl w:val="6B063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E3C7BAC"/>
    <w:multiLevelType w:val="multilevel"/>
    <w:tmpl w:val="95F2D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0A15CDC"/>
    <w:multiLevelType w:val="multilevel"/>
    <w:tmpl w:val="5F0E3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231421E"/>
    <w:multiLevelType w:val="multilevel"/>
    <w:tmpl w:val="6AB0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3806F9F"/>
    <w:multiLevelType w:val="multilevel"/>
    <w:tmpl w:val="D1706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56815D8"/>
    <w:multiLevelType w:val="multilevel"/>
    <w:tmpl w:val="4BECE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7F1573C"/>
    <w:multiLevelType w:val="multilevel"/>
    <w:tmpl w:val="A1A24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38A00E5C"/>
    <w:multiLevelType w:val="multilevel"/>
    <w:tmpl w:val="0EAC2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B5B5257"/>
    <w:multiLevelType w:val="multilevel"/>
    <w:tmpl w:val="58682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BD17E12"/>
    <w:multiLevelType w:val="multilevel"/>
    <w:tmpl w:val="A2C01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CAE0CAC"/>
    <w:multiLevelType w:val="multilevel"/>
    <w:tmpl w:val="A920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CE96D9A"/>
    <w:multiLevelType w:val="multilevel"/>
    <w:tmpl w:val="1486B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CEE3F82"/>
    <w:multiLevelType w:val="multilevel"/>
    <w:tmpl w:val="588A1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DBC0F1A"/>
    <w:multiLevelType w:val="multilevel"/>
    <w:tmpl w:val="F9666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2352689"/>
    <w:multiLevelType w:val="multilevel"/>
    <w:tmpl w:val="2598A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2671A61"/>
    <w:multiLevelType w:val="multilevel"/>
    <w:tmpl w:val="58FAD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332280E"/>
    <w:multiLevelType w:val="multilevel"/>
    <w:tmpl w:val="A5F63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34B4678"/>
    <w:multiLevelType w:val="multilevel"/>
    <w:tmpl w:val="383A7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4E13468"/>
    <w:multiLevelType w:val="multilevel"/>
    <w:tmpl w:val="815E8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62365D7"/>
    <w:multiLevelType w:val="multilevel"/>
    <w:tmpl w:val="61E05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46305E5A"/>
    <w:multiLevelType w:val="multilevel"/>
    <w:tmpl w:val="EB34B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46AD1F29"/>
    <w:multiLevelType w:val="multilevel"/>
    <w:tmpl w:val="2538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472468F8"/>
    <w:multiLevelType w:val="multilevel"/>
    <w:tmpl w:val="5BCE5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9772130"/>
    <w:multiLevelType w:val="multilevel"/>
    <w:tmpl w:val="A9CCA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49C4316C"/>
    <w:multiLevelType w:val="multilevel"/>
    <w:tmpl w:val="580E6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4A5D0560"/>
    <w:multiLevelType w:val="multilevel"/>
    <w:tmpl w:val="E9E82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4A805F44"/>
    <w:multiLevelType w:val="multilevel"/>
    <w:tmpl w:val="1A50C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0702C12"/>
    <w:multiLevelType w:val="multilevel"/>
    <w:tmpl w:val="E9D4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2E73B2A"/>
    <w:multiLevelType w:val="multilevel"/>
    <w:tmpl w:val="080AA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3A358C7"/>
    <w:multiLevelType w:val="multilevel"/>
    <w:tmpl w:val="251C2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5026F51"/>
    <w:multiLevelType w:val="multilevel"/>
    <w:tmpl w:val="AF1C7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55DC268C"/>
    <w:multiLevelType w:val="multilevel"/>
    <w:tmpl w:val="E77AB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57022F09"/>
    <w:multiLevelType w:val="multilevel"/>
    <w:tmpl w:val="5F909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57603A8F"/>
    <w:multiLevelType w:val="multilevel"/>
    <w:tmpl w:val="632CE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586900DF"/>
    <w:multiLevelType w:val="multilevel"/>
    <w:tmpl w:val="2A36D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5A303253"/>
    <w:multiLevelType w:val="multilevel"/>
    <w:tmpl w:val="9BF0D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5BA75BBA"/>
    <w:multiLevelType w:val="multilevel"/>
    <w:tmpl w:val="7E7CE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5BA936E3"/>
    <w:multiLevelType w:val="multilevel"/>
    <w:tmpl w:val="D52CB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5E181A04"/>
    <w:multiLevelType w:val="multilevel"/>
    <w:tmpl w:val="68BA4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5F84047A"/>
    <w:multiLevelType w:val="multilevel"/>
    <w:tmpl w:val="D91EE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5FC96F84"/>
    <w:multiLevelType w:val="multilevel"/>
    <w:tmpl w:val="C1100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6042141C"/>
    <w:multiLevelType w:val="multilevel"/>
    <w:tmpl w:val="408C8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610E2D3A"/>
    <w:multiLevelType w:val="multilevel"/>
    <w:tmpl w:val="99AC0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1D866CD"/>
    <w:multiLevelType w:val="multilevel"/>
    <w:tmpl w:val="3A1EF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648C1B6D"/>
    <w:multiLevelType w:val="multilevel"/>
    <w:tmpl w:val="C3E84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656A4E43"/>
    <w:multiLevelType w:val="multilevel"/>
    <w:tmpl w:val="276CD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65BD3E24"/>
    <w:multiLevelType w:val="multilevel"/>
    <w:tmpl w:val="32DCA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65E831AC"/>
    <w:multiLevelType w:val="multilevel"/>
    <w:tmpl w:val="B95A4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65FF3A6B"/>
    <w:multiLevelType w:val="multilevel"/>
    <w:tmpl w:val="C03E7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6A2966AA"/>
    <w:multiLevelType w:val="multilevel"/>
    <w:tmpl w:val="A0742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6CA95CCB"/>
    <w:multiLevelType w:val="multilevel"/>
    <w:tmpl w:val="3FA89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6EDA7004"/>
    <w:multiLevelType w:val="multilevel"/>
    <w:tmpl w:val="36F6C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7121558C"/>
    <w:multiLevelType w:val="multilevel"/>
    <w:tmpl w:val="49E8D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73A3013B"/>
    <w:multiLevelType w:val="multilevel"/>
    <w:tmpl w:val="E8C44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74AB256E"/>
    <w:multiLevelType w:val="multilevel"/>
    <w:tmpl w:val="53347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74CD1BFB"/>
    <w:multiLevelType w:val="multilevel"/>
    <w:tmpl w:val="43B49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75F500CA"/>
    <w:multiLevelType w:val="multilevel"/>
    <w:tmpl w:val="D2767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79003756"/>
    <w:multiLevelType w:val="multilevel"/>
    <w:tmpl w:val="2A184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79447F97"/>
    <w:multiLevelType w:val="multilevel"/>
    <w:tmpl w:val="207EF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7AC402E0"/>
    <w:multiLevelType w:val="multilevel"/>
    <w:tmpl w:val="DED41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7AF320AC"/>
    <w:multiLevelType w:val="multilevel"/>
    <w:tmpl w:val="248A2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7BE301AF"/>
    <w:multiLevelType w:val="multilevel"/>
    <w:tmpl w:val="7220B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7BEA253E"/>
    <w:multiLevelType w:val="multilevel"/>
    <w:tmpl w:val="00ECA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7C047C68"/>
    <w:multiLevelType w:val="multilevel"/>
    <w:tmpl w:val="D00E3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7D626E27"/>
    <w:multiLevelType w:val="multilevel"/>
    <w:tmpl w:val="3C003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7E721F21"/>
    <w:multiLevelType w:val="multilevel"/>
    <w:tmpl w:val="FCC0E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7E8454DB"/>
    <w:multiLevelType w:val="multilevel"/>
    <w:tmpl w:val="535E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508686">
    <w:abstractNumId w:val="71"/>
  </w:num>
  <w:num w:numId="2" w16cid:durableId="515389534">
    <w:abstractNumId w:val="27"/>
  </w:num>
  <w:num w:numId="3" w16cid:durableId="256259608">
    <w:abstractNumId w:val="28"/>
  </w:num>
  <w:num w:numId="4" w16cid:durableId="1983004178">
    <w:abstractNumId w:val="47"/>
  </w:num>
  <w:num w:numId="5" w16cid:durableId="1915582295">
    <w:abstractNumId w:val="41"/>
  </w:num>
  <w:num w:numId="6" w16cid:durableId="1101143980">
    <w:abstractNumId w:val="31"/>
  </w:num>
  <w:num w:numId="7" w16cid:durableId="724258634">
    <w:abstractNumId w:val="39"/>
  </w:num>
  <w:num w:numId="8" w16cid:durableId="455758003">
    <w:abstractNumId w:val="105"/>
  </w:num>
  <w:num w:numId="9" w16cid:durableId="82923648">
    <w:abstractNumId w:val="8"/>
  </w:num>
  <w:num w:numId="10" w16cid:durableId="1758555130">
    <w:abstractNumId w:val="64"/>
  </w:num>
  <w:num w:numId="11" w16cid:durableId="378286809">
    <w:abstractNumId w:val="83"/>
  </w:num>
  <w:num w:numId="12" w16cid:durableId="254869662">
    <w:abstractNumId w:val="62"/>
  </w:num>
  <w:num w:numId="13" w16cid:durableId="100417731">
    <w:abstractNumId w:val="57"/>
  </w:num>
  <w:num w:numId="14" w16cid:durableId="1186561187">
    <w:abstractNumId w:val="75"/>
  </w:num>
  <w:num w:numId="15" w16cid:durableId="419371201">
    <w:abstractNumId w:val="74"/>
  </w:num>
  <w:num w:numId="16" w16cid:durableId="168253608">
    <w:abstractNumId w:val="40"/>
  </w:num>
  <w:num w:numId="17" w16cid:durableId="1176185644">
    <w:abstractNumId w:val="95"/>
  </w:num>
  <w:num w:numId="18" w16cid:durableId="1018584634">
    <w:abstractNumId w:val="80"/>
  </w:num>
  <w:num w:numId="19" w16cid:durableId="947354859">
    <w:abstractNumId w:val="15"/>
  </w:num>
  <w:num w:numId="20" w16cid:durableId="1435131456">
    <w:abstractNumId w:val="60"/>
  </w:num>
  <w:num w:numId="21" w16cid:durableId="440343785">
    <w:abstractNumId w:val="34"/>
  </w:num>
  <w:num w:numId="22" w16cid:durableId="1298031237">
    <w:abstractNumId w:val="5"/>
  </w:num>
  <w:num w:numId="23" w16cid:durableId="92093822">
    <w:abstractNumId w:val="14"/>
  </w:num>
  <w:num w:numId="24" w16cid:durableId="691608186">
    <w:abstractNumId w:val="102"/>
  </w:num>
  <w:num w:numId="25" w16cid:durableId="907808593">
    <w:abstractNumId w:val="93"/>
  </w:num>
  <w:num w:numId="26" w16cid:durableId="1982618231">
    <w:abstractNumId w:val="0"/>
  </w:num>
  <w:num w:numId="27" w16cid:durableId="869948891">
    <w:abstractNumId w:val="7"/>
  </w:num>
  <w:num w:numId="28" w16cid:durableId="1419062928">
    <w:abstractNumId w:val="22"/>
  </w:num>
  <w:num w:numId="29" w16cid:durableId="489447135">
    <w:abstractNumId w:val="96"/>
  </w:num>
  <w:num w:numId="30" w16cid:durableId="2014605463">
    <w:abstractNumId w:val="68"/>
  </w:num>
  <w:num w:numId="31" w16cid:durableId="1480154178">
    <w:abstractNumId w:val="12"/>
  </w:num>
  <w:num w:numId="32" w16cid:durableId="1766998428">
    <w:abstractNumId w:val="18"/>
  </w:num>
  <w:num w:numId="33" w16cid:durableId="170880692">
    <w:abstractNumId w:val="56"/>
  </w:num>
  <w:num w:numId="34" w16cid:durableId="1275595403">
    <w:abstractNumId w:val="104"/>
  </w:num>
  <w:num w:numId="35" w16cid:durableId="1868133316">
    <w:abstractNumId w:val="88"/>
  </w:num>
  <w:num w:numId="36" w16cid:durableId="804784091">
    <w:abstractNumId w:val="106"/>
  </w:num>
  <w:num w:numId="37" w16cid:durableId="1292437526">
    <w:abstractNumId w:val="33"/>
  </w:num>
  <w:num w:numId="38" w16cid:durableId="633756973">
    <w:abstractNumId w:val="81"/>
  </w:num>
  <w:num w:numId="39" w16cid:durableId="1223833133">
    <w:abstractNumId w:val="1"/>
  </w:num>
  <w:num w:numId="40" w16cid:durableId="451443308">
    <w:abstractNumId w:val="94"/>
  </w:num>
  <w:num w:numId="41" w16cid:durableId="1723359553">
    <w:abstractNumId w:val="51"/>
  </w:num>
  <w:num w:numId="42" w16cid:durableId="2136749203">
    <w:abstractNumId w:val="48"/>
  </w:num>
  <w:num w:numId="43" w16cid:durableId="2025857537">
    <w:abstractNumId w:val="91"/>
  </w:num>
  <w:num w:numId="44" w16cid:durableId="934359294">
    <w:abstractNumId w:val="44"/>
  </w:num>
  <w:num w:numId="45" w16cid:durableId="934941313">
    <w:abstractNumId w:val="65"/>
  </w:num>
  <w:num w:numId="46" w16cid:durableId="1278294768">
    <w:abstractNumId w:val="6"/>
  </w:num>
  <w:num w:numId="47" w16cid:durableId="104932572">
    <w:abstractNumId w:val="55"/>
  </w:num>
  <w:num w:numId="48" w16cid:durableId="1739815828">
    <w:abstractNumId w:val="107"/>
  </w:num>
  <w:num w:numId="49" w16cid:durableId="1792629532">
    <w:abstractNumId w:val="67"/>
  </w:num>
  <w:num w:numId="50" w16cid:durableId="1908300425">
    <w:abstractNumId w:val="98"/>
  </w:num>
  <w:num w:numId="51" w16cid:durableId="1905949757">
    <w:abstractNumId w:val="24"/>
  </w:num>
  <w:num w:numId="52" w16cid:durableId="1919095889">
    <w:abstractNumId w:val="49"/>
  </w:num>
  <w:num w:numId="53" w16cid:durableId="321198100">
    <w:abstractNumId w:val="108"/>
  </w:num>
  <w:num w:numId="54" w16cid:durableId="1340618052">
    <w:abstractNumId w:val="32"/>
  </w:num>
  <w:num w:numId="55" w16cid:durableId="455828487">
    <w:abstractNumId w:val="4"/>
  </w:num>
  <w:num w:numId="56" w16cid:durableId="2011566102">
    <w:abstractNumId w:val="30"/>
  </w:num>
  <w:num w:numId="57" w16cid:durableId="1819225020">
    <w:abstractNumId w:val="69"/>
  </w:num>
  <w:num w:numId="58" w16cid:durableId="791749279">
    <w:abstractNumId w:val="23"/>
  </w:num>
  <w:num w:numId="59" w16cid:durableId="732965140">
    <w:abstractNumId w:val="20"/>
  </w:num>
  <w:num w:numId="60" w16cid:durableId="2079745690">
    <w:abstractNumId w:val="26"/>
  </w:num>
  <w:num w:numId="61" w16cid:durableId="372778675">
    <w:abstractNumId w:val="86"/>
  </w:num>
  <w:num w:numId="62" w16cid:durableId="1201286870">
    <w:abstractNumId w:val="45"/>
  </w:num>
  <w:num w:numId="63" w16cid:durableId="790049591">
    <w:abstractNumId w:val="43"/>
  </w:num>
  <w:num w:numId="64" w16cid:durableId="1050499385">
    <w:abstractNumId w:val="89"/>
  </w:num>
  <w:num w:numId="65" w16cid:durableId="1235779366">
    <w:abstractNumId w:val="87"/>
  </w:num>
  <w:num w:numId="66" w16cid:durableId="1837768848">
    <w:abstractNumId w:val="53"/>
  </w:num>
  <w:num w:numId="67" w16cid:durableId="991711607">
    <w:abstractNumId w:val="76"/>
  </w:num>
  <w:num w:numId="68" w16cid:durableId="1763188301">
    <w:abstractNumId w:val="58"/>
  </w:num>
  <w:num w:numId="69" w16cid:durableId="383795406">
    <w:abstractNumId w:val="50"/>
  </w:num>
  <w:num w:numId="70" w16cid:durableId="663625505">
    <w:abstractNumId w:val="25"/>
  </w:num>
  <w:num w:numId="71" w16cid:durableId="1617953120">
    <w:abstractNumId w:val="46"/>
  </w:num>
  <w:num w:numId="72" w16cid:durableId="1397780488">
    <w:abstractNumId w:val="100"/>
  </w:num>
  <w:num w:numId="73" w16cid:durableId="379940579">
    <w:abstractNumId w:val="17"/>
  </w:num>
  <w:num w:numId="74" w16cid:durableId="749425319">
    <w:abstractNumId w:val="63"/>
  </w:num>
  <w:num w:numId="75" w16cid:durableId="1066800043">
    <w:abstractNumId w:val="19"/>
  </w:num>
  <w:num w:numId="76" w16cid:durableId="575240949">
    <w:abstractNumId w:val="101"/>
  </w:num>
  <w:num w:numId="77" w16cid:durableId="729884057">
    <w:abstractNumId w:val="70"/>
  </w:num>
  <w:num w:numId="78" w16cid:durableId="793056330">
    <w:abstractNumId w:val="99"/>
  </w:num>
  <w:num w:numId="79" w16cid:durableId="2143502548">
    <w:abstractNumId w:val="36"/>
  </w:num>
  <w:num w:numId="80" w16cid:durableId="115605987">
    <w:abstractNumId w:val="13"/>
  </w:num>
  <w:num w:numId="81" w16cid:durableId="1672755392">
    <w:abstractNumId w:val="10"/>
  </w:num>
  <w:num w:numId="82" w16cid:durableId="1907763299">
    <w:abstractNumId w:val="38"/>
  </w:num>
  <w:num w:numId="83" w16cid:durableId="1347092717">
    <w:abstractNumId w:val="84"/>
  </w:num>
  <w:num w:numId="84" w16cid:durableId="2136943484">
    <w:abstractNumId w:val="29"/>
  </w:num>
  <w:num w:numId="85" w16cid:durableId="1911192488">
    <w:abstractNumId w:val="35"/>
  </w:num>
  <w:num w:numId="86" w16cid:durableId="1298535083">
    <w:abstractNumId w:val="77"/>
  </w:num>
  <w:num w:numId="87" w16cid:durableId="1438871067">
    <w:abstractNumId w:val="82"/>
  </w:num>
  <w:num w:numId="88" w16cid:durableId="456142620">
    <w:abstractNumId w:val="103"/>
  </w:num>
  <w:num w:numId="89" w16cid:durableId="1877891487">
    <w:abstractNumId w:val="78"/>
  </w:num>
  <w:num w:numId="90" w16cid:durableId="183634223">
    <w:abstractNumId w:val="110"/>
  </w:num>
  <w:num w:numId="91" w16cid:durableId="984890604">
    <w:abstractNumId w:val="59"/>
  </w:num>
  <w:num w:numId="92" w16cid:durableId="2033876942">
    <w:abstractNumId w:val="92"/>
  </w:num>
  <w:num w:numId="93" w16cid:durableId="1681852526">
    <w:abstractNumId w:val="54"/>
  </w:num>
  <w:num w:numId="94" w16cid:durableId="175537148">
    <w:abstractNumId w:val="85"/>
  </w:num>
  <w:num w:numId="95" w16cid:durableId="1450735718">
    <w:abstractNumId w:val="2"/>
  </w:num>
  <w:num w:numId="96" w16cid:durableId="1570843771">
    <w:abstractNumId w:val="97"/>
  </w:num>
  <w:num w:numId="97" w16cid:durableId="1344698593">
    <w:abstractNumId w:val="61"/>
  </w:num>
  <w:num w:numId="98" w16cid:durableId="477844888">
    <w:abstractNumId w:val="111"/>
  </w:num>
  <w:num w:numId="99" w16cid:durableId="946159335">
    <w:abstractNumId w:val="73"/>
  </w:num>
  <w:num w:numId="100" w16cid:durableId="872811854">
    <w:abstractNumId w:val="72"/>
  </w:num>
  <w:num w:numId="101" w16cid:durableId="2075004812">
    <w:abstractNumId w:val="21"/>
  </w:num>
  <w:num w:numId="102" w16cid:durableId="2100103682">
    <w:abstractNumId w:val="37"/>
  </w:num>
  <w:num w:numId="103" w16cid:durableId="372920894">
    <w:abstractNumId w:val="79"/>
  </w:num>
  <w:num w:numId="104" w16cid:durableId="1035086053">
    <w:abstractNumId w:val="112"/>
  </w:num>
  <w:num w:numId="105" w16cid:durableId="796294642">
    <w:abstractNumId w:val="90"/>
  </w:num>
  <w:num w:numId="106" w16cid:durableId="640816196">
    <w:abstractNumId w:val="3"/>
  </w:num>
  <w:num w:numId="107" w16cid:durableId="782652896">
    <w:abstractNumId w:val="9"/>
  </w:num>
  <w:num w:numId="108" w16cid:durableId="1133446236">
    <w:abstractNumId w:val="66"/>
  </w:num>
  <w:num w:numId="109" w16cid:durableId="1242789439">
    <w:abstractNumId w:val="11"/>
  </w:num>
  <w:num w:numId="110" w16cid:durableId="1229681703">
    <w:abstractNumId w:val="109"/>
  </w:num>
  <w:num w:numId="111" w16cid:durableId="333071102">
    <w:abstractNumId w:val="42"/>
  </w:num>
  <w:num w:numId="112" w16cid:durableId="285897286">
    <w:abstractNumId w:val="52"/>
  </w:num>
  <w:num w:numId="113" w16cid:durableId="10916579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550"/>
    <w:rsid w:val="00213C36"/>
    <w:rsid w:val="003A6D24"/>
    <w:rsid w:val="005F3550"/>
    <w:rsid w:val="00B73D9E"/>
    <w:rsid w:val="00D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BC48"/>
  <w15:docId w15:val="{13D64CF5-3B97-CD45-8723-4B80E81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1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213C3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Головин Кирилл Романович</cp:lastModifiedBy>
  <cp:revision>2</cp:revision>
  <cp:lastPrinted>2025-01-15T14:28:00Z</cp:lastPrinted>
  <dcterms:created xsi:type="dcterms:W3CDTF">2025-01-15T14:59:00Z</dcterms:created>
  <dcterms:modified xsi:type="dcterms:W3CDTF">2025-01-15T14:59:00Z</dcterms:modified>
</cp:coreProperties>
</file>