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AC4" w:rsidRDefault="00A17637">
      <w:pPr>
        <w:ind w:left="720" w:hanging="360"/>
      </w:pPr>
      <w:r>
        <w:t>Sarah Kunzler</w:t>
      </w:r>
    </w:p>
    <w:p w:rsidR="00700AC4" w:rsidRDefault="00A17637">
      <w:pPr>
        <w:ind w:left="720" w:hanging="360"/>
      </w:pPr>
      <w:r>
        <w:t>CS472</w:t>
      </w:r>
    </w:p>
    <w:p w:rsidR="00700AC4" w:rsidRDefault="00A17637">
      <w:pPr>
        <w:ind w:left="720" w:hanging="360"/>
      </w:pPr>
      <w:r>
        <w:t>10/29/19</w:t>
      </w:r>
    </w:p>
    <w:p w:rsidR="00700AC4" w:rsidRDefault="00A17637">
      <w:pPr>
        <w:ind w:left="720" w:hanging="360"/>
        <w:jc w:val="center"/>
      </w:pPr>
      <w:r>
        <w:t xml:space="preserve">Decision Tree Lab Report </w:t>
      </w:r>
    </w:p>
    <w:p w:rsidR="00700AC4" w:rsidRDefault="00700AC4">
      <w:pPr>
        <w:ind w:left="720" w:hanging="360"/>
        <w:jc w:val="center"/>
      </w:pPr>
    </w:p>
    <w:p w:rsidR="00700AC4" w:rsidRDefault="00A17637">
      <w:pPr>
        <w:pStyle w:val="ListParagraph"/>
        <w:numPr>
          <w:ilvl w:val="0"/>
          <w:numId w:val="1"/>
        </w:numPr>
      </w:pPr>
      <w:r>
        <w:t>Accuracy = [0.15]</w:t>
      </w:r>
      <w:r w:rsidR="000E59E4">
        <w:t>. CSV attached.</w:t>
      </w:r>
    </w:p>
    <w:p w:rsidR="00700AC4" w:rsidRDefault="00A17637">
      <w:pPr>
        <w:pStyle w:val="ListParagraph"/>
        <w:numPr>
          <w:ilvl w:val="0"/>
          <w:numId w:val="1"/>
        </w:numPr>
      </w:pPr>
      <w:r>
        <w:t>Cars and Voting data</w:t>
      </w:r>
    </w:p>
    <w:tbl>
      <w:tblPr>
        <w:tblStyle w:val="TableGrid"/>
        <w:tblW w:w="8631" w:type="dxa"/>
        <w:tblInd w:w="720" w:type="dxa"/>
        <w:tblLook w:val="04A0" w:firstRow="1" w:lastRow="0" w:firstColumn="1" w:lastColumn="0" w:noHBand="0" w:noVBand="1"/>
      </w:tblPr>
      <w:tblGrid>
        <w:gridCol w:w="820"/>
        <w:gridCol w:w="847"/>
        <w:gridCol w:w="760"/>
        <w:gridCol w:w="758"/>
        <w:gridCol w:w="759"/>
        <w:gridCol w:w="760"/>
        <w:gridCol w:w="759"/>
        <w:gridCol w:w="760"/>
        <w:gridCol w:w="759"/>
        <w:gridCol w:w="760"/>
        <w:gridCol w:w="889"/>
      </w:tblGrid>
      <w:tr w:rsidR="00700AC4">
        <w:tc>
          <w:tcPr>
            <w:tcW w:w="819" w:type="dxa"/>
            <w:shd w:val="clear" w:color="auto" w:fill="auto"/>
          </w:tcPr>
          <w:p w:rsidR="00700AC4" w:rsidRDefault="00A17637">
            <w:pPr>
              <w:pStyle w:val="ListParagraph"/>
              <w:spacing w:after="0" w:line="240" w:lineRule="auto"/>
              <w:ind w:left="0"/>
              <w:rPr>
                <w:b/>
              </w:rPr>
            </w:pPr>
            <w:r>
              <w:rPr>
                <w:b/>
              </w:rPr>
              <w:t>Cars</w:t>
            </w:r>
          </w:p>
        </w:tc>
        <w:tc>
          <w:tcPr>
            <w:tcW w:w="846" w:type="dxa"/>
            <w:shd w:val="clear" w:color="auto" w:fill="auto"/>
          </w:tcPr>
          <w:p w:rsidR="00700AC4" w:rsidRDefault="00A17637">
            <w:pPr>
              <w:pStyle w:val="ListParagraph"/>
              <w:spacing w:after="0" w:line="240" w:lineRule="auto"/>
              <w:ind w:left="0"/>
            </w:pPr>
            <w:r>
              <w:t>.8092</w:t>
            </w:r>
          </w:p>
        </w:tc>
        <w:tc>
          <w:tcPr>
            <w:tcW w:w="760" w:type="dxa"/>
            <w:shd w:val="clear" w:color="auto" w:fill="auto"/>
          </w:tcPr>
          <w:p w:rsidR="00700AC4" w:rsidRDefault="00A17637">
            <w:pPr>
              <w:pStyle w:val="ListParagraph"/>
              <w:spacing w:after="0" w:line="240" w:lineRule="auto"/>
              <w:ind w:left="0"/>
            </w:pPr>
            <w:r>
              <w:t>1.0</w:t>
            </w:r>
          </w:p>
        </w:tc>
        <w:tc>
          <w:tcPr>
            <w:tcW w:w="758" w:type="dxa"/>
            <w:shd w:val="clear" w:color="auto" w:fill="auto"/>
          </w:tcPr>
          <w:p w:rsidR="00700AC4" w:rsidRDefault="00A17637">
            <w:pPr>
              <w:pStyle w:val="ListParagraph"/>
              <w:spacing w:after="0" w:line="240" w:lineRule="auto"/>
              <w:ind w:left="0"/>
            </w:pPr>
            <w:r>
              <w:t>1.0</w:t>
            </w:r>
          </w:p>
        </w:tc>
        <w:tc>
          <w:tcPr>
            <w:tcW w:w="759" w:type="dxa"/>
            <w:shd w:val="clear" w:color="auto" w:fill="auto"/>
          </w:tcPr>
          <w:p w:rsidR="00700AC4" w:rsidRDefault="00A17637">
            <w:pPr>
              <w:pStyle w:val="ListParagraph"/>
              <w:spacing w:after="0" w:line="240" w:lineRule="auto"/>
              <w:ind w:left="0"/>
            </w:pPr>
            <w:r>
              <w:t>1.0</w:t>
            </w:r>
          </w:p>
        </w:tc>
        <w:tc>
          <w:tcPr>
            <w:tcW w:w="760" w:type="dxa"/>
            <w:shd w:val="clear" w:color="auto" w:fill="auto"/>
          </w:tcPr>
          <w:p w:rsidR="00700AC4" w:rsidRDefault="00A17637">
            <w:pPr>
              <w:pStyle w:val="ListParagraph"/>
              <w:spacing w:after="0" w:line="240" w:lineRule="auto"/>
              <w:ind w:left="0"/>
            </w:pPr>
            <w:r>
              <w:t>1.0</w:t>
            </w:r>
          </w:p>
        </w:tc>
        <w:tc>
          <w:tcPr>
            <w:tcW w:w="759" w:type="dxa"/>
            <w:shd w:val="clear" w:color="auto" w:fill="auto"/>
          </w:tcPr>
          <w:p w:rsidR="00700AC4" w:rsidRDefault="00A17637">
            <w:pPr>
              <w:pStyle w:val="ListParagraph"/>
              <w:spacing w:after="0" w:line="240" w:lineRule="auto"/>
              <w:ind w:left="0"/>
            </w:pPr>
            <w:r>
              <w:t>1.0</w:t>
            </w:r>
          </w:p>
        </w:tc>
        <w:tc>
          <w:tcPr>
            <w:tcW w:w="760" w:type="dxa"/>
            <w:shd w:val="clear" w:color="auto" w:fill="auto"/>
          </w:tcPr>
          <w:p w:rsidR="00700AC4" w:rsidRDefault="00A17637">
            <w:pPr>
              <w:pStyle w:val="ListParagraph"/>
              <w:spacing w:after="0" w:line="240" w:lineRule="auto"/>
              <w:ind w:left="0"/>
            </w:pPr>
            <w:r>
              <w:t>1.0</w:t>
            </w:r>
          </w:p>
        </w:tc>
        <w:tc>
          <w:tcPr>
            <w:tcW w:w="759" w:type="dxa"/>
            <w:shd w:val="clear" w:color="auto" w:fill="auto"/>
          </w:tcPr>
          <w:p w:rsidR="00700AC4" w:rsidRDefault="00A17637">
            <w:pPr>
              <w:pStyle w:val="ListParagraph"/>
              <w:spacing w:after="0" w:line="240" w:lineRule="auto"/>
              <w:ind w:left="0"/>
            </w:pPr>
            <w:r>
              <w:t>1.0</w:t>
            </w:r>
          </w:p>
        </w:tc>
        <w:tc>
          <w:tcPr>
            <w:tcW w:w="760" w:type="dxa"/>
            <w:shd w:val="clear" w:color="auto" w:fill="auto"/>
          </w:tcPr>
          <w:p w:rsidR="00700AC4" w:rsidRDefault="00A17637">
            <w:pPr>
              <w:pStyle w:val="ListParagraph"/>
              <w:spacing w:after="0" w:line="240" w:lineRule="auto"/>
              <w:ind w:left="0"/>
            </w:pPr>
            <w:r>
              <w:t>1.0</w:t>
            </w:r>
          </w:p>
        </w:tc>
        <w:tc>
          <w:tcPr>
            <w:tcW w:w="889" w:type="dxa"/>
            <w:shd w:val="clear" w:color="auto" w:fill="auto"/>
          </w:tcPr>
          <w:p w:rsidR="00700AC4" w:rsidRDefault="00A17637">
            <w:pPr>
              <w:pStyle w:val="ListParagraph"/>
              <w:spacing w:after="0" w:line="240" w:lineRule="auto"/>
              <w:ind w:left="0"/>
            </w:pPr>
            <w:r>
              <w:t>0.6279</w:t>
            </w:r>
          </w:p>
        </w:tc>
      </w:tr>
      <w:tr w:rsidR="00700AC4">
        <w:tc>
          <w:tcPr>
            <w:tcW w:w="819" w:type="dxa"/>
            <w:shd w:val="clear" w:color="auto" w:fill="auto"/>
          </w:tcPr>
          <w:p w:rsidR="00700AC4" w:rsidRDefault="00700AC4">
            <w:pPr>
              <w:pStyle w:val="ListParagraph"/>
              <w:spacing w:after="0" w:line="240" w:lineRule="auto"/>
              <w:ind w:left="0"/>
              <w:rPr>
                <w:b/>
              </w:rPr>
            </w:pPr>
          </w:p>
        </w:tc>
        <w:tc>
          <w:tcPr>
            <w:tcW w:w="7810" w:type="dxa"/>
            <w:gridSpan w:val="10"/>
            <w:shd w:val="clear" w:color="auto" w:fill="auto"/>
          </w:tcPr>
          <w:p w:rsidR="00700AC4" w:rsidRDefault="00A17637">
            <w:pPr>
              <w:pStyle w:val="ListParagraph"/>
              <w:spacing w:after="0" w:line="240" w:lineRule="auto"/>
              <w:ind w:left="0"/>
            </w:pPr>
            <w:r>
              <w:t>Avg: 0.9437</w:t>
            </w:r>
          </w:p>
        </w:tc>
      </w:tr>
      <w:tr w:rsidR="00700AC4">
        <w:tc>
          <w:tcPr>
            <w:tcW w:w="819" w:type="dxa"/>
            <w:shd w:val="clear" w:color="auto" w:fill="auto"/>
          </w:tcPr>
          <w:p w:rsidR="00700AC4" w:rsidRDefault="00A17637">
            <w:pPr>
              <w:pStyle w:val="ListParagraph"/>
              <w:spacing w:after="0" w:line="240" w:lineRule="auto"/>
              <w:ind w:left="0"/>
            </w:pPr>
            <w:r>
              <w:rPr>
                <w:b/>
              </w:rPr>
              <w:t>Voting</w:t>
            </w:r>
          </w:p>
        </w:tc>
        <w:tc>
          <w:tcPr>
            <w:tcW w:w="846" w:type="dxa"/>
            <w:shd w:val="clear" w:color="auto" w:fill="auto"/>
          </w:tcPr>
          <w:p w:rsidR="00700AC4" w:rsidRDefault="00A17637">
            <w:pPr>
              <w:pStyle w:val="ListParagraph"/>
              <w:spacing w:after="0" w:line="240" w:lineRule="auto"/>
              <w:ind w:left="0"/>
            </w:pPr>
            <w:r>
              <w:t>0.9545</w:t>
            </w:r>
          </w:p>
        </w:tc>
        <w:tc>
          <w:tcPr>
            <w:tcW w:w="760" w:type="dxa"/>
            <w:shd w:val="clear" w:color="auto" w:fill="auto"/>
          </w:tcPr>
          <w:p w:rsidR="00700AC4" w:rsidRDefault="00A17637">
            <w:pPr>
              <w:pStyle w:val="ListParagraph"/>
              <w:spacing w:after="0" w:line="240" w:lineRule="auto"/>
              <w:ind w:left="0"/>
            </w:pPr>
            <w:r>
              <w:t>1.0</w:t>
            </w:r>
          </w:p>
        </w:tc>
        <w:tc>
          <w:tcPr>
            <w:tcW w:w="758" w:type="dxa"/>
            <w:shd w:val="clear" w:color="auto" w:fill="auto"/>
          </w:tcPr>
          <w:p w:rsidR="00700AC4" w:rsidRDefault="00A17637">
            <w:pPr>
              <w:pStyle w:val="ListParagraph"/>
              <w:spacing w:after="0" w:line="240" w:lineRule="auto"/>
              <w:ind w:left="0"/>
            </w:pPr>
            <w:r>
              <w:t>1.0</w:t>
            </w:r>
          </w:p>
        </w:tc>
        <w:tc>
          <w:tcPr>
            <w:tcW w:w="759" w:type="dxa"/>
            <w:shd w:val="clear" w:color="auto" w:fill="auto"/>
          </w:tcPr>
          <w:p w:rsidR="00700AC4" w:rsidRDefault="00A17637">
            <w:pPr>
              <w:pStyle w:val="ListParagraph"/>
              <w:spacing w:after="0" w:line="240" w:lineRule="auto"/>
              <w:ind w:left="0"/>
            </w:pPr>
            <w:r>
              <w:t>1.0</w:t>
            </w:r>
          </w:p>
        </w:tc>
        <w:tc>
          <w:tcPr>
            <w:tcW w:w="760" w:type="dxa"/>
            <w:shd w:val="clear" w:color="auto" w:fill="auto"/>
          </w:tcPr>
          <w:p w:rsidR="00700AC4" w:rsidRDefault="00A17637">
            <w:pPr>
              <w:pStyle w:val="ListParagraph"/>
              <w:spacing w:after="0" w:line="240" w:lineRule="auto"/>
              <w:ind w:left="0"/>
            </w:pPr>
            <w:r>
              <w:t>1.0</w:t>
            </w:r>
          </w:p>
        </w:tc>
        <w:tc>
          <w:tcPr>
            <w:tcW w:w="759" w:type="dxa"/>
            <w:shd w:val="clear" w:color="auto" w:fill="auto"/>
          </w:tcPr>
          <w:p w:rsidR="00700AC4" w:rsidRDefault="00A17637">
            <w:pPr>
              <w:pStyle w:val="ListParagraph"/>
              <w:spacing w:after="0" w:line="240" w:lineRule="auto"/>
              <w:ind w:left="0"/>
            </w:pPr>
            <w:r>
              <w:t>1.0</w:t>
            </w:r>
          </w:p>
        </w:tc>
        <w:tc>
          <w:tcPr>
            <w:tcW w:w="760" w:type="dxa"/>
            <w:shd w:val="clear" w:color="auto" w:fill="auto"/>
          </w:tcPr>
          <w:p w:rsidR="00700AC4" w:rsidRDefault="00A17637">
            <w:pPr>
              <w:pStyle w:val="ListParagraph"/>
              <w:spacing w:after="0" w:line="240" w:lineRule="auto"/>
              <w:ind w:left="0"/>
            </w:pPr>
            <w:r>
              <w:t>1.0</w:t>
            </w:r>
          </w:p>
        </w:tc>
        <w:tc>
          <w:tcPr>
            <w:tcW w:w="759" w:type="dxa"/>
            <w:shd w:val="clear" w:color="auto" w:fill="auto"/>
          </w:tcPr>
          <w:p w:rsidR="00700AC4" w:rsidRDefault="00A17637">
            <w:pPr>
              <w:pStyle w:val="ListParagraph"/>
              <w:spacing w:after="0" w:line="240" w:lineRule="auto"/>
              <w:ind w:left="0"/>
            </w:pPr>
            <w:r>
              <w:t>1.0</w:t>
            </w:r>
          </w:p>
        </w:tc>
        <w:tc>
          <w:tcPr>
            <w:tcW w:w="760" w:type="dxa"/>
            <w:shd w:val="clear" w:color="auto" w:fill="auto"/>
          </w:tcPr>
          <w:p w:rsidR="00700AC4" w:rsidRDefault="00A17637">
            <w:pPr>
              <w:pStyle w:val="ListParagraph"/>
              <w:spacing w:after="0" w:line="240" w:lineRule="auto"/>
              <w:ind w:left="0"/>
            </w:pPr>
            <w:r>
              <w:t>1.0</w:t>
            </w:r>
          </w:p>
        </w:tc>
        <w:tc>
          <w:tcPr>
            <w:tcW w:w="889" w:type="dxa"/>
            <w:shd w:val="clear" w:color="auto" w:fill="auto"/>
          </w:tcPr>
          <w:p w:rsidR="00700AC4" w:rsidRDefault="00A17637">
            <w:pPr>
              <w:pStyle w:val="ListParagraph"/>
              <w:spacing w:after="0" w:line="240" w:lineRule="auto"/>
              <w:ind w:left="0"/>
            </w:pPr>
            <w:r>
              <w:t>0.9070</w:t>
            </w:r>
          </w:p>
        </w:tc>
      </w:tr>
      <w:tr w:rsidR="00700AC4">
        <w:tc>
          <w:tcPr>
            <w:tcW w:w="819" w:type="dxa"/>
            <w:shd w:val="clear" w:color="auto" w:fill="auto"/>
          </w:tcPr>
          <w:p w:rsidR="00700AC4" w:rsidRDefault="00700AC4">
            <w:pPr>
              <w:pStyle w:val="ListParagraph"/>
              <w:spacing w:after="0" w:line="240" w:lineRule="auto"/>
              <w:ind w:left="0"/>
              <w:rPr>
                <w:b/>
              </w:rPr>
            </w:pPr>
          </w:p>
        </w:tc>
        <w:tc>
          <w:tcPr>
            <w:tcW w:w="7810" w:type="dxa"/>
            <w:gridSpan w:val="10"/>
            <w:shd w:val="clear" w:color="auto" w:fill="auto"/>
          </w:tcPr>
          <w:p w:rsidR="00700AC4" w:rsidRDefault="00A17637">
            <w:pPr>
              <w:pStyle w:val="ListParagraph"/>
              <w:spacing w:after="0" w:line="240" w:lineRule="auto"/>
              <w:ind w:left="0"/>
            </w:pPr>
            <w:r>
              <w:t>Avg: 0.9862</w:t>
            </w:r>
          </w:p>
        </w:tc>
      </w:tr>
    </w:tbl>
    <w:p w:rsidR="00700AC4" w:rsidRDefault="0031292D">
      <w:pPr>
        <w:pStyle w:val="ListParagraph"/>
      </w:pPr>
      <w:r>
        <w:t xml:space="preserve">I got 100% accuracy </w:t>
      </w:r>
      <w:proofErr w:type="gramStart"/>
      <w:r w:rsidR="000E59E4">
        <w:t>the</w:t>
      </w:r>
      <w:r>
        <w:t xml:space="preserve"> majority of</w:t>
      </w:r>
      <w:proofErr w:type="gramEnd"/>
      <w:r>
        <w:t xml:space="preserve"> the time, which tells me that the training data and the test data generally followed the same paths down the tree</w:t>
      </w:r>
      <w:r w:rsidR="00496678">
        <w:t xml:space="preserve">, and that each particular set of data led to a particular output most of the time. In the cases where my accuracy was not </w:t>
      </w:r>
      <w:proofErr w:type="gramStart"/>
      <w:r w:rsidR="00496678">
        <w:t>100%</w:t>
      </w:r>
      <w:proofErr w:type="gramEnd"/>
      <w:r w:rsidR="00496678">
        <w:t xml:space="preserve"> I assume that my training data </w:t>
      </w:r>
      <w:r w:rsidR="000E59E4">
        <w:t>had sets</w:t>
      </w:r>
      <w:r w:rsidR="00496678">
        <w:t xml:space="preserve"> of values not represented in my testing data, so it had to guess based on what testing data I had.</w:t>
      </w:r>
    </w:p>
    <w:p w:rsidR="00496678" w:rsidRDefault="00496678">
      <w:pPr>
        <w:pStyle w:val="ListParagraph"/>
        <w:numPr>
          <w:ilvl w:val="0"/>
          <w:numId w:val="1"/>
        </w:numPr>
      </w:pPr>
      <w:r>
        <w:t xml:space="preserve">Voting: My tree splits </w:t>
      </w:r>
      <w:bookmarkStart w:id="0" w:name="_GoBack"/>
      <w:bookmarkEnd w:id="0"/>
      <w:r>
        <w:t>first on</w:t>
      </w:r>
    </w:p>
    <w:p w:rsidR="004A7CAD" w:rsidRDefault="004A7CAD" w:rsidP="004A7CAD">
      <w:pPr>
        <w:pStyle w:val="ListParagraph"/>
        <w:numPr>
          <w:ilvl w:val="1"/>
          <w:numId w:val="1"/>
        </w:numPr>
      </w:pPr>
      <w:r>
        <w:t xml:space="preserve">For the </w:t>
      </w:r>
      <w:proofErr w:type="gramStart"/>
      <w:r>
        <w:t>cars</w:t>
      </w:r>
      <w:proofErr w:type="gramEnd"/>
      <w:r>
        <w:t xml:space="preserve"> dataset, my tree splits on safety first. This makes sense, as most people are extremely concerned with </w:t>
      </w:r>
      <w:r w:rsidR="007A003C">
        <w:t xml:space="preserve">buying a </w:t>
      </w:r>
      <w:proofErr w:type="gramStart"/>
      <w:r w:rsidR="007A003C">
        <w:t>vehicle</w:t>
      </w:r>
      <w:proofErr w:type="gramEnd"/>
      <w:r w:rsidR="007A003C">
        <w:t xml:space="preserve"> they will be safe in. After that is price and persons, which says that people also care about how expensive the car is and how many people it will </w:t>
      </w:r>
      <w:r w:rsidR="00A17637">
        <w:t>h</w:t>
      </w:r>
      <w:r w:rsidR="007A003C">
        <w:t>old. The next level of the tree splits on maintenance expenses, price again, and the size of the luggage boot</w:t>
      </w:r>
      <w:r w:rsidR="00A17637">
        <w:t>, also important factors in choosing a car.</w:t>
      </w:r>
    </w:p>
    <w:p w:rsidR="007A003C" w:rsidRDefault="007A003C" w:rsidP="004A7CAD">
      <w:pPr>
        <w:pStyle w:val="ListParagraph"/>
        <w:numPr>
          <w:ilvl w:val="1"/>
          <w:numId w:val="1"/>
        </w:numPr>
      </w:pPr>
      <w:r>
        <w:t xml:space="preserve">For the voting dataset my tree splits first on the physician fee freeze issue. This tells us that an individual’s opinion on this issue is highly correlated to how they will vote. After that the tree split on adoption of the budget resolution, </w:t>
      </w:r>
      <w:proofErr w:type="spellStart"/>
      <w:r>
        <w:t>synfuels</w:t>
      </w:r>
      <w:proofErr w:type="spellEnd"/>
      <w:r>
        <w:t xml:space="preserve"> corporation cutback,</w:t>
      </w:r>
      <w:r w:rsidR="000E59E4">
        <w:t xml:space="preserve"> </w:t>
      </w:r>
      <w:r>
        <w:t xml:space="preserve">and </w:t>
      </w:r>
      <w:r w:rsidR="000E59E4">
        <w:t xml:space="preserve">the </w:t>
      </w:r>
      <w:r>
        <w:t>mx missile. The next level split on education spending, handicapped infants, export administration act south Africa, and water project cost sharing.</w:t>
      </w:r>
      <w:r w:rsidR="000E59E4">
        <w:t xml:space="preserve"> These could tell political parties what issues to play up if they want to gain voters, since they are apparently such decisive issues.</w:t>
      </w:r>
    </w:p>
    <w:p w:rsidR="00700AC4" w:rsidRDefault="00A17637">
      <w:pPr>
        <w:pStyle w:val="ListParagraph"/>
        <w:numPr>
          <w:ilvl w:val="0"/>
          <w:numId w:val="1"/>
        </w:numPr>
      </w:pPr>
      <w:r>
        <w:t xml:space="preserve">I </w:t>
      </w:r>
      <w:r>
        <w:t>chose to make unknown data its own variable. I did this because often when people leave an answer blank it can tell us something about their choice, especially in voting. For example, p</w:t>
      </w:r>
      <w:r>
        <w:t xml:space="preserve">erhaps one of the </w:t>
      </w:r>
      <w:r>
        <w:t>parties</w:t>
      </w:r>
      <w:r>
        <w:t xml:space="preserve"> appeal</w:t>
      </w:r>
      <w:r>
        <w:t xml:space="preserve"> more to people without strong opinions on a matter</w:t>
      </w:r>
      <w:r>
        <w:t>. If so, that is something we would want to account for.</w:t>
      </w:r>
    </w:p>
    <w:p w:rsidR="00700AC4" w:rsidRDefault="00A17637">
      <w:pPr>
        <w:pStyle w:val="ListParagraph"/>
        <w:numPr>
          <w:ilvl w:val="0"/>
          <w:numId w:val="1"/>
        </w:numPr>
      </w:pPr>
      <w:proofErr w:type="spellStart"/>
      <w:r>
        <w:t>Sklearn</w:t>
      </w:r>
      <w:proofErr w:type="spellEnd"/>
      <w:r>
        <w:t xml:space="preserve"> models</w:t>
      </w:r>
    </w:p>
    <w:p w:rsidR="00700AC4" w:rsidRDefault="00A17637">
      <w:pPr>
        <w:pStyle w:val="ListParagraph"/>
        <w:numPr>
          <w:ilvl w:val="1"/>
          <w:numId w:val="1"/>
        </w:numPr>
      </w:pPr>
      <w:r>
        <w:t>Voting Avg Accuracies:</w:t>
      </w:r>
    </w:p>
    <w:p w:rsidR="00700AC4" w:rsidRDefault="00A17637">
      <w:pPr>
        <w:pStyle w:val="ListParagraph"/>
        <w:numPr>
          <w:ilvl w:val="2"/>
          <w:numId w:val="1"/>
        </w:numPr>
      </w:pPr>
      <w:r>
        <w:t>No params: 0.963</w:t>
      </w:r>
    </w:p>
    <w:p w:rsidR="00700AC4" w:rsidRDefault="00A17637">
      <w:pPr>
        <w:pStyle w:val="ListParagraph"/>
        <w:numPr>
          <w:ilvl w:val="2"/>
          <w:numId w:val="1"/>
        </w:numPr>
      </w:pPr>
      <w:proofErr w:type="spellStart"/>
      <w:r>
        <w:t>Max_depth</w:t>
      </w:r>
      <w:proofErr w:type="spellEnd"/>
      <w:r>
        <w:t>=6: 0.965</w:t>
      </w:r>
    </w:p>
    <w:p w:rsidR="00700AC4" w:rsidRDefault="00A17637">
      <w:pPr>
        <w:pStyle w:val="ListParagraph"/>
        <w:numPr>
          <w:ilvl w:val="2"/>
          <w:numId w:val="1"/>
        </w:numPr>
      </w:pPr>
      <w:proofErr w:type="spellStart"/>
      <w:r>
        <w:t>max_leaf_nodes</w:t>
      </w:r>
      <w:proofErr w:type="spellEnd"/>
      <w:r>
        <w:t>=35: 0.967</w:t>
      </w:r>
    </w:p>
    <w:p w:rsidR="00700AC4" w:rsidRDefault="00A17637">
      <w:pPr>
        <w:pStyle w:val="ListParagraph"/>
        <w:numPr>
          <w:ilvl w:val="2"/>
          <w:numId w:val="1"/>
        </w:numPr>
      </w:pPr>
      <w:proofErr w:type="spellStart"/>
      <w:r>
        <w:t>min_samples_split</w:t>
      </w:r>
      <w:proofErr w:type="spellEnd"/>
      <w:r>
        <w:t>=8: 0.9685</w:t>
      </w:r>
    </w:p>
    <w:p w:rsidR="00700AC4" w:rsidRDefault="00A17637">
      <w:pPr>
        <w:pStyle w:val="ListParagraph"/>
        <w:numPr>
          <w:ilvl w:val="3"/>
          <w:numId w:val="1"/>
        </w:numPr>
      </w:pPr>
      <w:r>
        <w:t xml:space="preserve">*Note: I was adding each of these on. </w:t>
      </w:r>
      <w:proofErr w:type="gramStart"/>
      <w:r>
        <w:t>So</w:t>
      </w:r>
      <w:proofErr w:type="gramEnd"/>
      <w:r>
        <w:t xml:space="preserve"> the avg accuracy for </w:t>
      </w:r>
      <w:proofErr w:type="spellStart"/>
      <w:r>
        <w:t>max_depth</w:t>
      </w:r>
      <w:proofErr w:type="spellEnd"/>
      <w:r>
        <w:t xml:space="preserve"> </w:t>
      </w:r>
      <w:r>
        <w:t xml:space="preserve">was with only that parameter, but the accuracy for </w:t>
      </w:r>
      <w:proofErr w:type="spellStart"/>
      <w:r>
        <w:t>min_samples</w:t>
      </w:r>
      <w:proofErr w:type="spellEnd"/>
      <w:r>
        <w:t xml:space="preserve"> had all 3.</w:t>
      </w:r>
    </w:p>
    <w:p w:rsidR="00700AC4" w:rsidRDefault="00A17637">
      <w:pPr>
        <w:pStyle w:val="ListParagraph"/>
        <w:numPr>
          <w:ilvl w:val="1"/>
          <w:numId w:val="1"/>
        </w:numPr>
      </w:pPr>
      <w:r>
        <w:lastRenderedPageBreak/>
        <w:t>Cars Avg Accuracies</w:t>
      </w:r>
    </w:p>
    <w:p w:rsidR="00AD7907" w:rsidRDefault="00AD7907" w:rsidP="00AD7907">
      <w:pPr>
        <w:pStyle w:val="ListParagraph"/>
        <w:numPr>
          <w:ilvl w:val="2"/>
          <w:numId w:val="1"/>
        </w:numPr>
      </w:pPr>
      <w:r>
        <w:t>No params: 0.8848</w:t>
      </w:r>
    </w:p>
    <w:p w:rsidR="00AD7907" w:rsidRDefault="00AD7907" w:rsidP="00AD7907">
      <w:pPr>
        <w:pStyle w:val="ListParagraph"/>
        <w:numPr>
          <w:ilvl w:val="2"/>
          <w:numId w:val="1"/>
        </w:numPr>
      </w:pPr>
      <w:r>
        <w:t>3 params like above: 0.807</w:t>
      </w:r>
    </w:p>
    <w:p w:rsidR="009974FA" w:rsidRDefault="009974FA" w:rsidP="00AD7907">
      <w:pPr>
        <w:pStyle w:val="ListParagraph"/>
        <w:numPr>
          <w:ilvl w:val="2"/>
          <w:numId w:val="1"/>
        </w:numPr>
      </w:pPr>
      <w:r>
        <w:t xml:space="preserve">Everything I try seems to give me a lower score. </w:t>
      </w:r>
      <w:proofErr w:type="gramStart"/>
      <w:r>
        <w:t>So</w:t>
      </w:r>
      <w:proofErr w:type="gramEnd"/>
      <w:r>
        <w:t xml:space="preserve"> I would choose to run this with no params</w:t>
      </w:r>
    </w:p>
    <w:p w:rsidR="00A17637" w:rsidRDefault="00A17637" w:rsidP="00A17637">
      <w:pPr>
        <w:pStyle w:val="ListParagraph"/>
        <w:numPr>
          <w:ilvl w:val="1"/>
          <w:numId w:val="1"/>
        </w:numPr>
      </w:pPr>
      <w:r>
        <w:t xml:space="preserve">Mine gets about the same accuracy on the Voting problem, but </w:t>
      </w:r>
      <w:proofErr w:type="gramStart"/>
      <w:r>
        <w:t>actually does</w:t>
      </w:r>
      <w:proofErr w:type="gramEnd"/>
      <w:r>
        <w:t xml:space="preserve"> better on the Cars. That </w:t>
      </w:r>
      <w:proofErr w:type="gramStart"/>
      <w:r>
        <w:t>actually makes</w:t>
      </w:r>
      <w:proofErr w:type="gramEnd"/>
      <w:r>
        <w:t xml:space="preserve"> me a bit nervous about my algorithm. </w:t>
      </w:r>
    </w:p>
    <w:p w:rsidR="009974FA" w:rsidRDefault="000E59E4" w:rsidP="000E59E4">
      <w:pPr>
        <w:pStyle w:val="ListParagraph"/>
        <w:numPr>
          <w:ilvl w:val="0"/>
          <w:numId w:val="1"/>
        </w:num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1165253</wp:posOffset>
            </wp:positionV>
            <wp:extent cx="7528560" cy="1899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2856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t>Tic Tac Toe</w:t>
      </w:r>
      <w:r w:rsidR="009974FA">
        <w:t xml:space="preserve"> Tree:</w:t>
      </w:r>
      <w:r>
        <w:t xml:space="preserve"> I had to play with the hyperparameters a bit to make this tree small enough to fit on a page which </w:t>
      </w:r>
      <w:proofErr w:type="gramStart"/>
      <w:r>
        <w:t>actually brought</w:t>
      </w:r>
      <w:proofErr w:type="gramEnd"/>
      <w:r>
        <w:t xml:space="preserve"> my accuracy down a bit. However, the tree shows us that the most important square you can take to determine a game is the middle square. After that is the top right square. On the next level we see the next most significant moves are the top and bottom left squares. These make sense because the middle and corner squares present the most possible moves and ways to win.</w:t>
      </w:r>
    </w:p>
    <w:p w:rsidR="009974FA" w:rsidRDefault="009974FA" w:rsidP="009974FA">
      <w:pPr>
        <w:ind w:left="720"/>
      </w:pPr>
    </w:p>
    <w:p w:rsidR="00700AC4" w:rsidRDefault="00700AC4">
      <w:pPr>
        <w:pStyle w:val="ListParagraph"/>
      </w:pPr>
    </w:p>
    <w:sectPr w:rsidR="00700AC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A8"/>
    <w:multiLevelType w:val="multilevel"/>
    <w:tmpl w:val="C77C97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B8254FA"/>
    <w:multiLevelType w:val="multilevel"/>
    <w:tmpl w:val="6A0CE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C4"/>
    <w:rsid w:val="000639D3"/>
    <w:rsid w:val="000E59E4"/>
    <w:rsid w:val="0031292D"/>
    <w:rsid w:val="00496678"/>
    <w:rsid w:val="004A7CAD"/>
    <w:rsid w:val="00700AC4"/>
    <w:rsid w:val="007A003C"/>
    <w:rsid w:val="009974FA"/>
    <w:rsid w:val="00A17637"/>
    <w:rsid w:val="00AD7907"/>
    <w:rsid w:val="00C942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1AAD"/>
  <w15:docId w15:val="{8E97F17F-EB33-44BA-A58C-C27B4F83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D2DF4"/>
    <w:pPr>
      <w:ind w:left="720"/>
      <w:contextualSpacing/>
    </w:pPr>
  </w:style>
  <w:style w:type="table" w:styleId="TableGrid">
    <w:name w:val="Table Grid"/>
    <w:basedOn w:val="TableNormal"/>
    <w:uiPriority w:val="39"/>
    <w:rsid w:val="00317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7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4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Kunzler</dc:creator>
  <dc:description/>
  <cp:lastModifiedBy>Sarah Kunzler</cp:lastModifiedBy>
  <cp:revision>12</cp:revision>
  <dcterms:created xsi:type="dcterms:W3CDTF">2019-10-29T06:12:00Z</dcterms:created>
  <dcterms:modified xsi:type="dcterms:W3CDTF">2019-10-30T02:05:00Z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