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8FCD2" w14:textId="77777777" w:rsidR="00956393" w:rsidRPr="002C17E6" w:rsidRDefault="00956393" w:rsidP="002050DD">
      <w:pPr>
        <w:spacing w:line="276" w:lineRule="auto"/>
        <w:jc w:val="center"/>
        <w:rPr>
          <w:rFonts w:ascii="Times New Roman" w:hAnsi="Times New Roman" w:cs="Times New Roman"/>
          <w:b/>
          <w:bCs/>
          <w:sz w:val="32"/>
          <w:szCs w:val="32"/>
        </w:rPr>
      </w:pPr>
      <w:r w:rsidRPr="002C17E6">
        <w:rPr>
          <w:rFonts w:ascii="Times New Roman" w:hAnsi="Times New Roman" w:cs="Times New Roman"/>
          <w:b/>
          <w:bCs/>
          <w:sz w:val="32"/>
          <w:szCs w:val="32"/>
        </w:rPr>
        <w:t>Diseño de una fuente de armónicos de tensión basado en convertidores multinivel</w:t>
      </w:r>
    </w:p>
    <w:p w14:paraId="2B65D5B6" w14:textId="77777777" w:rsidR="003805DA" w:rsidRDefault="003805DA" w:rsidP="002C17E6">
      <w:pPr>
        <w:spacing w:line="276" w:lineRule="auto"/>
        <w:rPr>
          <w:sz w:val="36"/>
          <w:szCs w:val="36"/>
        </w:rPr>
      </w:pPr>
    </w:p>
    <w:p w14:paraId="18ED502E" w14:textId="27432CDB" w:rsidR="003805DA" w:rsidRDefault="003805DA" w:rsidP="002050DD">
      <w:pPr>
        <w:spacing w:line="276" w:lineRule="auto"/>
        <w:jc w:val="center"/>
        <w:rPr>
          <w:sz w:val="36"/>
          <w:szCs w:val="36"/>
        </w:rPr>
      </w:pPr>
      <w:r>
        <w:rPr>
          <w:noProof/>
          <w:sz w:val="36"/>
          <w:szCs w:val="36"/>
        </w:rPr>
        <w:drawing>
          <wp:inline distT="0" distB="0" distL="0" distR="0" wp14:anchorId="1012C961" wp14:editId="6ABAF6DF">
            <wp:extent cx="1764010" cy="2306782"/>
            <wp:effectExtent l="0" t="0" r="0" b="0"/>
            <wp:docPr id="1299685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BEBA8EAE-BF5A-486C-A8C5-ECC9F3942E4B}">
                          <a14:imgProps xmlns:a14="http://schemas.microsoft.com/office/drawing/2010/main">
                            <a14:imgLayer r:embed="rId7">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73696" cy="2319449"/>
                    </a:xfrm>
                    <a:prstGeom prst="rect">
                      <a:avLst/>
                    </a:prstGeom>
                    <a:noFill/>
                  </pic:spPr>
                </pic:pic>
              </a:graphicData>
            </a:graphic>
          </wp:inline>
        </w:drawing>
      </w:r>
    </w:p>
    <w:p w14:paraId="5167FCA0" w14:textId="77777777" w:rsidR="003805DA" w:rsidRPr="002C17E6" w:rsidRDefault="003805DA" w:rsidP="002050DD">
      <w:pPr>
        <w:spacing w:line="276" w:lineRule="auto"/>
        <w:jc w:val="center"/>
        <w:rPr>
          <w:rFonts w:cstheme="minorHAnsi"/>
          <w:sz w:val="28"/>
          <w:szCs w:val="28"/>
        </w:rPr>
      </w:pPr>
    </w:p>
    <w:p w14:paraId="270D30F3" w14:textId="3B99B511" w:rsidR="002C17E6" w:rsidRPr="002C17E6" w:rsidRDefault="002C17E6" w:rsidP="002050DD">
      <w:pPr>
        <w:spacing w:line="276" w:lineRule="auto"/>
        <w:jc w:val="center"/>
        <w:rPr>
          <w:rFonts w:ascii="Times New Roman" w:hAnsi="Times New Roman" w:cs="Times New Roman"/>
          <w:b/>
          <w:bCs/>
          <w:sz w:val="28"/>
          <w:szCs w:val="28"/>
        </w:rPr>
      </w:pPr>
      <w:r w:rsidRPr="002C17E6">
        <w:rPr>
          <w:rFonts w:ascii="Times New Roman" w:hAnsi="Times New Roman" w:cs="Times New Roman"/>
          <w:b/>
          <w:bCs/>
          <w:sz w:val="28"/>
          <w:szCs w:val="28"/>
        </w:rPr>
        <w:t>AUTOR:</w:t>
      </w:r>
    </w:p>
    <w:p w14:paraId="22561B40" w14:textId="401B9BEA" w:rsidR="003805DA" w:rsidRPr="002C17E6" w:rsidRDefault="002C17E6" w:rsidP="002050DD">
      <w:pPr>
        <w:spacing w:line="276" w:lineRule="auto"/>
        <w:jc w:val="center"/>
        <w:rPr>
          <w:rFonts w:ascii="Times New Roman" w:hAnsi="Times New Roman" w:cs="Times New Roman"/>
          <w:b/>
          <w:bCs/>
          <w:sz w:val="28"/>
          <w:szCs w:val="28"/>
        </w:rPr>
      </w:pPr>
      <w:r w:rsidRPr="002C17E6">
        <w:rPr>
          <w:rFonts w:ascii="Times New Roman" w:hAnsi="Times New Roman" w:cs="Times New Roman"/>
          <w:b/>
          <w:bCs/>
          <w:sz w:val="28"/>
          <w:szCs w:val="28"/>
        </w:rPr>
        <w:t xml:space="preserve">Jorge Fernando Sarmiento Sanguino </w:t>
      </w:r>
    </w:p>
    <w:p w14:paraId="7058DCFD" w14:textId="77777777" w:rsidR="002C17E6" w:rsidRPr="002C17E6" w:rsidRDefault="002C17E6" w:rsidP="002050DD">
      <w:pPr>
        <w:spacing w:line="276" w:lineRule="auto"/>
        <w:jc w:val="center"/>
        <w:rPr>
          <w:rFonts w:ascii="Times New Roman" w:hAnsi="Times New Roman" w:cs="Times New Roman"/>
          <w:b/>
          <w:bCs/>
          <w:sz w:val="28"/>
          <w:szCs w:val="28"/>
        </w:rPr>
      </w:pPr>
    </w:p>
    <w:p w14:paraId="7CE20648" w14:textId="270EBE65" w:rsidR="002C17E6" w:rsidRPr="002C17E6" w:rsidRDefault="002C17E6" w:rsidP="002050DD">
      <w:pPr>
        <w:spacing w:line="276" w:lineRule="auto"/>
        <w:jc w:val="center"/>
        <w:rPr>
          <w:rFonts w:ascii="Times New Roman" w:hAnsi="Times New Roman" w:cs="Times New Roman"/>
          <w:b/>
          <w:bCs/>
          <w:sz w:val="28"/>
          <w:szCs w:val="28"/>
        </w:rPr>
      </w:pPr>
      <w:r w:rsidRPr="002C17E6">
        <w:rPr>
          <w:rFonts w:ascii="Times New Roman" w:hAnsi="Times New Roman" w:cs="Times New Roman"/>
          <w:b/>
          <w:bCs/>
          <w:sz w:val="28"/>
          <w:szCs w:val="28"/>
        </w:rPr>
        <w:t>DIRECTOR:</w:t>
      </w:r>
    </w:p>
    <w:p w14:paraId="69C975DF" w14:textId="731C1A48" w:rsidR="002C17E6" w:rsidRDefault="002C17E6" w:rsidP="002050DD">
      <w:pPr>
        <w:spacing w:line="276" w:lineRule="auto"/>
        <w:jc w:val="center"/>
        <w:rPr>
          <w:rFonts w:ascii="Times New Roman" w:hAnsi="Times New Roman" w:cs="Times New Roman"/>
          <w:b/>
          <w:bCs/>
          <w:sz w:val="28"/>
          <w:szCs w:val="28"/>
        </w:rPr>
      </w:pPr>
      <w:r w:rsidRPr="002C17E6">
        <w:rPr>
          <w:rFonts w:ascii="Times New Roman" w:hAnsi="Times New Roman" w:cs="Times New Roman"/>
          <w:b/>
          <w:bCs/>
          <w:sz w:val="28"/>
          <w:szCs w:val="28"/>
        </w:rPr>
        <w:t xml:space="preserve">Luis David Pabón </w:t>
      </w:r>
      <w:r>
        <w:rPr>
          <w:rFonts w:ascii="Times New Roman" w:hAnsi="Times New Roman" w:cs="Times New Roman"/>
          <w:b/>
          <w:bCs/>
          <w:sz w:val="28"/>
          <w:szCs w:val="28"/>
        </w:rPr>
        <w:t xml:space="preserve">Fernández </w:t>
      </w:r>
    </w:p>
    <w:p w14:paraId="71684EC6" w14:textId="77777777" w:rsidR="002C17E6" w:rsidRDefault="002C17E6" w:rsidP="002050DD">
      <w:pPr>
        <w:spacing w:line="276" w:lineRule="auto"/>
        <w:jc w:val="center"/>
        <w:rPr>
          <w:rFonts w:ascii="Times New Roman" w:hAnsi="Times New Roman" w:cs="Times New Roman"/>
          <w:b/>
          <w:bCs/>
          <w:sz w:val="28"/>
          <w:szCs w:val="28"/>
        </w:rPr>
      </w:pPr>
    </w:p>
    <w:p w14:paraId="1F88DB0A" w14:textId="77777777" w:rsidR="002C17E6" w:rsidRDefault="002C17E6" w:rsidP="002C17E6">
      <w:pPr>
        <w:spacing w:line="276" w:lineRule="auto"/>
        <w:jc w:val="center"/>
        <w:rPr>
          <w:rFonts w:ascii="Times New Roman" w:hAnsi="Times New Roman" w:cs="Times New Roman"/>
          <w:b/>
          <w:bCs/>
          <w:sz w:val="28"/>
          <w:szCs w:val="28"/>
        </w:rPr>
      </w:pPr>
    </w:p>
    <w:p w14:paraId="04560D5B" w14:textId="77777777" w:rsidR="002C17E6" w:rsidRPr="002C17E6" w:rsidRDefault="002C17E6" w:rsidP="002C17E6">
      <w:pPr>
        <w:spacing w:line="276" w:lineRule="auto"/>
        <w:jc w:val="center"/>
        <w:rPr>
          <w:rFonts w:ascii="Times New Roman" w:hAnsi="Times New Roman" w:cs="Times New Roman"/>
          <w:b/>
          <w:bCs/>
          <w:sz w:val="28"/>
          <w:szCs w:val="28"/>
        </w:rPr>
      </w:pPr>
    </w:p>
    <w:p w14:paraId="5F80FDF4" w14:textId="41D68645" w:rsidR="002C17E6" w:rsidRDefault="002C17E6" w:rsidP="002C17E6">
      <w:pPr>
        <w:pBdr>
          <w:top w:val="nil"/>
          <w:left w:val="nil"/>
          <w:bottom w:val="nil"/>
          <w:right w:val="nil"/>
          <w:between w:val="nil"/>
        </w:pBdr>
        <w:ind w:firstLine="709"/>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UNIVERSIDAD DE PAMPLONA</w:t>
      </w:r>
    </w:p>
    <w:p w14:paraId="729B5859" w14:textId="5DE9D743" w:rsidR="002C17E6" w:rsidRDefault="002C17E6" w:rsidP="002C17E6">
      <w:pPr>
        <w:pBdr>
          <w:top w:val="nil"/>
          <w:left w:val="nil"/>
          <w:bottom w:val="nil"/>
          <w:right w:val="nil"/>
          <w:between w:val="nil"/>
        </w:pBdr>
        <w:ind w:firstLine="709"/>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FACULTAD DE INGENIERÍAS Y ARQUITECTURA</w:t>
      </w:r>
    </w:p>
    <w:p w14:paraId="4C993EF3" w14:textId="6EF40924" w:rsidR="002C17E6" w:rsidRDefault="002C17E6" w:rsidP="002C17E6">
      <w:pPr>
        <w:pBdr>
          <w:top w:val="nil"/>
          <w:left w:val="nil"/>
          <w:bottom w:val="nil"/>
          <w:right w:val="nil"/>
          <w:between w:val="nil"/>
        </w:pBdr>
        <w:ind w:firstLine="709"/>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DEPARTAMENTO DE INGENIERÍA ELÉCTRICA, ELECTRÓNICA,</w:t>
      </w:r>
    </w:p>
    <w:p w14:paraId="2E10CA6B" w14:textId="230FA82F" w:rsidR="002C17E6" w:rsidRDefault="002C17E6" w:rsidP="002C17E6">
      <w:pPr>
        <w:pBdr>
          <w:top w:val="nil"/>
          <w:left w:val="nil"/>
          <w:bottom w:val="nil"/>
          <w:right w:val="nil"/>
          <w:between w:val="nil"/>
        </w:pBdr>
        <w:ind w:firstLine="709"/>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SISTEMAS Y TELECOMUNICACIONES</w:t>
      </w:r>
    </w:p>
    <w:p w14:paraId="0FE0B22F" w14:textId="51DFB256" w:rsidR="00817069" w:rsidRPr="002C17E6" w:rsidRDefault="002C17E6" w:rsidP="002C17E6">
      <w:pPr>
        <w:pBdr>
          <w:top w:val="nil"/>
          <w:left w:val="nil"/>
          <w:bottom w:val="nil"/>
          <w:right w:val="nil"/>
          <w:between w:val="nil"/>
        </w:pBdr>
        <w:ind w:firstLine="709"/>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PROGRAMA DE INGENIERÍA ELÉCTRICA</w:t>
      </w:r>
    </w:p>
    <w:p w14:paraId="1E075441" w14:textId="3A64A339" w:rsidR="00956393" w:rsidRDefault="00817069" w:rsidP="002C17E6">
      <w:pPr>
        <w:spacing w:line="276" w:lineRule="auto"/>
        <w:jc w:val="center"/>
        <w:rPr>
          <w:rFonts w:ascii="Times New Roman" w:eastAsia="Times New Roman" w:hAnsi="Times New Roman" w:cs="Times New Roman"/>
          <w:b/>
          <w:color w:val="000000"/>
          <w:sz w:val="24"/>
          <w:szCs w:val="24"/>
        </w:rPr>
      </w:pPr>
      <w:r w:rsidRPr="002C17E6">
        <w:rPr>
          <w:rFonts w:ascii="Times New Roman" w:eastAsia="Times New Roman" w:hAnsi="Times New Roman" w:cs="Times New Roman"/>
          <w:b/>
          <w:color w:val="000000"/>
          <w:sz w:val="24"/>
          <w:szCs w:val="24"/>
        </w:rPr>
        <w:t>2025-2</w:t>
      </w:r>
    </w:p>
    <w:p w14:paraId="02568601" w14:textId="77777777" w:rsidR="00671661" w:rsidRDefault="00671661" w:rsidP="002C17E6">
      <w:pPr>
        <w:spacing w:line="276" w:lineRule="auto"/>
        <w:jc w:val="center"/>
        <w:rPr>
          <w:rFonts w:ascii="Times New Roman" w:eastAsia="Times New Roman" w:hAnsi="Times New Roman" w:cs="Times New Roman"/>
          <w:b/>
          <w:color w:val="000000"/>
          <w:sz w:val="24"/>
          <w:szCs w:val="24"/>
        </w:rPr>
      </w:pPr>
    </w:p>
    <w:p w14:paraId="60BF990D" w14:textId="77777777" w:rsidR="00671661" w:rsidRPr="002C17E6" w:rsidRDefault="00671661" w:rsidP="00671661">
      <w:pPr>
        <w:spacing w:line="276" w:lineRule="auto"/>
        <w:jc w:val="center"/>
        <w:rPr>
          <w:rFonts w:ascii="Times New Roman" w:hAnsi="Times New Roman" w:cs="Times New Roman"/>
          <w:b/>
          <w:bCs/>
          <w:sz w:val="32"/>
          <w:szCs w:val="32"/>
        </w:rPr>
      </w:pPr>
      <w:r w:rsidRPr="002C17E6">
        <w:rPr>
          <w:rFonts w:ascii="Times New Roman" w:hAnsi="Times New Roman" w:cs="Times New Roman"/>
          <w:b/>
          <w:bCs/>
          <w:sz w:val="32"/>
          <w:szCs w:val="32"/>
        </w:rPr>
        <w:lastRenderedPageBreak/>
        <w:t>Diseño de una fuente de armónicos de tensión basado en convertidores multinivel</w:t>
      </w:r>
    </w:p>
    <w:p w14:paraId="168DD235" w14:textId="77777777" w:rsidR="00671661" w:rsidRDefault="00671661" w:rsidP="00671661">
      <w:pPr>
        <w:spacing w:line="276" w:lineRule="auto"/>
        <w:rPr>
          <w:rFonts w:ascii="Times New Roman" w:eastAsia="Times New Roman" w:hAnsi="Times New Roman" w:cs="Times New Roman"/>
          <w:b/>
          <w:color w:val="000000"/>
          <w:sz w:val="24"/>
          <w:szCs w:val="24"/>
        </w:rPr>
      </w:pPr>
    </w:p>
    <w:p w14:paraId="1D5DDFD4" w14:textId="77777777" w:rsidR="00671661" w:rsidRDefault="00671661" w:rsidP="002C17E6">
      <w:pPr>
        <w:spacing w:line="276" w:lineRule="auto"/>
        <w:jc w:val="center"/>
        <w:rPr>
          <w:rFonts w:ascii="Times New Roman" w:eastAsia="Times New Roman" w:hAnsi="Times New Roman" w:cs="Times New Roman"/>
          <w:b/>
          <w:color w:val="000000"/>
          <w:sz w:val="24"/>
          <w:szCs w:val="24"/>
        </w:rPr>
      </w:pPr>
    </w:p>
    <w:p w14:paraId="36DBF374" w14:textId="77777777" w:rsidR="00671661" w:rsidRPr="002C17E6" w:rsidRDefault="00671661" w:rsidP="00671661">
      <w:pPr>
        <w:spacing w:line="276" w:lineRule="auto"/>
        <w:jc w:val="center"/>
        <w:rPr>
          <w:rFonts w:ascii="Times New Roman" w:hAnsi="Times New Roman" w:cs="Times New Roman"/>
          <w:b/>
          <w:bCs/>
          <w:sz w:val="28"/>
          <w:szCs w:val="28"/>
        </w:rPr>
      </w:pPr>
      <w:r w:rsidRPr="002C17E6">
        <w:rPr>
          <w:rFonts w:ascii="Times New Roman" w:hAnsi="Times New Roman" w:cs="Times New Roman"/>
          <w:b/>
          <w:bCs/>
          <w:sz w:val="28"/>
          <w:szCs w:val="28"/>
        </w:rPr>
        <w:t>AUTOR:</w:t>
      </w:r>
    </w:p>
    <w:p w14:paraId="2F176EC0" w14:textId="77777777" w:rsidR="00671661" w:rsidRPr="002C17E6" w:rsidRDefault="00671661" w:rsidP="00671661">
      <w:pPr>
        <w:spacing w:line="276" w:lineRule="auto"/>
        <w:jc w:val="center"/>
        <w:rPr>
          <w:rFonts w:ascii="Times New Roman" w:hAnsi="Times New Roman" w:cs="Times New Roman"/>
          <w:b/>
          <w:bCs/>
          <w:sz w:val="28"/>
          <w:szCs w:val="28"/>
        </w:rPr>
      </w:pPr>
      <w:r w:rsidRPr="002C17E6">
        <w:rPr>
          <w:rFonts w:ascii="Times New Roman" w:hAnsi="Times New Roman" w:cs="Times New Roman"/>
          <w:b/>
          <w:bCs/>
          <w:sz w:val="28"/>
          <w:szCs w:val="28"/>
        </w:rPr>
        <w:t xml:space="preserve">Jorge Fernando Sarmiento Sanguino </w:t>
      </w:r>
    </w:p>
    <w:p w14:paraId="5134E508" w14:textId="77777777" w:rsidR="00671661" w:rsidRDefault="00671661" w:rsidP="002C17E6">
      <w:pPr>
        <w:spacing w:line="276" w:lineRule="auto"/>
        <w:jc w:val="center"/>
        <w:rPr>
          <w:rFonts w:ascii="Times New Roman" w:eastAsia="Times New Roman" w:hAnsi="Times New Roman" w:cs="Times New Roman"/>
          <w:b/>
          <w:color w:val="000000"/>
          <w:sz w:val="24"/>
          <w:szCs w:val="24"/>
        </w:rPr>
      </w:pPr>
    </w:p>
    <w:p w14:paraId="5E5B4BC1" w14:textId="77777777" w:rsidR="00671661" w:rsidRDefault="00671661" w:rsidP="002C17E6">
      <w:pPr>
        <w:spacing w:line="276" w:lineRule="auto"/>
        <w:jc w:val="center"/>
        <w:rPr>
          <w:rFonts w:ascii="Times New Roman" w:eastAsia="Times New Roman" w:hAnsi="Times New Roman" w:cs="Times New Roman"/>
          <w:b/>
          <w:color w:val="000000"/>
          <w:sz w:val="24"/>
          <w:szCs w:val="24"/>
        </w:rPr>
      </w:pPr>
    </w:p>
    <w:p w14:paraId="7C9BECFB" w14:textId="77777777" w:rsidR="00671661" w:rsidRDefault="00671661" w:rsidP="00671661">
      <w:pPr>
        <w:pBdr>
          <w:top w:val="nil"/>
          <w:left w:val="nil"/>
          <w:bottom w:val="nil"/>
          <w:right w:val="nil"/>
          <w:between w:val="nil"/>
        </w:pBdr>
        <w:ind w:firstLine="709"/>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TRABAJO DE GRADO PARA OPTAR POR EL TÍTULO DE INGENIERO ELÉCTRICO</w:t>
      </w:r>
    </w:p>
    <w:p w14:paraId="2015BA61" w14:textId="77777777" w:rsidR="00671661" w:rsidRDefault="00671661" w:rsidP="002C17E6">
      <w:pPr>
        <w:spacing w:line="276" w:lineRule="auto"/>
        <w:jc w:val="center"/>
        <w:rPr>
          <w:rFonts w:ascii="Times New Roman" w:eastAsia="Times New Roman" w:hAnsi="Times New Roman" w:cs="Times New Roman"/>
          <w:b/>
          <w:color w:val="000000"/>
          <w:sz w:val="24"/>
          <w:szCs w:val="24"/>
        </w:rPr>
      </w:pPr>
    </w:p>
    <w:p w14:paraId="379AFAF7" w14:textId="77777777" w:rsidR="00671661" w:rsidRPr="002C17E6" w:rsidRDefault="00671661" w:rsidP="00671661">
      <w:pPr>
        <w:spacing w:line="276" w:lineRule="auto"/>
        <w:jc w:val="center"/>
        <w:rPr>
          <w:rFonts w:ascii="Times New Roman" w:hAnsi="Times New Roman" w:cs="Times New Roman"/>
          <w:b/>
          <w:bCs/>
          <w:sz w:val="28"/>
          <w:szCs w:val="28"/>
        </w:rPr>
      </w:pPr>
    </w:p>
    <w:p w14:paraId="4F9A9545" w14:textId="77777777" w:rsidR="00671661" w:rsidRPr="002C17E6" w:rsidRDefault="00671661" w:rsidP="00671661">
      <w:pPr>
        <w:spacing w:line="276" w:lineRule="auto"/>
        <w:jc w:val="center"/>
        <w:rPr>
          <w:rFonts w:ascii="Times New Roman" w:hAnsi="Times New Roman" w:cs="Times New Roman"/>
          <w:b/>
          <w:bCs/>
          <w:sz w:val="28"/>
          <w:szCs w:val="28"/>
        </w:rPr>
      </w:pPr>
      <w:r w:rsidRPr="002C17E6">
        <w:rPr>
          <w:rFonts w:ascii="Times New Roman" w:hAnsi="Times New Roman" w:cs="Times New Roman"/>
          <w:b/>
          <w:bCs/>
          <w:sz w:val="28"/>
          <w:szCs w:val="28"/>
        </w:rPr>
        <w:t>DIRECTOR:</w:t>
      </w:r>
    </w:p>
    <w:p w14:paraId="785D531A" w14:textId="77777777" w:rsidR="00671661" w:rsidRDefault="00671661" w:rsidP="00671661">
      <w:pPr>
        <w:spacing w:line="276" w:lineRule="auto"/>
        <w:jc w:val="center"/>
        <w:rPr>
          <w:rFonts w:ascii="Times New Roman" w:hAnsi="Times New Roman" w:cs="Times New Roman"/>
          <w:b/>
          <w:bCs/>
          <w:sz w:val="28"/>
          <w:szCs w:val="28"/>
        </w:rPr>
      </w:pPr>
      <w:r w:rsidRPr="002C17E6">
        <w:rPr>
          <w:rFonts w:ascii="Times New Roman" w:hAnsi="Times New Roman" w:cs="Times New Roman"/>
          <w:b/>
          <w:bCs/>
          <w:sz w:val="28"/>
          <w:szCs w:val="28"/>
        </w:rPr>
        <w:t xml:space="preserve">Luis David Pabón </w:t>
      </w:r>
      <w:r>
        <w:rPr>
          <w:rFonts w:ascii="Times New Roman" w:hAnsi="Times New Roman" w:cs="Times New Roman"/>
          <w:b/>
          <w:bCs/>
          <w:sz w:val="28"/>
          <w:szCs w:val="28"/>
        </w:rPr>
        <w:t xml:space="preserve">Fernández </w:t>
      </w:r>
    </w:p>
    <w:p w14:paraId="306DD102" w14:textId="77777777" w:rsidR="00671661" w:rsidRDefault="00671661" w:rsidP="002C17E6">
      <w:pPr>
        <w:spacing w:line="276" w:lineRule="auto"/>
        <w:jc w:val="center"/>
        <w:rPr>
          <w:rFonts w:ascii="Times New Roman" w:eastAsia="Times New Roman" w:hAnsi="Times New Roman" w:cs="Times New Roman"/>
          <w:b/>
          <w:color w:val="000000"/>
          <w:sz w:val="24"/>
          <w:szCs w:val="24"/>
        </w:rPr>
      </w:pPr>
    </w:p>
    <w:p w14:paraId="68059686" w14:textId="77777777" w:rsidR="00671661" w:rsidRDefault="00671661" w:rsidP="002C17E6">
      <w:pPr>
        <w:spacing w:line="276" w:lineRule="auto"/>
        <w:jc w:val="center"/>
        <w:rPr>
          <w:rFonts w:ascii="Times New Roman" w:eastAsia="Times New Roman" w:hAnsi="Times New Roman" w:cs="Times New Roman"/>
          <w:b/>
          <w:color w:val="000000"/>
          <w:sz w:val="24"/>
          <w:szCs w:val="24"/>
        </w:rPr>
      </w:pPr>
    </w:p>
    <w:p w14:paraId="63A5D218" w14:textId="77777777" w:rsidR="00671661" w:rsidRDefault="00671661" w:rsidP="00671661">
      <w:pPr>
        <w:pBdr>
          <w:top w:val="nil"/>
          <w:left w:val="nil"/>
          <w:bottom w:val="nil"/>
          <w:right w:val="nil"/>
          <w:between w:val="nil"/>
        </w:pBdr>
        <w:ind w:firstLine="709"/>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UNIVERSIDAD DE PAMPLONA</w:t>
      </w:r>
    </w:p>
    <w:p w14:paraId="6B79C459" w14:textId="77777777" w:rsidR="00671661" w:rsidRDefault="00671661" w:rsidP="00671661">
      <w:pPr>
        <w:pBdr>
          <w:top w:val="nil"/>
          <w:left w:val="nil"/>
          <w:bottom w:val="nil"/>
          <w:right w:val="nil"/>
          <w:between w:val="nil"/>
        </w:pBdr>
        <w:ind w:firstLine="709"/>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FACULTAD DE INGENIERÍAS Y ARQUITECTURA</w:t>
      </w:r>
    </w:p>
    <w:p w14:paraId="396E7E2C" w14:textId="77777777" w:rsidR="00671661" w:rsidRDefault="00671661" w:rsidP="00671661">
      <w:pPr>
        <w:pBdr>
          <w:top w:val="nil"/>
          <w:left w:val="nil"/>
          <w:bottom w:val="nil"/>
          <w:right w:val="nil"/>
          <w:between w:val="nil"/>
        </w:pBdr>
        <w:ind w:firstLine="709"/>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DEPARTAMENTO DE INGENIERÍA ELÉCTRICA, ELECTRÓNICA,</w:t>
      </w:r>
    </w:p>
    <w:p w14:paraId="5EEB30EE" w14:textId="77777777" w:rsidR="00671661" w:rsidRDefault="00671661" w:rsidP="00671661">
      <w:pPr>
        <w:pBdr>
          <w:top w:val="nil"/>
          <w:left w:val="nil"/>
          <w:bottom w:val="nil"/>
          <w:right w:val="nil"/>
          <w:between w:val="nil"/>
        </w:pBdr>
        <w:ind w:firstLine="709"/>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SISTEMAS Y TELECOMUNICACIONES</w:t>
      </w:r>
    </w:p>
    <w:p w14:paraId="7FC0F738" w14:textId="77777777" w:rsidR="00671661" w:rsidRPr="002C17E6" w:rsidRDefault="00671661" w:rsidP="00671661">
      <w:pPr>
        <w:pBdr>
          <w:top w:val="nil"/>
          <w:left w:val="nil"/>
          <w:bottom w:val="nil"/>
          <w:right w:val="nil"/>
          <w:between w:val="nil"/>
        </w:pBdr>
        <w:ind w:firstLine="709"/>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PROGRAMA DE INGENIERÍA ELÉCTRICA</w:t>
      </w:r>
    </w:p>
    <w:p w14:paraId="5A76BE7A" w14:textId="187639D8" w:rsidR="00671661" w:rsidRDefault="00671661" w:rsidP="00671661">
      <w:pPr>
        <w:spacing w:line="276" w:lineRule="auto"/>
        <w:jc w:val="center"/>
        <w:rPr>
          <w:rFonts w:ascii="Times New Roman" w:eastAsia="Times New Roman" w:hAnsi="Times New Roman" w:cs="Times New Roman"/>
          <w:b/>
          <w:color w:val="000000"/>
          <w:sz w:val="24"/>
          <w:szCs w:val="24"/>
        </w:rPr>
      </w:pPr>
      <w:r w:rsidRPr="002C17E6">
        <w:rPr>
          <w:rFonts w:ascii="Times New Roman" w:eastAsia="Times New Roman" w:hAnsi="Times New Roman" w:cs="Times New Roman"/>
          <w:b/>
          <w:color w:val="000000"/>
          <w:sz w:val="24"/>
          <w:szCs w:val="24"/>
        </w:rPr>
        <w:t>2025-2</w:t>
      </w:r>
    </w:p>
    <w:p w14:paraId="6ED2E995" w14:textId="77777777" w:rsidR="00671661" w:rsidRDefault="00671661" w:rsidP="00671661">
      <w:pPr>
        <w:spacing w:line="276" w:lineRule="auto"/>
        <w:jc w:val="center"/>
        <w:rPr>
          <w:rFonts w:ascii="Times New Roman" w:eastAsia="Times New Roman" w:hAnsi="Times New Roman" w:cs="Times New Roman"/>
          <w:b/>
          <w:color w:val="000000"/>
          <w:sz w:val="24"/>
          <w:szCs w:val="24"/>
        </w:rPr>
      </w:pPr>
    </w:p>
    <w:p w14:paraId="63AF8CF6" w14:textId="6F66D1FA" w:rsidR="00671661" w:rsidRDefault="00671661" w:rsidP="002C17E6">
      <w:pPr>
        <w:spacing w:line="276" w:lineRule="auto"/>
        <w:jc w:val="center"/>
        <w:rPr>
          <w:rFonts w:ascii="Times New Roman" w:eastAsia="Times New Roman" w:hAnsi="Times New Roman" w:cs="Times New Roman"/>
          <w:b/>
          <w:color w:val="000000"/>
          <w:sz w:val="24"/>
          <w:szCs w:val="24"/>
        </w:rPr>
      </w:pPr>
      <w:r>
        <w:rPr>
          <w:noProof/>
          <w:sz w:val="36"/>
          <w:szCs w:val="36"/>
        </w:rPr>
        <w:drawing>
          <wp:inline distT="0" distB="0" distL="0" distR="0" wp14:anchorId="56925BA1" wp14:editId="3A47ACBF">
            <wp:extent cx="1133475" cy="1482236"/>
            <wp:effectExtent l="0" t="0" r="0" b="3810"/>
            <wp:docPr id="976167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BEBA8EAE-BF5A-486C-A8C5-ECC9F3942E4B}">
                          <a14:imgProps xmlns:a14="http://schemas.microsoft.com/office/drawing/2010/main">
                            <a14:imgLayer r:embed="rId9">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43958" cy="1495944"/>
                    </a:xfrm>
                    <a:prstGeom prst="rect">
                      <a:avLst/>
                    </a:prstGeom>
                    <a:noFill/>
                  </pic:spPr>
                </pic:pic>
              </a:graphicData>
            </a:graphic>
          </wp:inline>
        </w:drawing>
      </w:r>
    </w:p>
    <w:p w14:paraId="41C0B4C5" w14:textId="2DDE0825" w:rsidR="00671661" w:rsidRPr="00671661" w:rsidRDefault="00671661" w:rsidP="002C17E6">
      <w:pPr>
        <w:spacing w:line="276" w:lineRule="auto"/>
        <w:jc w:val="center"/>
        <w:rPr>
          <w:rFonts w:ascii="Times New Roman" w:eastAsia="Times New Roman" w:hAnsi="Times New Roman" w:cs="Times New Roman"/>
          <w:b/>
          <w:bCs/>
          <w:color w:val="000000"/>
          <w:sz w:val="24"/>
          <w:szCs w:val="24"/>
        </w:rPr>
      </w:pPr>
      <w:r w:rsidRPr="00671661">
        <w:rPr>
          <w:rFonts w:ascii="Calibri" w:eastAsiaTheme="majorEastAsia" w:hAnsi="Calibri" w:cstheme="majorBidi"/>
          <w:b/>
          <w:bCs/>
          <w:color w:val="000000" w:themeColor="text1"/>
          <w:sz w:val="28"/>
          <w:szCs w:val="40"/>
        </w:rPr>
        <w:lastRenderedPageBreak/>
        <w:t>AGRADECIMIENTOS</w:t>
      </w:r>
    </w:p>
    <w:p w14:paraId="134591BA" w14:textId="77777777" w:rsidR="00671661" w:rsidRDefault="00671661" w:rsidP="002C17E6">
      <w:pPr>
        <w:spacing w:line="276" w:lineRule="auto"/>
        <w:jc w:val="center"/>
        <w:rPr>
          <w:rFonts w:ascii="Times New Roman" w:eastAsia="Times New Roman" w:hAnsi="Times New Roman" w:cs="Times New Roman"/>
          <w:b/>
          <w:color w:val="000000"/>
          <w:sz w:val="24"/>
          <w:szCs w:val="24"/>
        </w:rPr>
      </w:pPr>
    </w:p>
    <w:p w14:paraId="2DA582E0" w14:textId="282E90ED" w:rsidR="00671661" w:rsidRPr="00BE42D0" w:rsidRDefault="00BE42D0" w:rsidP="00FD4304">
      <w:pPr>
        <w:spacing w:line="276" w:lineRule="auto"/>
        <w:jc w:val="both"/>
      </w:pPr>
      <w:r w:rsidRPr="00BE42D0">
        <w:t>Primero que todo agradezco a Dios por acompañarme en todo momento, por proveerme de la disciplina y fuerza necesaria para llegar a este punto de mi vida</w:t>
      </w:r>
      <w:r w:rsidR="00C10E84">
        <w:t>.</w:t>
      </w:r>
    </w:p>
    <w:p w14:paraId="1342891F" w14:textId="54500985" w:rsidR="00BE42D0" w:rsidRDefault="00BE42D0" w:rsidP="00FD4304">
      <w:pPr>
        <w:spacing w:line="276" w:lineRule="auto"/>
        <w:jc w:val="both"/>
      </w:pPr>
      <w:r w:rsidRPr="00BE42D0">
        <w:t>A mis padres</w:t>
      </w:r>
      <w:r w:rsidR="00C10E84">
        <w:t xml:space="preserve"> y</w:t>
      </w:r>
      <w:r w:rsidRPr="00BE42D0">
        <w:t xml:space="preserve"> hermanas, por su apoyo y ayuda incondicional, sin ellos nada de esto sería posible, por su comprensión en los momentos difíciles y por cada palabra de aliento y jalón de orejas cuando era necesario.</w:t>
      </w:r>
    </w:p>
    <w:p w14:paraId="504C0882" w14:textId="50A681A3" w:rsidR="00FD031F" w:rsidRDefault="00FD031F" w:rsidP="00FD4304">
      <w:pPr>
        <w:spacing w:line="276" w:lineRule="auto"/>
        <w:jc w:val="both"/>
      </w:pPr>
      <w:r>
        <w:t xml:space="preserve">A mis abuelos por enseñarme el valor de la educación, la perseverancia y el esfuerzo duro por las cosas que deseamos y que para nosotros valen la pena sin importar lo que los demás digan. </w:t>
      </w:r>
    </w:p>
    <w:p w14:paraId="033D9550" w14:textId="4236AD3B" w:rsidR="00BE42D0" w:rsidRDefault="00BE42D0" w:rsidP="00FD4304">
      <w:pPr>
        <w:spacing w:line="276" w:lineRule="auto"/>
        <w:jc w:val="both"/>
      </w:pPr>
      <w:r>
        <w:t xml:space="preserve">Al profesor Luis David Pabón, por ser </w:t>
      </w:r>
      <w:r w:rsidR="00C10E84">
        <w:t xml:space="preserve">el impulsor principal del desarrollo de investigación, gracias por ser aquel confió en mi para este proyecto desde el inicio. </w:t>
      </w:r>
    </w:p>
    <w:p w14:paraId="2B97836E" w14:textId="4CDD505B" w:rsidR="00C10E84" w:rsidRDefault="00C10E84" w:rsidP="00FD4304">
      <w:pPr>
        <w:spacing w:line="276" w:lineRule="auto"/>
        <w:jc w:val="both"/>
      </w:pPr>
      <w:r>
        <w:t>A Gabriela Isabel Rico y Andrés Días Gil por ser los pilares emocionales que me mantuvieron firmes durante cada desafío presentado a lo largo de estos años de estudio.</w:t>
      </w:r>
    </w:p>
    <w:p w14:paraId="476112DD" w14:textId="4F85E13C" w:rsidR="00BE42D0" w:rsidRDefault="00C10E84" w:rsidP="00FD4304">
      <w:pPr>
        <w:spacing w:line="276" w:lineRule="auto"/>
        <w:jc w:val="both"/>
      </w:pPr>
      <w:r>
        <w:t>Al gremio de amigos que siempre estuvo dispuesto a tenderme la mano para que esta época de estudio fuera lo más agradable posible.</w:t>
      </w:r>
    </w:p>
    <w:p w14:paraId="557B4B6C" w14:textId="1EC8307F" w:rsidR="00C10E84" w:rsidRDefault="00C10E84" w:rsidP="00FD4304">
      <w:pPr>
        <w:spacing w:line="276" w:lineRule="auto"/>
        <w:jc w:val="both"/>
      </w:pPr>
      <w:r>
        <w:t xml:space="preserve">Para la Universidad de Pamplona, </w:t>
      </w:r>
      <w:r w:rsidR="00FD4304">
        <w:t xml:space="preserve">por ser la entidad que me brindo la formación académica y personal, por darme los recursos necesarios para forjar mi futuro profesional. </w:t>
      </w:r>
      <w:r w:rsidR="00FD031F">
        <w:t xml:space="preserve"> </w:t>
      </w:r>
    </w:p>
    <w:p w14:paraId="4ADC26E9" w14:textId="77777777" w:rsidR="00FD4304" w:rsidRDefault="00FD4304" w:rsidP="00FD4304">
      <w:pPr>
        <w:spacing w:line="276" w:lineRule="auto"/>
        <w:jc w:val="both"/>
      </w:pPr>
    </w:p>
    <w:p w14:paraId="397F877B" w14:textId="77777777" w:rsidR="00FD4304" w:rsidRDefault="00FD4304" w:rsidP="00FD4304">
      <w:pPr>
        <w:spacing w:line="276" w:lineRule="auto"/>
        <w:jc w:val="both"/>
      </w:pPr>
    </w:p>
    <w:p w14:paraId="1E649414" w14:textId="77777777" w:rsidR="00FD4304" w:rsidRDefault="00FD4304" w:rsidP="00FD4304">
      <w:pPr>
        <w:spacing w:line="276" w:lineRule="auto"/>
        <w:jc w:val="both"/>
      </w:pPr>
    </w:p>
    <w:p w14:paraId="51D8026A" w14:textId="77777777" w:rsidR="00FD4304" w:rsidRDefault="00FD4304" w:rsidP="00FD4304">
      <w:pPr>
        <w:spacing w:line="276" w:lineRule="auto"/>
        <w:jc w:val="both"/>
      </w:pPr>
    </w:p>
    <w:p w14:paraId="739FB954" w14:textId="77777777" w:rsidR="00FD4304" w:rsidRDefault="00FD4304" w:rsidP="00FD4304">
      <w:pPr>
        <w:spacing w:line="276" w:lineRule="auto"/>
        <w:jc w:val="both"/>
      </w:pPr>
    </w:p>
    <w:p w14:paraId="779BC748" w14:textId="77777777" w:rsidR="00FD4304" w:rsidRDefault="00FD4304" w:rsidP="00FD4304">
      <w:pPr>
        <w:spacing w:line="276" w:lineRule="auto"/>
        <w:jc w:val="both"/>
      </w:pPr>
    </w:p>
    <w:p w14:paraId="5DE9E845" w14:textId="77777777" w:rsidR="00FD4304" w:rsidRDefault="00FD4304" w:rsidP="00FD4304">
      <w:pPr>
        <w:spacing w:line="276" w:lineRule="auto"/>
        <w:jc w:val="both"/>
      </w:pPr>
    </w:p>
    <w:p w14:paraId="6AA23752" w14:textId="77777777" w:rsidR="00FD4304" w:rsidRDefault="00FD4304" w:rsidP="00FD4304">
      <w:pPr>
        <w:spacing w:line="276" w:lineRule="auto"/>
        <w:jc w:val="both"/>
      </w:pPr>
    </w:p>
    <w:p w14:paraId="348A8B7D" w14:textId="77777777" w:rsidR="00FD4304" w:rsidRDefault="00FD4304" w:rsidP="00FD4304">
      <w:pPr>
        <w:spacing w:line="276" w:lineRule="auto"/>
        <w:jc w:val="both"/>
      </w:pPr>
    </w:p>
    <w:p w14:paraId="60FA509D" w14:textId="77777777" w:rsidR="00FD4304" w:rsidRDefault="00FD4304" w:rsidP="00FD4304">
      <w:pPr>
        <w:spacing w:line="276" w:lineRule="auto"/>
        <w:jc w:val="both"/>
      </w:pPr>
    </w:p>
    <w:p w14:paraId="02E728E4" w14:textId="77777777" w:rsidR="00FD4304" w:rsidRDefault="00FD4304" w:rsidP="00FD4304">
      <w:pPr>
        <w:spacing w:line="276" w:lineRule="auto"/>
        <w:jc w:val="both"/>
      </w:pPr>
    </w:p>
    <w:p w14:paraId="08896DCB" w14:textId="77777777" w:rsidR="00FD031F" w:rsidRDefault="00FD031F" w:rsidP="00FD4304">
      <w:pPr>
        <w:spacing w:line="276" w:lineRule="auto"/>
        <w:jc w:val="both"/>
      </w:pPr>
    </w:p>
    <w:p w14:paraId="71B1DBB7" w14:textId="77777777" w:rsidR="00FD031F" w:rsidRDefault="00FD031F" w:rsidP="00FD4304">
      <w:pPr>
        <w:spacing w:line="276" w:lineRule="auto"/>
        <w:jc w:val="both"/>
      </w:pPr>
    </w:p>
    <w:p w14:paraId="5A606F68" w14:textId="77777777" w:rsidR="00FD031F" w:rsidRDefault="00FD031F" w:rsidP="00FD4304">
      <w:pPr>
        <w:spacing w:line="276" w:lineRule="auto"/>
        <w:jc w:val="both"/>
      </w:pPr>
    </w:p>
    <w:p w14:paraId="2823E256" w14:textId="23979A23" w:rsidR="00FD031F" w:rsidRPr="00FD031F" w:rsidRDefault="00FD031F" w:rsidP="00FD031F">
      <w:pPr>
        <w:spacing w:line="276" w:lineRule="auto"/>
        <w:jc w:val="center"/>
        <w:rPr>
          <w:b/>
          <w:bCs/>
          <w:sz w:val="28"/>
          <w:szCs w:val="28"/>
        </w:rPr>
      </w:pPr>
      <w:r w:rsidRPr="00FD031F">
        <w:rPr>
          <w:b/>
          <w:bCs/>
          <w:sz w:val="28"/>
          <w:szCs w:val="28"/>
        </w:rPr>
        <w:lastRenderedPageBreak/>
        <w:t>R</w:t>
      </w:r>
      <w:r>
        <w:rPr>
          <w:b/>
          <w:bCs/>
          <w:sz w:val="28"/>
          <w:szCs w:val="28"/>
        </w:rPr>
        <w:t>ESUMEN</w:t>
      </w:r>
    </w:p>
    <w:p w14:paraId="12EB5AD0" w14:textId="77777777" w:rsidR="00FD031F" w:rsidRDefault="00FD031F" w:rsidP="00FD031F">
      <w:pPr>
        <w:spacing w:line="276" w:lineRule="auto"/>
        <w:rPr>
          <w:rFonts w:ascii="Times New Roman" w:eastAsia="Times New Roman" w:hAnsi="Times New Roman" w:cs="Times New Roman"/>
          <w:b/>
          <w:color w:val="000000"/>
          <w:sz w:val="24"/>
          <w:szCs w:val="24"/>
        </w:rPr>
      </w:pPr>
    </w:p>
    <w:p w14:paraId="6D4712EB" w14:textId="77777777" w:rsidR="00FD031F" w:rsidRDefault="00FD031F" w:rsidP="00FD031F">
      <w:pPr>
        <w:spacing w:line="276" w:lineRule="auto"/>
        <w:rPr>
          <w:rFonts w:ascii="Times New Roman" w:eastAsia="Times New Roman" w:hAnsi="Times New Roman" w:cs="Times New Roman"/>
          <w:b/>
          <w:color w:val="000000"/>
          <w:sz w:val="24"/>
          <w:szCs w:val="24"/>
        </w:rPr>
      </w:pPr>
    </w:p>
    <w:p w14:paraId="53C03A90" w14:textId="211C6786" w:rsidR="00FD031F" w:rsidRDefault="00FD031F" w:rsidP="00FD031F">
      <w:pPr>
        <w:spacing w:line="276" w:lineRule="auto"/>
        <w:rPr>
          <w:rFonts w:eastAsia="Times New Roman" w:cstheme="minorHAnsi"/>
          <w:b/>
          <w:color w:val="000000"/>
          <w:sz w:val="24"/>
          <w:szCs w:val="24"/>
        </w:rPr>
      </w:pPr>
      <w:r w:rsidRPr="00FD031F">
        <w:rPr>
          <w:rFonts w:eastAsia="Times New Roman" w:cstheme="minorHAnsi"/>
          <w:b/>
          <w:color w:val="000000"/>
          <w:sz w:val="24"/>
          <w:szCs w:val="24"/>
        </w:rPr>
        <w:t>Palabras claves:</w:t>
      </w:r>
    </w:p>
    <w:p w14:paraId="31C9AA93" w14:textId="77777777" w:rsidR="00FD031F" w:rsidRDefault="00FD031F" w:rsidP="00FD031F">
      <w:pPr>
        <w:spacing w:line="276" w:lineRule="auto"/>
        <w:rPr>
          <w:rFonts w:eastAsia="Times New Roman" w:cstheme="minorHAnsi"/>
          <w:b/>
          <w:color w:val="000000"/>
          <w:sz w:val="24"/>
          <w:szCs w:val="24"/>
        </w:rPr>
      </w:pPr>
    </w:p>
    <w:p w14:paraId="71DE2BC4" w14:textId="77777777" w:rsidR="00FD031F" w:rsidRDefault="00FD031F" w:rsidP="00FD031F">
      <w:pPr>
        <w:spacing w:line="276" w:lineRule="auto"/>
        <w:rPr>
          <w:rFonts w:eastAsia="Times New Roman" w:cstheme="minorHAnsi"/>
          <w:b/>
          <w:color w:val="000000"/>
          <w:sz w:val="24"/>
          <w:szCs w:val="24"/>
        </w:rPr>
      </w:pPr>
    </w:p>
    <w:p w14:paraId="4254555C" w14:textId="77777777" w:rsidR="00FD031F" w:rsidRDefault="00FD031F" w:rsidP="00FD031F">
      <w:pPr>
        <w:spacing w:line="276" w:lineRule="auto"/>
        <w:rPr>
          <w:rFonts w:eastAsia="Times New Roman" w:cstheme="minorHAnsi"/>
          <w:b/>
          <w:color w:val="000000"/>
          <w:sz w:val="24"/>
          <w:szCs w:val="24"/>
        </w:rPr>
      </w:pPr>
    </w:p>
    <w:p w14:paraId="2B693EF1" w14:textId="77777777" w:rsidR="00FD031F" w:rsidRDefault="00FD031F" w:rsidP="00FD031F">
      <w:pPr>
        <w:spacing w:line="276" w:lineRule="auto"/>
        <w:rPr>
          <w:rFonts w:eastAsia="Times New Roman" w:cstheme="minorHAnsi"/>
          <w:b/>
          <w:color w:val="000000"/>
          <w:sz w:val="24"/>
          <w:szCs w:val="24"/>
        </w:rPr>
      </w:pPr>
    </w:p>
    <w:p w14:paraId="49DD83AC" w14:textId="77777777" w:rsidR="00FD031F" w:rsidRDefault="00FD031F" w:rsidP="00FD031F">
      <w:pPr>
        <w:spacing w:line="276" w:lineRule="auto"/>
        <w:rPr>
          <w:rFonts w:eastAsia="Times New Roman" w:cstheme="minorHAnsi"/>
          <w:b/>
          <w:color w:val="000000"/>
          <w:sz w:val="24"/>
          <w:szCs w:val="24"/>
        </w:rPr>
      </w:pPr>
    </w:p>
    <w:p w14:paraId="7C7B1AAE" w14:textId="77777777" w:rsidR="00FD031F" w:rsidRDefault="00FD031F" w:rsidP="00FD031F">
      <w:pPr>
        <w:spacing w:line="276" w:lineRule="auto"/>
        <w:rPr>
          <w:rFonts w:eastAsia="Times New Roman" w:cstheme="minorHAnsi"/>
          <w:b/>
          <w:color w:val="000000"/>
          <w:sz w:val="24"/>
          <w:szCs w:val="24"/>
        </w:rPr>
      </w:pPr>
    </w:p>
    <w:p w14:paraId="47D7DDD4" w14:textId="77777777" w:rsidR="00FD031F" w:rsidRDefault="00FD031F" w:rsidP="00FD031F">
      <w:pPr>
        <w:spacing w:line="276" w:lineRule="auto"/>
        <w:rPr>
          <w:rFonts w:eastAsia="Times New Roman" w:cstheme="minorHAnsi"/>
          <w:b/>
          <w:color w:val="000000"/>
          <w:sz w:val="24"/>
          <w:szCs w:val="24"/>
        </w:rPr>
      </w:pPr>
    </w:p>
    <w:p w14:paraId="41128A09" w14:textId="77777777" w:rsidR="00FD031F" w:rsidRDefault="00FD031F" w:rsidP="00FD031F">
      <w:pPr>
        <w:spacing w:line="276" w:lineRule="auto"/>
        <w:rPr>
          <w:rFonts w:eastAsia="Times New Roman" w:cstheme="minorHAnsi"/>
          <w:b/>
          <w:color w:val="000000"/>
          <w:sz w:val="24"/>
          <w:szCs w:val="24"/>
        </w:rPr>
      </w:pPr>
    </w:p>
    <w:p w14:paraId="48B77F48" w14:textId="77777777" w:rsidR="00FD031F" w:rsidRDefault="00FD031F" w:rsidP="00FD031F">
      <w:pPr>
        <w:spacing w:line="276" w:lineRule="auto"/>
        <w:rPr>
          <w:rFonts w:eastAsia="Times New Roman" w:cstheme="minorHAnsi"/>
          <w:b/>
          <w:color w:val="000000"/>
          <w:sz w:val="24"/>
          <w:szCs w:val="24"/>
        </w:rPr>
      </w:pPr>
    </w:p>
    <w:p w14:paraId="48F31DBD" w14:textId="77777777" w:rsidR="00FD031F" w:rsidRDefault="00FD031F" w:rsidP="00FD031F">
      <w:pPr>
        <w:spacing w:line="276" w:lineRule="auto"/>
        <w:rPr>
          <w:rFonts w:eastAsia="Times New Roman" w:cstheme="minorHAnsi"/>
          <w:b/>
          <w:color w:val="000000"/>
          <w:sz w:val="24"/>
          <w:szCs w:val="24"/>
        </w:rPr>
      </w:pPr>
    </w:p>
    <w:p w14:paraId="797ADD1A" w14:textId="77777777" w:rsidR="00FD031F" w:rsidRDefault="00FD031F" w:rsidP="00FD031F">
      <w:pPr>
        <w:spacing w:line="276" w:lineRule="auto"/>
        <w:rPr>
          <w:rFonts w:eastAsia="Times New Roman" w:cstheme="minorHAnsi"/>
          <w:b/>
          <w:color w:val="000000"/>
          <w:sz w:val="24"/>
          <w:szCs w:val="24"/>
        </w:rPr>
      </w:pPr>
    </w:p>
    <w:p w14:paraId="6D011B60" w14:textId="77777777" w:rsidR="00FD031F" w:rsidRDefault="00FD031F" w:rsidP="00FD031F">
      <w:pPr>
        <w:spacing w:line="276" w:lineRule="auto"/>
        <w:rPr>
          <w:rFonts w:eastAsia="Times New Roman" w:cstheme="minorHAnsi"/>
          <w:b/>
          <w:color w:val="000000"/>
          <w:sz w:val="24"/>
          <w:szCs w:val="24"/>
        </w:rPr>
      </w:pPr>
    </w:p>
    <w:p w14:paraId="0E76D28E" w14:textId="77777777" w:rsidR="00FD031F" w:rsidRDefault="00FD031F" w:rsidP="00FD031F">
      <w:pPr>
        <w:spacing w:line="276" w:lineRule="auto"/>
        <w:rPr>
          <w:rFonts w:eastAsia="Times New Roman" w:cstheme="minorHAnsi"/>
          <w:b/>
          <w:color w:val="000000"/>
          <w:sz w:val="24"/>
          <w:szCs w:val="24"/>
        </w:rPr>
      </w:pPr>
    </w:p>
    <w:p w14:paraId="42633AFA" w14:textId="77777777" w:rsidR="00FD031F" w:rsidRDefault="00FD031F" w:rsidP="00FD031F">
      <w:pPr>
        <w:spacing w:line="276" w:lineRule="auto"/>
        <w:rPr>
          <w:rFonts w:eastAsia="Times New Roman" w:cstheme="minorHAnsi"/>
          <w:b/>
          <w:color w:val="000000"/>
          <w:sz w:val="24"/>
          <w:szCs w:val="24"/>
        </w:rPr>
      </w:pPr>
    </w:p>
    <w:p w14:paraId="1E0D27CA" w14:textId="77777777" w:rsidR="00FD031F" w:rsidRDefault="00FD031F" w:rsidP="00FD031F">
      <w:pPr>
        <w:spacing w:line="276" w:lineRule="auto"/>
        <w:rPr>
          <w:rFonts w:eastAsia="Times New Roman" w:cstheme="minorHAnsi"/>
          <w:b/>
          <w:color w:val="000000"/>
          <w:sz w:val="24"/>
          <w:szCs w:val="24"/>
        </w:rPr>
      </w:pPr>
    </w:p>
    <w:p w14:paraId="457E5524" w14:textId="77777777" w:rsidR="00FD031F" w:rsidRDefault="00FD031F" w:rsidP="00FD031F">
      <w:pPr>
        <w:spacing w:line="276" w:lineRule="auto"/>
        <w:rPr>
          <w:rFonts w:eastAsia="Times New Roman" w:cstheme="minorHAnsi"/>
          <w:b/>
          <w:color w:val="000000"/>
          <w:sz w:val="24"/>
          <w:szCs w:val="24"/>
        </w:rPr>
      </w:pPr>
    </w:p>
    <w:p w14:paraId="6560D2C4" w14:textId="77777777" w:rsidR="00FD031F" w:rsidRDefault="00FD031F" w:rsidP="00FD031F">
      <w:pPr>
        <w:spacing w:line="276" w:lineRule="auto"/>
        <w:rPr>
          <w:rFonts w:eastAsia="Times New Roman" w:cstheme="minorHAnsi"/>
          <w:b/>
          <w:color w:val="000000"/>
          <w:sz w:val="24"/>
          <w:szCs w:val="24"/>
        </w:rPr>
      </w:pPr>
    </w:p>
    <w:p w14:paraId="033728A6" w14:textId="77777777" w:rsidR="00FD031F" w:rsidRDefault="00FD031F" w:rsidP="00FD031F">
      <w:pPr>
        <w:spacing w:line="276" w:lineRule="auto"/>
        <w:rPr>
          <w:rFonts w:eastAsia="Times New Roman" w:cstheme="minorHAnsi"/>
          <w:b/>
          <w:color w:val="000000"/>
          <w:sz w:val="24"/>
          <w:szCs w:val="24"/>
        </w:rPr>
      </w:pPr>
    </w:p>
    <w:p w14:paraId="24CF7E6F" w14:textId="77777777" w:rsidR="00FD031F" w:rsidRDefault="00FD031F" w:rsidP="00FD031F">
      <w:pPr>
        <w:spacing w:line="276" w:lineRule="auto"/>
        <w:rPr>
          <w:rFonts w:eastAsia="Times New Roman" w:cstheme="minorHAnsi"/>
          <w:b/>
          <w:color w:val="000000"/>
          <w:sz w:val="24"/>
          <w:szCs w:val="24"/>
        </w:rPr>
      </w:pPr>
    </w:p>
    <w:p w14:paraId="69CB88D9" w14:textId="77777777" w:rsidR="00FD031F" w:rsidRDefault="00FD031F" w:rsidP="00FD031F">
      <w:pPr>
        <w:spacing w:line="276" w:lineRule="auto"/>
        <w:rPr>
          <w:rFonts w:eastAsia="Times New Roman" w:cstheme="minorHAnsi"/>
          <w:b/>
          <w:color w:val="000000"/>
          <w:sz w:val="24"/>
          <w:szCs w:val="24"/>
        </w:rPr>
      </w:pPr>
    </w:p>
    <w:p w14:paraId="05666828" w14:textId="77777777" w:rsidR="00FD031F" w:rsidRDefault="00FD031F" w:rsidP="00FD031F">
      <w:pPr>
        <w:spacing w:line="276" w:lineRule="auto"/>
        <w:rPr>
          <w:rFonts w:eastAsia="Times New Roman" w:cstheme="minorHAnsi"/>
          <w:b/>
          <w:color w:val="000000"/>
          <w:sz w:val="24"/>
          <w:szCs w:val="24"/>
        </w:rPr>
      </w:pPr>
    </w:p>
    <w:p w14:paraId="27D52C01" w14:textId="77777777" w:rsidR="00FD031F" w:rsidRDefault="00FD031F" w:rsidP="00FD031F">
      <w:pPr>
        <w:spacing w:line="276" w:lineRule="auto"/>
        <w:rPr>
          <w:rFonts w:eastAsia="Times New Roman" w:cstheme="minorHAnsi"/>
          <w:b/>
          <w:color w:val="000000"/>
          <w:sz w:val="24"/>
          <w:szCs w:val="24"/>
        </w:rPr>
      </w:pPr>
    </w:p>
    <w:p w14:paraId="54D7D488" w14:textId="77777777" w:rsidR="00FD031F" w:rsidRDefault="00FD031F" w:rsidP="00FD031F">
      <w:pPr>
        <w:spacing w:line="276" w:lineRule="auto"/>
        <w:rPr>
          <w:rFonts w:eastAsia="Times New Roman" w:cstheme="minorHAnsi"/>
          <w:b/>
          <w:color w:val="000000"/>
          <w:sz w:val="24"/>
          <w:szCs w:val="24"/>
        </w:rPr>
      </w:pPr>
    </w:p>
    <w:p w14:paraId="08D543AE" w14:textId="11959453" w:rsidR="00FD031F" w:rsidRPr="00FD031F" w:rsidRDefault="00FD031F" w:rsidP="00FD031F">
      <w:pPr>
        <w:spacing w:line="276" w:lineRule="auto"/>
        <w:jc w:val="center"/>
        <w:rPr>
          <w:rFonts w:eastAsia="Times New Roman" w:cstheme="minorHAnsi"/>
          <w:b/>
          <w:color w:val="000000"/>
          <w:sz w:val="28"/>
          <w:szCs w:val="28"/>
        </w:rPr>
      </w:pPr>
      <w:r w:rsidRPr="00FD031F">
        <w:rPr>
          <w:rFonts w:eastAsia="Times New Roman" w:cstheme="minorHAnsi"/>
          <w:b/>
          <w:color w:val="000000"/>
          <w:sz w:val="28"/>
          <w:szCs w:val="28"/>
        </w:rPr>
        <w:lastRenderedPageBreak/>
        <w:t>ABSTRACT</w:t>
      </w:r>
    </w:p>
    <w:p w14:paraId="17A3C4F5" w14:textId="77777777" w:rsidR="00FD031F" w:rsidRDefault="00FD031F" w:rsidP="00FD031F">
      <w:pPr>
        <w:spacing w:line="276" w:lineRule="auto"/>
        <w:rPr>
          <w:rFonts w:eastAsia="Times New Roman" w:cstheme="minorHAnsi"/>
          <w:b/>
          <w:color w:val="000000"/>
          <w:sz w:val="24"/>
          <w:szCs w:val="24"/>
        </w:rPr>
      </w:pPr>
    </w:p>
    <w:p w14:paraId="0875FF90" w14:textId="143E1836" w:rsidR="00FD031F" w:rsidRDefault="00FD031F" w:rsidP="00FD031F">
      <w:pPr>
        <w:spacing w:line="276" w:lineRule="auto"/>
        <w:rPr>
          <w:rFonts w:eastAsia="Times New Roman" w:cstheme="minorHAnsi"/>
          <w:b/>
          <w:color w:val="000000"/>
          <w:sz w:val="24"/>
          <w:szCs w:val="24"/>
        </w:rPr>
      </w:pPr>
      <w:r>
        <w:rPr>
          <w:rFonts w:eastAsia="Times New Roman" w:cstheme="minorHAnsi"/>
          <w:b/>
          <w:color w:val="000000"/>
          <w:sz w:val="24"/>
          <w:szCs w:val="24"/>
        </w:rPr>
        <w:t>Keywords</w:t>
      </w:r>
    </w:p>
    <w:p w14:paraId="0EB27456" w14:textId="77777777" w:rsidR="00FD031F" w:rsidRDefault="00FD031F" w:rsidP="00FD031F">
      <w:pPr>
        <w:spacing w:line="276" w:lineRule="auto"/>
        <w:rPr>
          <w:rFonts w:eastAsia="Times New Roman" w:cstheme="minorHAnsi"/>
          <w:b/>
          <w:color w:val="000000"/>
          <w:sz w:val="24"/>
          <w:szCs w:val="24"/>
        </w:rPr>
      </w:pPr>
    </w:p>
    <w:p w14:paraId="1834E707" w14:textId="77777777" w:rsidR="00FD031F" w:rsidRDefault="00FD031F" w:rsidP="00FD031F">
      <w:pPr>
        <w:spacing w:line="276" w:lineRule="auto"/>
        <w:rPr>
          <w:rFonts w:eastAsia="Times New Roman" w:cstheme="minorHAnsi"/>
          <w:b/>
          <w:color w:val="000000"/>
          <w:sz w:val="24"/>
          <w:szCs w:val="24"/>
        </w:rPr>
      </w:pPr>
    </w:p>
    <w:p w14:paraId="64895A80" w14:textId="77777777" w:rsidR="00FD031F" w:rsidRDefault="00FD031F" w:rsidP="00FD031F">
      <w:pPr>
        <w:spacing w:line="276" w:lineRule="auto"/>
        <w:rPr>
          <w:rFonts w:eastAsia="Times New Roman" w:cstheme="minorHAnsi"/>
          <w:b/>
          <w:color w:val="000000"/>
          <w:sz w:val="24"/>
          <w:szCs w:val="24"/>
        </w:rPr>
      </w:pPr>
    </w:p>
    <w:p w14:paraId="3863BD2B" w14:textId="77777777" w:rsidR="00FD031F" w:rsidRDefault="00FD031F" w:rsidP="00FD031F">
      <w:pPr>
        <w:spacing w:line="276" w:lineRule="auto"/>
        <w:rPr>
          <w:rFonts w:eastAsia="Times New Roman" w:cstheme="minorHAnsi"/>
          <w:b/>
          <w:color w:val="000000"/>
          <w:sz w:val="24"/>
          <w:szCs w:val="24"/>
        </w:rPr>
      </w:pPr>
    </w:p>
    <w:p w14:paraId="3A4362BB" w14:textId="77777777" w:rsidR="00FD031F" w:rsidRDefault="00FD031F" w:rsidP="00FD031F">
      <w:pPr>
        <w:spacing w:line="276" w:lineRule="auto"/>
        <w:rPr>
          <w:rFonts w:eastAsia="Times New Roman" w:cstheme="minorHAnsi"/>
          <w:b/>
          <w:color w:val="000000"/>
          <w:sz w:val="24"/>
          <w:szCs w:val="24"/>
        </w:rPr>
      </w:pPr>
    </w:p>
    <w:p w14:paraId="236894BF" w14:textId="77777777" w:rsidR="00FD031F" w:rsidRPr="00FD031F" w:rsidRDefault="00FD031F" w:rsidP="00FD031F">
      <w:pPr>
        <w:spacing w:line="276" w:lineRule="auto"/>
        <w:rPr>
          <w:rFonts w:eastAsia="Times New Roman" w:cstheme="minorHAnsi"/>
          <w:b/>
          <w:color w:val="000000"/>
          <w:sz w:val="24"/>
          <w:szCs w:val="24"/>
        </w:rPr>
      </w:pPr>
    </w:p>
    <w:p w14:paraId="3F81FC3C"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09A5E40B"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3A10C1C4"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324BF7FF"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6C98DE2A"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0C12FCF3"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4C0EE295"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039256DD"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47F0CC41"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44C22B4B"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7202B4F0"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0C2344A7"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5E869044"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618B2EC8"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01A398F2"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39791E28"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29D4D91A" w14:textId="77777777" w:rsidR="00FD031F" w:rsidRDefault="00FD031F" w:rsidP="002C17E6">
      <w:pPr>
        <w:spacing w:line="276" w:lineRule="auto"/>
        <w:jc w:val="center"/>
        <w:rPr>
          <w:rFonts w:ascii="Times New Roman" w:eastAsia="Times New Roman" w:hAnsi="Times New Roman" w:cs="Times New Roman"/>
          <w:b/>
          <w:color w:val="000000"/>
          <w:sz w:val="24"/>
          <w:szCs w:val="24"/>
        </w:rPr>
      </w:pPr>
    </w:p>
    <w:p w14:paraId="4A8243C0" w14:textId="77777777" w:rsidR="00FD031F" w:rsidRPr="002C17E6" w:rsidRDefault="00FD031F" w:rsidP="002C17E6">
      <w:pPr>
        <w:spacing w:line="276" w:lineRule="auto"/>
        <w:jc w:val="center"/>
        <w:rPr>
          <w:rFonts w:ascii="Times New Roman" w:eastAsia="Times New Roman" w:hAnsi="Times New Roman" w:cs="Times New Roman"/>
          <w:b/>
          <w:color w:val="000000"/>
          <w:sz w:val="24"/>
          <w:szCs w:val="24"/>
        </w:rPr>
      </w:pPr>
    </w:p>
    <w:sdt>
      <w:sdtPr>
        <w:rPr>
          <w:rFonts w:asciiTheme="minorHAnsi" w:eastAsiaTheme="minorHAnsi" w:hAnsiTheme="minorHAnsi" w:cstheme="minorBidi"/>
          <w:color w:val="auto"/>
          <w:kern w:val="2"/>
          <w:sz w:val="22"/>
          <w:szCs w:val="22"/>
          <w:lang w:val="es-ES" w:eastAsia="en-US"/>
          <w14:ligatures w14:val="standardContextual"/>
        </w:rPr>
        <w:id w:val="1547260193"/>
        <w:docPartObj>
          <w:docPartGallery w:val="Table of Contents"/>
          <w:docPartUnique/>
        </w:docPartObj>
      </w:sdtPr>
      <w:sdtEndPr>
        <w:rPr>
          <w:b/>
          <w:bCs/>
        </w:rPr>
      </w:sdtEndPr>
      <w:sdtContent>
        <w:p w14:paraId="03F28F97" w14:textId="7C8E0C2F" w:rsidR="00956393" w:rsidRPr="00D44DD2" w:rsidRDefault="00956393" w:rsidP="002050DD">
          <w:pPr>
            <w:pStyle w:val="TtuloTDC"/>
            <w:spacing w:line="276" w:lineRule="auto"/>
            <w:ind w:left="432" w:hanging="432"/>
            <w:rPr>
              <w:rFonts w:asciiTheme="minorHAnsi" w:hAnsiTheme="minorHAnsi" w:cstheme="minorHAnsi"/>
              <w:b/>
              <w:bCs/>
              <w:color w:val="auto"/>
              <w:sz w:val="28"/>
              <w:szCs w:val="28"/>
            </w:rPr>
          </w:pPr>
          <w:r w:rsidRPr="00D44DD2">
            <w:rPr>
              <w:rFonts w:asciiTheme="minorHAnsi" w:hAnsiTheme="minorHAnsi" w:cstheme="minorHAnsi"/>
              <w:b/>
              <w:bCs/>
              <w:color w:val="auto"/>
              <w:sz w:val="28"/>
              <w:szCs w:val="28"/>
            </w:rPr>
            <w:t>Tabla de</w:t>
          </w:r>
          <w:r w:rsidRPr="00D44DD2">
            <w:rPr>
              <w:b/>
              <w:bCs/>
              <w:sz w:val="28"/>
              <w:szCs w:val="28"/>
              <w:lang w:val="es-ES"/>
            </w:rPr>
            <w:t xml:space="preserve"> </w:t>
          </w:r>
          <w:r w:rsidRPr="00D44DD2">
            <w:rPr>
              <w:rFonts w:asciiTheme="minorHAnsi" w:hAnsiTheme="minorHAnsi" w:cstheme="minorHAnsi"/>
              <w:b/>
              <w:bCs/>
              <w:color w:val="auto"/>
              <w:sz w:val="28"/>
              <w:szCs w:val="28"/>
            </w:rPr>
            <w:t>contenido:</w:t>
          </w:r>
        </w:p>
        <w:p w14:paraId="0FE0A34D" w14:textId="383079E2" w:rsidR="00C80F8A" w:rsidRDefault="00956393">
          <w:pPr>
            <w:pStyle w:val="TDC1"/>
            <w:tabs>
              <w:tab w:val="right" w:leader="dot" w:pos="8494"/>
            </w:tabs>
            <w:rPr>
              <w:rFonts w:eastAsiaTheme="minorEastAsia"/>
              <w:noProof/>
              <w:sz w:val="24"/>
              <w:szCs w:val="24"/>
              <w:lang w:eastAsia="es-CO"/>
            </w:rPr>
          </w:pPr>
          <w:r>
            <w:fldChar w:fldCharType="begin"/>
          </w:r>
          <w:r>
            <w:instrText xml:space="preserve"> TOC \o "1-3" \h \z \u </w:instrText>
          </w:r>
          <w:r>
            <w:fldChar w:fldCharType="separate"/>
          </w:r>
          <w:hyperlink w:anchor="_Toc213888154" w:history="1">
            <w:r w:rsidR="00C80F8A" w:rsidRPr="005078D2">
              <w:rPr>
                <w:rStyle w:val="Hipervnculo"/>
                <w:noProof/>
              </w:rPr>
              <w:t>1 INTRODUCCIÓN:</w:t>
            </w:r>
            <w:r w:rsidR="00C80F8A">
              <w:rPr>
                <w:noProof/>
                <w:webHidden/>
              </w:rPr>
              <w:tab/>
            </w:r>
            <w:r w:rsidR="00C80F8A">
              <w:rPr>
                <w:noProof/>
                <w:webHidden/>
              </w:rPr>
              <w:fldChar w:fldCharType="begin"/>
            </w:r>
            <w:r w:rsidR="00C80F8A">
              <w:rPr>
                <w:noProof/>
                <w:webHidden/>
              </w:rPr>
              <w:instrText xml:space="preserve"> PAGEREF _Toc213888154 \h </w:instrText>
            </w:r>
            <w:r w:rsidR="00C80F8A">
              <w:rPr>
                <w:noProof/>
                <w:webHidden/>
              </w:rPr>
            </w:r>
            <w:r w:rsidR="00C80F8A">
              <w:rPr>
                <w:noProof/>
                <w:webHidden/>
              </w:rPr>
              <w:fldChar w:fldCharType="separate"/>
            </w:r>
            <w:r w:rsidR="00C80F8A">
              <w:rPr>
                <w:noProof/>
                <w:webHidden/>
              </w:rPr>
              <w:t>8</w:t>
            </w:r>
            <w:r w:rsidR="00C80F8A">
              <w:rPr>
                <w:noProof/>
                <w:webHidden/>
              </w:rPr>
              <w:fldChar w:fldCharType="end"/>
            </w:r>
          </w:hyperlink>
        </w:p>
        <w:p w14:paraId="37E56AA2" w14:textId="1727DD34" w:rsidR="00C80F8A" w:rsidRDefault="00C80F8A">
          <w:pPr>
            <w:pStyle w:val="TDC2"/>
            <w:tabs>
              <w:tab w:val="right" w:leader="dot" w:pos="8494"/>
            </w:tabs>
            <w:rPr>
              <w:rFonts w:eastAsiaTheme="minorEastAsia"/>
              <w:noProof/>
              <w:sz w:val="24"/>
              <w:szCs w:val="24"/>
              <w:lang w:eastAsia="es-CO"/>
            </w:rPr>
          </w:pPr>
          <w:hyperlink w:anchor="_Toc213888155" w:history="1">
            <w:r w:rsidRPr="005078D2">
              <w:rPr>
                <w:rStyle w:val="Hipervnculo"/>
                <w:noProof/>
              </w:rPr>
              <w:t>1.1 Descripción del problema.</w:t>
            </w:r>
            <w:r>
              <w:rPr>
                <w:noProof/>
                <w:webHidden/>
              </w:rPr>
              <w:tab/>
            </w:r>
            <w:r>
              <w:rPr>
                <w:noProof/>
                <w:webHidden/>
              </w:rPr>
              <w:fldChar w:fldCharType="begin"/>
            </w:r>
            <w:r>
              <w:rPr>
                <w:noProof/>
                <w:webHidden/>
              </w:rPr>
              <w:instrText xml:space="preserve"> PAGEREF _Toc213888155 \h </w:instrText>
            </w:r>
            <w:r>
              <w:rPr>
                <w:noProof/>
                <w:webHidden/>
              </w:rPr>
            </w:r>
            <w:r>
              <w:rPr>
                <w:noProof/>
                <w:webHidden/>
              </w:rPr>
              <w:fldChar w:fldCharType="separate"/>
            </w:r>
            <w:r>
              <w:rPr>
                <w:noProof/>
                <w:webHidden/>
              </w:rPr>
              <w:t>8</w:t>
            </w:r>
            <w:r>
              <w:rPr>
                <w:noProof/>
                <w:webHidden/>
              </w:rPr>
              <w:fldChar w:fldCharType="end"/>
            </w:r>
          </w:hyperlink>
        </w:p>
        <w:p w14:paraId="7738A263" w14:textId="7B40581F" w:rsidR="00C80F8A" w:rsidRDefault="00C80F8A">
          <w:pPr>
            <w:pStyle w:val="TDC2"/>
            <w:tabs>
              <w:tab w:val="right" w:leader="dot" w:pos="8494"/>
            </w:tabs>
            <w:rPr>
              <w:rFonts w:eastAsiaTheme="minorEastAsia"/>
              <w:noProof/>
              <w:sz w:val="24"/>
              <w:szCs w:val="24"/>
              <w:lang w:eastAsia="es-CO"/>
            </w:rPr>
          </w:pPr>
          <w:hyperlink w:anchor="_Toc213888156" w:history="1">
            <w:r w:rsidRPr="005078D2">
              <w:rPr>
                <w:rStyle w:val="Hipervnculo"/>
                <w:noProof/>
              </w:rPr>
              <w:t>1.2 Justificación.</w:t>
            </w:r>
            <w:r>
              <w:rPr>
                <w:noProof/>
                <w:webHidden/>
              </w:rPr>
              <w:tab/>
            </w:r>
            <w:r>
              <w:rPr>
                <w:noProof/>
                <w:webHidden/>
              </w:rPr>
              <w:fldChar w:fldCharType="begin"/>
            </w:r>
            <w:r>
              <w:rPr>
                <w:noProof/>
                <w:webHidden/>
              </w:rPr>
              <w:instrText xml:space="preserve"> PAGEREF _Toc213888156 \h </w:instrText>
            </w:r>
            <w:r>
              <w:rPr>
                <w:noProof/>
                <w:webHidden/>
              </w:rPr>
            </w:r>
            <w:r>
              <w:rPr>
                <w:noProof/>
                <w:webHidden/>
              </w:rPr>
              <w:fldChar w:fldCharType="separate"/>
            </w:r>
            <w:r>
              <w:rPr>
                <w:noProof/>
                <w:webHidden/>
              </w:rPr>
              <w:t>8</w:t>
            </w:r>
            <w:r>
              <w:rPr>
                <w:noProof/>
                <w:webHidden/>
              </w:rPr>
              <w:fldChar w:fldCharType="end"/>
            </w:r>
          </w:hyperlink>
        </w:p>
        <w:p w14:paraId="52BAB27D" w14:textId="7A079811" w:rsidR="00C80F8A" w:rsidRDefault="00C80F8A">
          <w:pPr>
            <w:pStyle w:val="TDC2"/>
            <w:tabs>
              <w:tab w:val="right" w:leader="dot" w:pos="8494"/>
            </w:tabs>
            <w:rPr>
              <w:rFonts w:eastAsiaTheme="minorEastAsia"/>
              <w:noProof/>
              <w:sz w:val="24"/>
              <w:szCs w:val="24"/>
              <w:lang w:eastAsia="es-CO"/>
            </w:rPr>
          </w:pPr>
          <w:hyperlink w:anchor="_Toc213888157" w:history="1">
            <w:r w:rsidRPr="005078D2">
              <w:rPr>
                <w:rStyle w:val="Hipervnculo"/>
                <w:noProof/>
              </w:rPr>
              <w:t>1.3 Objetivos</w:t>
            </w:r>
            <w:r>
              <w:rPr>
                <w:noProof/>
                <w:webHidden/>
              </w:rPr>
              <w:tab/>
            </w:r>
            <w:r>
              <w:rPr>
                <w:noProof/>
                <w:webHidden/>
              </w:rPr>
              <w:fldChar w:fldCharType="begin"/>
            </w:r>
            <w:r>
              <w:rPr>
                <w:noProof/>
                <w:webHidden/>
              </w:rPr>
              <w:instrText xml:space="preserve"> PAGEREF _Toc213888157 \h </w:instrText>
            </w:r>
            <w:r>
              <w:rPr>
                <w:noProof/>
                <w:webHidden/>
              </w:rPr>
            </w:r>
            <w:r>
              <w:rPr>
                <w:noProof/>
                <w:webHidden/>
              </w:rPr>
              <w:fldChar w:fldCharType="separate"/>
            </w:r>
            <w:r>
              <w:rPr>
                <w:noProof/>
                <w:webHidden/>
              </w:rPr>
              <w:t>9</w:t>
            </w:r>
            <w:r>
              <w:rPr>
                <w:noProof/>
                <w:webHidden/>
              </w:rPr>
              <w:fldChar w:fldCharType="end"/>
            </w:r>
          </w:hyperlink>
        </w:p>
        <w:p w14:paraId="5F5E4F6F" w14:textId="0EAF71E8" w:rsidR="00C80F8A" w:rsidRDefault="00C80F8A">
          <w:pPr>
            <w:pStyle w:val="TDC3"/>
            <w:tabs>
              <w:tab w:val="right" w:leader="dot" w:pos="8494"/>
            </w:tabs>
            <w:rPr>
              <w:rFonts w:eastAsiaTheme="minorEastAsia"/>
              <w:noProof/>
              <w:sz w:val="24"/>
              <w:szCs w:val="24"/>
              <w:lang w:eastAsia="es-CO"/>
            </w:rPr>
          </w:pPr>
          <w:hyperlink w:anchor="_Toc213888158" w:history="1">
            <w:r w:rsidRPr="005078D2">
              <w:rPr>
                <w:rStyle w:val="Hipervnculo"/>
                <w:noProof/>
              </w:rPr>
              <w:t>1.3.1 Objetivo general</w:t>
            </w:r>
            <w:r>
              <w:rPr>
                <w:noProof/>
                <w:webHidden/>
              </w:rPr>
              <w:tab/>
            </w:r>
            <w:r>
              <w:rPr>
                <w:noProof/>
                <w:webHidden/>
              </w:rPr>
              <w:fldChar w:fldCharType="begin"/>
            </w:r>
            <w:r>
              <w:rPr>
                <w:noProof/>
                <w:webHidden/>
              </w:rPr>
              <w:instrText xml:space="preserve"> PAGEREF _Toc213888158 \h </w:instrText>
            </w:r>
            <w:r>
              <w:rPr>
                <w:noProof/>
                <w:webHidden/>
              </w:rPr>
            </w:r>
            <w:r>
              <w:rPr>
                <w:noProof/>
                <w:webHidden/>
              </w:rPr>
              <w:fldChar w:fldCharType="separate"/>
            </w:r>
            <w:r>
              <w:rPr>
                <w:noProof/>
                <w:webHidden/>
              </w:rPr>
              <w:t>9</w:t>
            </w:r>
            <w:r>
              <w:rPr>
                <w:noProof/>
                <w:webHidden/>
              </w:rPr>
              <w:fldChar w:fldCharType="end"/>
            </w:r>
          </w:hyperlink>
        </w:p>
        <w:p w14:paraId="401A2FFD" w14:textId="653EACA3" w:rsidR="00C80F8A" w:rsidRDefault="00C80F8A">
          <w:pPr>
            <w:pStyle w:val="TDC3"/>
            <w:tabs>
              <w:tab w:val="right" w:leader="dot" w:pos="8494"/>
            </w:tabs>
            <w:rPr>
              <w:rFonts w:eastAsiaTheme="minorEastAsia"/>
              <w:noProof/>
              <w:sz w:val="24"/>
              <w:szCs w:val="24"/>
              <w:lang w:eastAsia="es-CO"/>
            </w:rPr>
          </w:pPr>
          <w:hyperlink w:anchor="_Toc213888159" w:history="1">
            <w:r w:rsidRPr="005078D2">
              <w:rPr>
                <w:rStyle w:val="Hipervnculo"/>
                <w:noProof/>
              </w:rPr>
              <w:t>1.3.2 Objetivos específicos</w:t>
            </w:r>
            <w:r>
              <w:rPr>
                <w:noProof/>
                <w:webHidden/>
              </w:rPr>
              <w:tab/>
            </w:r>
            <w:r>
              <w:rPr>
                <w:noProof/>
                <w:webHidden/>
              </w:rPr>
              <w:fldChar w:fldCharType="begin"/>
            </w:r>
            <w:r>
              <w:rPr>
                <w:noProof/>
                <w:webHidden/>
              </w:rPr>
              <w:instrText xml:space="preserve"> PAGEREF _Toc213888159 \h </w:instrText>
            </w:r>
            <w:r>
              <w:rPr>
                <w:noProof/>
                <w:webHidden/>
              </w:rPr>
            </w:r>
            <w:r>
              <w:rPr>
                <w:noProof/>
                <w:webHidden/>
              </w:rPr>
              <w:fldChar w:fldCharType="separate"/>
            </w:r>
            <w:r>
              <w:rPr>
                <w:noProof/>
                <w:webHidden/>
              </w:rPr>
              <w:t>9</w:t>
            </w:r>
            <w:r>
              <w:rPr>
                <w:noProof/>
                <w:webHidden/>
              </w:rPr>
              <w:fldChar w:fldCharType="end"/>
            </w:r>
          </w:hyperlink>
        </w:p>
        <w:p w14:paraId="47AFCE82" w14:textId="19CD254F" w:rsidR="00C80F8A" w:rsidRDefault="00C80F8A">
          <w:pPr>
            <w:pStyle w:val="TDC3"/>
            <w:tabs>
              <w:tab w:val="right" w:leader="dot" w:pos="8494"/>
            </w:tabs>
            <w:rPr>
              <w:rFonts w:eastAsiaTheme="minorEastAsia"/>
              <w:noProof/>
              <w:sz w:val="24"/>
              <w:szCs w:val="24"/>
              <w:lang w:eastAsia="es-CO"/>
            </w:rPr>
          </w:pPr>
          <w:hyperlink w:anchor="_Toc213888160" w:history="1">
            <w:r w:rsidRPr="005078D2">
              <w:rPr>
                <w:rStyle w:val="Hipervnculo"/>
                <w:noProof/>
              </w:rPr>
              <w:t>1.3.3 Acotaciones</w:t>
            </w:r>
            <w:r>
              <w:rPr>
                <w:noProof/>
                <w:webHidden/>
              </w:rPr>
              <w:tab/>
            </w:r>
            <w:r>
              <w:rPr>
                <w:noProof/>
                <w:webHidden/>
              </w:rPr>
              <w:fldChar w:fldCharType="begin"/>
            </w:r>
            <w:r>
              <w:rPr>
                <w:noProof/>
                <w:webHidden/>
              </w:rPr>
              <w:instrText xml:space="preserve"> PAGEREF _Toc213888160 \h </w:instrText>
            </w:r>
            <w:r>
              <w:rPr>
                <w:noProof/>
                <w:webHidden/>
              </w:rPr>
            </w:r>
            <w:r>
              <w:rPr>
                <w:noProof/>
                <w:webHidden/>
              </w:rPr>
              <w:fldChar w:fldCharType="separate"/>
            </w:r>
            <w:r>
              <w:rPr>
                <w:noProof/>
                <w:webHidden/>
              </w:rPr>
              <w:t>9</w:t>
            </w:r>
            <w:r>
              <w:rPr>
                <w:noProof/>
                <w:webHidden/>
              </w:rPr>
              <w:fldChar w:fldCharType="end"/>
            </w:r>
          </w:hyperlink>
        </w:p>
        <w:p w14:paraId="3E9223A6" w14:textId="6AE7E77B" w:rsidR="00C80F8A" w:rsidRDefault="00C80F8A">
          <w:pPr>
            <w:pStyle w:val="TDC2"/>
            <w:tabs>
              <w:tab w:val="right" w:leader="dot" w:pos="8494"/>
            </w:tabs>
            <w:rPr>
              <w:rFonts w:eastAsiaTheme="minorEastAsia"/>
              <w:noProof/>
              <w:sz w:val="24"/>
              <w:szCs w:val="24"/>
              <w:lang w:eastAsia="es-CO"/>
            </w:rPr>
          </w:pPr>
          <w:hyperlink w:anchor="_Toc213888161" w:history="1">
            <w:r w:rsidRPr="005078D2">
              <w:rPr>
                <w:rStyle w:val="Hipervnculo"/>
                <w:noProof/>
              </w:rPr>
              <w:t>1.4 Marco conceptual</w:t>
            </w:r>
            <w:r>
              <w:rPr>
                <w:noProof/>
                <w:webHidden/>
              </w:rPr>
              <w:tab/>
            </w:r>
            <w:r>
              <w:rPr>
                <w:noProof/>
                <w:webHidden/>
              </w:rPr>
              <w:fldChar w:fldCharType="begin"/>
            </w:r>
            <w:r>
              <w:rPr>
                <w:noProof/>
                <w:webHidden/>
              </w:rPr>
              <w:instrText xml:space="preserve"> PAGEREF _Toc213888161 \h </w:instrText>
            </w:r>
            <w:r>
              <w:rPr>
                <w:noProof/>
                <w:webHidden/>
              </w:rPr>
            </w:r>
            <w:r>
              <w:rPr>
                <w:noProof/>
                <w:webHidden/>
              </w:rPr>
              <w:fldChar w:fldCharType="separate"/>
            </w:r>
            <w:r>
              <w:rPr>
                <w:noProof/>
                <w:webHidden/>
              </w:rPr>
              <w:t>9</w:t>
            </w:r>
            <w:r>
              <w:rPr>
                <w:noProof/>
                <w:webHidden/>
              </w:rPr>
              <w:fldChar w:fldCharType="end"/>
            </w:r>
          </w:hyperlink>
        </w:p>
        <w:p w14:paraId="076E69A8" w14:textId="1B515076" w:rsidR="00C80F8A" w:rsidRDefault="00C80F8A">
          <w:pPr>
            <w:pStyle w:val="TDC3"/>
            <w:tabs>
              <w:tab w:val="right" w:leader="dot" w:pos="8494"/>
            </w:tabs>
            <w:rPr>
              <w:rFonts w:eastAsiaTheme="minorEastAsia"/>
              <w:noProof/>
              <w:sz w:val="24"/>
              <w:szCs w:val="24"/>
              <w:lang w:eastAsia="es-CO"/>
            </w:rPr>
          </w:pPr>
          <w:hyperlink w:anchor="_Toc213888162" w:history="1">
            <w:r w:rsidRPr="005078D2">
              <w:rPr>
                <w:rStyle w:val="Hipervnculo"/>
                <w:noProof/>
              </w:rPr>
              <w:t>1.4.1 Distorsión Armónica</w:t>
            </w:r>
            <w:r>
              <w:rPr>
                <w:noProof/>
                <w:webHidden/>
              </w:rPr>
              <w:tab/>
            </w:r>
            <w:r>
              <w:rPr>
                <w:noProof/>
                <w:webHidden/>
              </w:rPr>
              <w:fldChar w:fldCharType="begin"/>
            </w:r>
            <w:r>
              <w:rPr>
                <w:noProof/>
                <w:webHidden/>
              </w:rPr>
              <w:instrText xml:space="preserve"> PAGEREF _Toc213888162 \h </w:instrText>
            </w:r>
            <w:r>
              <w:rPr>
                <w:noProof/>
                <w:webHidden/>
              </w:rPr>
            </w:r>
            <w:r>
              <w:rPr>
                <w:noProof/>
                <w:webHidden/>
              </w:rPr>
              <w:fldChar w:fldCharType="separate"/>
            </w:r>
            <w:r>
              <w:rPr>
                <w:noProof/>
                <w:webHidden/>
              </w:rPr>
              <w:t>10</w:t>
            </w:r>
            <w:r>
              <w:rPr>
                <w:noProof/>
                <w:webHidden/>
              </w:rPr>
              <w:fldChar w:fldCharType="end"/>
            </w:r>
          </w:hyperlink>
        </w:p>
        <w:p w14:paraId="31D7F70C" w14:textId="23358488" w:rsidR="00C80F8A" w:rsidRDefault="00C80F8A">
          <w:pPr>
            <w:pStyle w:val="TDC3"/>
            <w:tabs>
              <w:tab w:val="right" w:leader="dot" w:pos="8494"/>
            </w:tabs>
            <w:rPr>
              <w:rFonts w:eastAsiaTheme="minorEastAsia"/>
              <w:noProof/>
              <w:sz w:val="24"/>
              <w:szCs w:val="24"/>
              <w:lang w:eastAsia="es-CO"/>
            </w:rPr>
          </w:pPr>
          <w:hyperlink w:anchor="_Toc213888163" w:history="1">
            <w:r w:rsidRPr="005078D2">
              <w:rPr>
                <w:rStyle w:val="Hipervnculo"/>
                <w:noProof/>
              </w:rPr>
              <w:t>1.4.2 Tipos de fases para los armónicos:</w:t>
            </w:r>
            <w:r>
              <w:rPr>
                <w:noProof/>
                <w:webHidden/>
              </w:rPr>
              <w:tab/>
            </w:r>
            <w:r>
              <w:rPr>
                <w:noProof/>
                <w:webHidden/>
              </w:rPr>
              <w:fldChar w:fldCharType="begin"/>
            </w:r>
            <w:r>
              <w:rPr>
                <w:noProof/>
                <w:webHidden/>
              </w:rPr>
              <w:instrText xml:space="preserve"> PAGEREF _Toc213888163 \h </w:instrText>
            </w:r>
            <w:r>
              <w:rPr>
                <w:noProof/>
                <w:webHidden/>
              </w:rPr>
            </w:r>
            <w:r>
              <w:rPr>
                <w:noProof/>
                <w:webHidden/>
              </w:rPr>
              <w:fldChar w:fldCharType="separate"/>
            </w:r>
            <w:r>
              <w:rPr>
                <w:noProof/>
                <w:webHidden/>
              </w:rPr>
              <w:t>13</w:t>
            </w:r>
            <w:r>
              <w:rPr>
                <w:noProof/>
                <w:webHidden/>
              </w:rPr>
              <w:fldChar w:fldCharType="end"/>
            </w:r>
          </w:hyperlink>
        </w:p>
        <w:p w14:paraId="452D56DC" w14:textId="0319727A" w:rsidR="00C80F8A" w:rsidRDefault="00C80F8A">
          <w:pPr>
            <w:pStyle w:val="TDC3"/>
            <w:tabs>
              <w:tab w:val="right" w:leader="dot" w:pos="8494"/>
            </w:tabs>
            <w:rPr>
              <w:rFonts w:eastAsiaTheme="minorEastAsia"/>
              <w:noProof/>
              <w:sz w:val="24"/>
              <w:szCs w:val="24"/>
              <w:lang w:eastAsia="es-CO"/>
            </w:rPr>
          </w:pPr>
          <w:hyperlink w:anchor="_Toc213888164" w:history="1">
            <w:r w:rsidRPr="005078D2">
              <w:rPr>
                <w:rStyle w:val="Hipervnculo"/>
                <w:noProof/>
              </w:rPr>
              <w:t>1.4.3 Fuentes de armónicos:</w:t>
            </w:r>
            <w:r>
              <w:rPr>
                <w:noProof/>
                <w:webHidden/>
              </w:rPr>
              <w:tab/>
            </w:r>
            <w:r>
              <w:rPr>
                <w:noProof/>
                <w:webHidden/>
              </w:rPr>
              <w:fldChar w:fldCharType="begin"/>
            </w:r>
            <w:r>
              <w:rPr>
                <w:noProof/>
                <w:webHidden/>
              </w:rPr>
              <w:instrText xml:space="preserve"> PAGEREF _Toc213888164 \h </w:instrText>
            </w:r>
            <w:r>
              <w:rPr>
                <w:noProof/>
                <w:webHidden/>
              </w:rPr>
            </w:r>
            <w:r>
              <w:rPr>
                <w:noProof/>
                <w:webHidden/>
              </w:rPr>
              <w:fldChar w:fldCharType="separate"/>
            </w:r>
            <w:r>
              <w:rPr>
                <w:noProof/>
                <w:webHidden/>
              </w:rPr>
              <w:t>15</w:t>
            </w:r>
            <w:r>
              <w:rPr>
                <w:noProof/>
                <w:webHidden/>
              </w:rPr>
              <w:fldChar w:fldCharType="end"/>
            </w:r>
          </w:hyperlink>
        </w:p>
        <w:p w14:paraId="776A050B" w14:textId="526ED054" w:rsidR="00C80F8A" w:rsidRDefault="00C80F8A">
          <w:pPr>
            <w:pStyle w:val="TDC3"/>
            <w:tabs>
              <w:tab w:val="right" w:leader="dot" w:pos="8494"/>
            </w:tabs>
            <w:rPr>
              <w:rFonts w:eastAsiaTheme="minorEastAsia"/>
              <w:noProof/>
              <w:sz w:val="24"/>
              <w:szCs w:val="24"/>
              <w:lang w:eastAsia="es-CO"/>
            </w:rPr>
          </w:pPr>
          <w:hyperlink w:anchor="_Toc213888165" w:history="1">
            <w:r w:rsidRPr="005078D2">
              <w:rPr>
                <w:rStyle w:val="Hipervnculo"/>
                <w:noProof/>
              </w:rPr>
              <w:t>1.4.4 Índices de la distorsión armónica.</w:t>
            </w:r>
            <w:r>
              <w:rPr>
                <w:noProof/>
                <w:webHidden/>
              </w:rPr>
              <w:tab/>
            </w:r>
            <w:r>
              <w:rPr>
                <w:noProof/>
                <w:webHidden/>
              </w:rPr>
              <w:fldChar w:fldCharType="begin"/>
            </w:r>
            <w:r>
              <w:rPr>
                <w:noProof/>
                <w:webHidden/>
              </w:rPr>
              <w:instrText xml:space="preserve"> PAGEREF _Toc213888165 \h </w:instrText>
            </w:r>
            <w:r>
              <w:rPr>
                <w:noProof/>
                <w:webHidden/>
              </w:rPr>
            </w:r>
            <w:r>
              <w:rPr>
                <w:noProof/>
                <w:webHidden/>
              </w:rPr>
              <w:fldChar w:fldCharType="separate"/>
            </w:r>
            <w:r>
              <w:rPr>
                <w:noProof/>
                <w:webHidden/>
              </w:rPr>
              <w:t>16</w:t>
            </w:r>
            <w:r>
              <w:rPr>
                <w:noProof/>
                <w:webHidden/>
              </w:rPr>
              <w:fldChar w:fldCharType="end"/>
            </w:r>
          </w:hyperlink>
        </w:p>
        <w:p w14:paraId="39507002" w14:textId="753B27AF" w:rsidR="00C80F8A" w:rsidRDefault="00C80F8A">
          <w:pPr>
            <w:pStyle w:val="TDC3"/>
            <w:tabs>
              <w:tab w:val="right" w:leader="dot" w:pos="8494"/>
            </w:tabs>
            <w:rPr>
              <w:rFonts w:eastAsiaTheme="minorEastAsia"/>
              <w:noProof/>
              <w:sz w:val="24"/>
              <w:szCs w:val="24"/>
              <w:lang w:eastAsia="es-CO"/>
            </w:rPr>
          </w:pPr>
          <w:hyperlink w:anchor="_Toc213888166" w:history="1">
            <w:r w:rsidRPr="005078D2">
              <w:rPr>
                <w:rStyle w:val="Hipervnculo"/>
                <w:noProof/>
              </w:rPr>
              <w:t>1.4.5 Medición de la distorsión armónica.</w:t>
            </w:r>
            <w:r>
              <w:rPr>
                <w:noProof/>
                <w:webHidden/>
              </w:rPr>
              <w:tab/>
            </w:r>
            <w:r>
              <w:rPr>
                <w:noProof/>
                <w:webHidden/>
              </w:rPr>
              <w:fldChar w:fldCharType="begin"/>
            </w:r>
            <w:r>
              <w:rPr>
                <w:noProof/>
                <w:webHidden/>
              </w:rPr>
              <w:instrText xml:space="preserve"> PAGEREF _Toc213888166 \h </w:instrText>
            </w:r>
            <w:r>
              <w:rPr>
                <w:noProof/>
                <w:webHidden/>
              </w:rPr>
            </w:r>
            <w:r>
              <w:rPr>
                <w:noProof/>
                <w:webHidden/>
              </w:rPr>
              <w:fldChar w:fldCharType="separate"/>
            </w:r>
            <w:r>
              <w:rPr>
                <w:noProof/>
                <w:webHidden/>
              </w:rPr>
              <w:t>17</w:t>
            </w:r>
            <w:r>
              <w:rPr>
                <w:noProof/>
                <w:webHidden/>
              </w:rPr>
              <w:fldChar w:fldCharType="end"/>
            </w:r>
          </w:hyperlink>
        </w:p>
        <w:p w14:paraId="5DE5BDB0" w14:textId="19459BA3" w:rsidR="00C80F8A" w:rsidRDefault="00C80F8A">
          <w:pPr>
            <w:pStyle w:val="TDC3"/>
            <w:tabs>
              <w:tab w:val="right" w:leader="dot" w:pos="8494"/>
            </w:tabs>
            <w:rPr>
              <w:rFonts w:eastAsiaTheme="minorEastAsia"/>
              <w:noProof/>
              <w:sz w:val="24"/>
              <w:szCs w:val="24"/>
              <w:lang w:eastAsia="es-CO"/>
            </w:rPr>
          </w:pPr>
          <w:hyperlink w:anchor="_Toc213888167" w:history="1">
            <w:r w:rsidRPr="005078D2">
              <w:rPr>
                <w:rStyle w:val="Hipervnculo"/>
                <w:noProof/>
              </w:rPr>
              <w:t>1.4.6 Regulación de la distorsión armónica.</w:t>
            </w:r>
            <w:r>
              <w:rPr>
                <w:noProof/>
                <w:webHidden/>
              </w:rPr>
              <w:tab/>
            </w:r>
            <w:r>
              <w:rPr>
                <w:noProof/>
                <w:webHidden/>
              </w:rPr>
              <w:fldChar w:fldCharType="begin"/>
            </w:r>
            <w:r>
              <w:rPr>
                <w:noProof/>
                <w:webHidden/>
              </w:rPr>
              <w:instrText xml:space="preserve"> PAGEREF _Toc213888167 \h </w:instrText>
            </w:r>
            <w:r>
              <w:rPr>
                <w:noProof/>
                <w:webHidden/>
              </w:rPr>
            </w:r>
            <w:r>
              <w:rPr>
                <w:noProof/>
                <w:webHidden/>
              </w:rPr>
              <w:fldChar w:fldCharType="separate"/>
            </w:r>
            <w:r>
              <w:rPr>
                <w:noProof/>
                <w:webHidden/>
              </w:rPr>
              <w:t>17</w:t>
            </w:r>
            <w:r>
              <w:rPr>
                <w:noProof/>
                <w:webHidden/>
              </w:rPr>
              <w:fldChar w:fldCharType="end"/>
            </w:r>
          </w:hyperlink>
        </w:p>
        <w:p w14:paraId="51AAF548" w14:textId="5E4AFF00" w:rsidR="00C80F8A" w:rsidRDefault="00C80F8A">
          <w:pPr>
            <w:pStyle w:val="TDC2"/>
            <w:tabs>
              <w:tab w:val="right" w:leader="dot" w:pos="8494"/>
            </w:tabs>
            <w:rPr>
              <w:rFonts w:eastAsiaTheme="minorEastAsia"/>
              <w:noProof/>
              <w:sz w:val="24"/>
              <w:szCs w:val="24"/>
              <w:lang w:eastAsia="es-CO"/>
            </w:rPr>
          </w:pPr>
          <w:hyperlink w:anchor="_Toc213888168" w:history="1">
            <w:r w:rsidRPr="005078D2">
              <w:rPr>
                <w:rStyle w:val="Hipervnculo"/>
                <w:noProof/>
              </w:rPr>
              <w:t>1.5 Estado del arte</w:t>
            </w:r>
            <w:r>
              <w:rPr>
                <w:noProof/>
                <w:webHidden/>
              </w:rPr>
              <w:tab/>
            </w:r>
            <w:r>
              <w:rPr>
                <w:noProof/>
                <w:webHidden/>
              </w:rPr>
              <w:fldChar w:fldCharType="begin"/>
            </w:r>
            <w:r>
              <w:rPr>
                <w:noProof/>
                <w:webHidden/>
              </w:rPr>
              <w:instrText xml:space="preserve"> PAGEREF _Toc213888168 \h </w:instrText>
            </w:r>
            <w:r>
              <w:rPr>
                <w:noProof/>
                <w:webHidden/>
              </w:rPr>
            </w:r>
            <w:r>
              <w:rPr>
                <w:noProof/>
                <w:webHidden/>
              </w:rPr>
              <w:fldChar w:fldCharType="separate"/>
            </w:r>
            <w:r>
              <w:rPr>
                <w:noProof/>
                <w:webHidden/>
              </w:rPr>
              <w:t>18</w:t>
            </w:r>
            <w:r>
              <w:rPr>
                <w:noProof/>
                <w:webHidden/>
              </w:rPr>
              <w:fldChar w:fldCharType="end"/>
            </w:r>
          </w:hyperlink>
        </w:p>
        <w:p w14:paraId="2690BE06" w14:textId="01DF3700" w:rsidR="00C80F8A" w:rsidRDefault="00C80F8A">
          <w:pPr>
            <w:pStyle w:val="TDC3"/>
            <w:tabs>
              <w:tab w:val="right" w:leader="dot" w:pos="8494"/>
            </w:tabs>
            <w:rPr>
              <w:rFonts w:eastAsiaTheme="minorEastAsia"/>
              <w:noProof/>
              <w:sz w:val="24"/>
              <w:szCs w:val="24"/>
              <w:lang w:eastAsia="es-CO"/>
            </w:rPr>
          </w:pPr>
          <w:hyperlink w:anchor="_Toc213888169" w:history="1">
            <w:r w:rsidRPr="005078D2">
              <w:rPr>
                <w:rStyle w:val="Hipervnculo"/>
                <w:noProof/>
              </w:rPr>
              <w:t>1.5.1 Inversor multinivel</w:t>
            </w:r>
            <w:r>
              <w:rPr>
                <w:noProof/>
                <w:webHidden/>
              </w:rPr>
              <w:tab/>
            </w:r>
            <w:r>
              <w:rPr>
                <w:noProof/>
                <w:webHidden/>
              </w:rPr>
              <w:fldChar w:fldCharType="begin"/>
            </w:r>
            <w:r>
              <w:rPr>
                <w:noProof/>
                <w:webHidden/>
              </w:rPr>
              <w:instrText xml:space="preserve"> PAGEREF _Toc213888169 \h </w:instrText>
            </w:r>
            <w:r>
              <w:rPr>
                <w:noProof/>
                <w:webHidden/>
              </w:rPr>
            </w:r>
            <w:r>
              <w:rPr>
                <w:noProof/>
                <w:webHidden/>
              </w:rPr>
              <w:fldChar w:fldCharType="separate"/>
            </w:r>
            <w:r>
              <w:rPr>
                <w:noProof/>
                <w:webHidden/>
              </w:rPr>
              <w:t>18</w:t>
            </w:r>
            <w:r>
              <w:rPr>
                <w:noProof/>
                <w:webHidden/>
              </w:rPr>
              <w:fldChar w:fldCharType="end"/>
            </w:r>
          </w:hyperlink>
        </w:p>
        <w:p w14:paraId="19D6B11E" w14:textId="20983410" w:rsidR="00C80F8A" w:rsidRDefault="00C80F8A">
          <w:pPr>
            <w:pStyle w:val="TDC1"/>
            <w:tabs>
              <w:tab w:val="right" w:leader="dot" w:pos="8494"/>
            </w:tabs>
            <w:rPr>
              <w:rFonts w:eastAsiaTheme="minorEastAsia"/>
              <w:noProof/>
              <w:sz w:val="24"/>
              <w:szCs w:val="24"/>
              <w:lang w:eastAsia="es-CO"/>
            </w:rPr>
          </w:pPr>
          <w:hyperlink w:anchor="_Toc213888170" w:history="1">
            <w:r w:rsidRPr="005078D2">
              <w:rPr>
                <w:rStyle w:val="Hipervnculo"/>
                <w:noProof/>
              </w:rPr>
              <w:t>2 METODOLOGÍA:</w:t>
            </w:r>
            <w:r>
              <w:rPr>
                <w:noProof/>
                <w:webHidden/>
              </w:rPr>
              <w:tab/>
            </w:r>
            <w:r>
              <w:rPr>
                <w:noProof/>
                <w:webHidden/>
              </w:rPr>
              <w:fldChar w:fldCharType="begin"/>
            </w:r>
            <w:r>
              <w:rPr>
                <w:noProof/>
                <w:webHidden/>
              </w:rPr>
              <w:instrText xml:space="preserve"> PAGEREF _Toc213888170 \h </w:instrText>
            </w:r>
            <w:r>
              <w:rPr>
                <w:noProof/>
                <w:webHidden/>
              </w:rPr>
            </w:r>
            <w:r>
              <w:rPr>
                <w:noProof/>
                <w:webHidden/>
              </w:rPr>
              <w:fldChar w:fldCharType="separate"/>
            </w:r>
            <w:r>
              <w:rPr>
                <w:noProof/>
                <w:webHidden/>
              </w:rPr>
              <w:t>18</w:t>
            </w:r>
            <w:r>
              <w:rPr>
                <w:noProof/>
                <w:webHidden/>
              </w:rPr>
              <w:fldChar w:fldCharType="end"/>
            </w:r>
          </w:hyperlink>
        </w:p>
        <w:p w14:paraId="5C558392" w14:textId="7167F7F2" w:rsidR="00C80F8A" w:rsidRDefault="00C80F8A">
          <w:pPr>
            <w:pStyle w:val="TDC2"/>
            <w:tabs>
              <w:tab w:val="right" w:leader="dot" w:pos="8494"/>
            </w:tabs>
            <w:rPr>
              <w:rFonts w:eastAsiaTheme="minorEastAsia"/>
              <w:noProof/>
              <w:sz w:val="24"/>
              <w:szCs w:val="24"/>
              <w:lang w:eastAsia="es-CO"/>
            </w:rPr>
          </w:pPr>
          <w:hyperlink w:anchor="_Toc213888171" w:history="1">
            <w:r w:rsidRPr="005078D2">
              <w:rPr>
                <w:rStyle w:val="Hipervnculo"/>
                <w:noProof/>
              </w:rPr>
              <w:t>2.1 Topología de la fuente de armónicos:</w:t>
            </w:r>
            <w:r>
              <w:rPr>
                <w:noProof/>
                <w:webHidden/>
              </w:rPr>
              <w:tab/>
            </w:r>
            <w:r>
              <w:rPr>
                <w:noProof/>
                <w:webHidden/>
              </w:rPr>
              <w:fldChar w:fldCharType="begin"/>
            </w:r>
            <w:r>
              <w:rPr>
                <w:noProof/>
                <w:webHidden/>
              </w:rPr>
              <w:instrText xml:space="preserve"> PAGEREF _Toc213888171 \h </w:instrText>
            </w:r>
            <w:r>
              <w:rPr>
                <w:noProof/>
                <w:webHidden/>
              </w:rPr>
            </w:r>
            <w:r>
              <w:rPr>
                <w:noProof/>
                <w:webHidden/>
              </w:rPr>
              <w:fldChar w:fldCharType="separate"/>
            </w:r>
            <w:r>
              <w:rPr>
                <w:noProof/>
                <w:webHidden/>
              </w:rPr>
              <w:t>20</w:t>
            </w:r>
            <w:r>
              <w:rPr>
                <w:noProof/>
                <w:webHidden/>
              </w:rPr>
              <w:fldChar w:fldCharType="end"/>
            </w:r>
          </w:hyperlink>
        </w:p>
        <w:p w14:paraId="57A5504E" w14:textId="5F6D0644" w:rsidR="00C80F8A" w:rsidRDefault="00C80F8A">
          <w:pPr>
            <w:pStyle w:val="TDC2"/>
            <w:tabs>
              <w:tab w:val="right" w:leader="dot" w:pos="8494"/>
            </w:tabs>
            <w:rPr>
              <w:rFonts w:eastAsiaTheme="minorEastAsia"/>
              <w:noProof/>
              <w:sz w:val="24"/>
              <w:szCs w:val="24"/>
              <w:lang w:eastAsia="es-CO"/>
            </w:rPr>
          </w:pPr>
          <w:hyperlink w:anchor="_Toc213888172" w:history="1">
            <w:r w:rsidRPr="005078D2">
              <w:rPr>
                <w:rStyle w:val="Hipervnculo"/>
                <w:noProof/>
              </w:rPr>
              <w:t>2.2 Esquema de conexión:</w:t>
            </w:r>
            <w:r>
              <w:rPr>
                <w:noProof/>
                <w:webHidden/>
              </w:rPr>
              <w:tab/>
            </w:r>
            <w:r>
              <w:rPr>
                <w:noProof/>
                <w:webHidden/>
              </w:rPr>
              <w:fldChar w:fldCharType="begin"/>
            </w:r>
            <w:r>
              <w:rPr>
                <w:noProof/>
                <w:webHidden/>
              </w:rPr>
              <w:instrText xml:space="preserve"> PAGEREF _Toc213888172 \h </w:instrText>
            </w:r>
            <w:r>
              <w:rPr>
                <w:noProof/>
                <w:webHidden/>
              </w:rPr>
            </w:r>
            <w:r>
              <w:rPr>
                <w:noProof/>
                <w:webHidden/>
              </w:rPr>
              <w:fldChar w:fldCharType="separate"/>
            </w:r>
            <w:r>
              <w:rPr>
                <w:noProof/>
                <w:webHidden/>
              </w:rPr>
              <w:t>21</w:t>
            </w:r>
            <w:r>
              <w:rPr>
                <w:noProof/>
                <w:webHidden/>
              </w:rPr>
              <w:fldChar w:fldCharType="end"/>
            </w:r>
          </w:hyperlink>
        </w:p>
        <w:p w14:paraId="0B7B4A7B" w14:textId="7C06991F" w:rsidR="00956393" w:rsidRDefault="00956393" w:rsidP="002050DD">
          <w:pPr>
            <w:spacing w:line="276" w:lineRule="auto"/>
          </w:pPr>
          <w:r>
            <w:rPr>
              <w:b/>
              <w:bCs/>
              <w:lang w:val="es-ES"/>
            </w:rPr>
            <w:fldChar w:fldCharType="end"/>
          </w:r>
        </w:p>
      </w:sdtContent>
    </w:sdt>
    <w:p w14:paraId="71E66CD6" w14:textId="77777777" w:rsidR="00595360" w:rsidRDefault="00595360" w:rsidP="002050DD">
      <w:pPr>
        <w:spacing w:line="276" w:lineRule="auto"/>
      </w:pPr>
    </w:p>
    <w:p w14:paraId="0C1DDBDB" w14:textId="77777777" w:rsidR="003805DA" w:rsidRDefault="003805DA" w:rsidP="002050DD">
      <w:pPr>
        <w:spacing w:line="276" w:lineRule="auto"/>
      </w:pPr>
    </w:p>
    <w:p w14:paraId="2DD78191" w14:textId="77777777" w:rsidR="003805DA" w:rsidRDefault="003805DA" w:rsidP="002050DD">
      <w:pPr>
        <w:spacing w:line="276" w:lineRule="auto"/>
      </w:pPr>
    </w:p>
    <w:p w14:paraId="6D004A51" w14:textId="77777777" w:rsidR="003805DA" w:rsidRDefault="003805DA" w:rsidP="002050DD">
      <w:pPr>
        <w:spacing w:line="276" w:lineRule="auto"/>
      </w:pPr>
    </w:p>
    <w:p w14:paraId="2E3E1B4B" w14:textId="77777777" w:rsidR="003805DA" w:rsidRDefault="003805DA" w:rsidP="002050DD">
      <w:pPr>
        <w:spacing w:line="276" w:lineRule="auto"/>
      </w:pPr>
    </w:p>
    <w:p w14:paraId="4F0A43EC" w14:textId="77777777" w:rsidR="003805DA" w:rsidRDefault="003805DA" w:rsidP="002050DD">
      <w:pPr>
        <w:spacing w:line="276" w:lineRule="auto"/>
      </w:pPr>
    </w:p>
    <w:p w14:paraId="41B5A1D4" w14:textId="77777777" w:rsidR="003805DA" w:rsidRDefault="003805DA" w:rsidP="002050DD">
      <w:pPr>
        <w:spacing w:line="276" w:lineRule="auto"/>
      </w:pPr>
    </w:p>
    <w:p w14:paraId="6951F32F" w14:textId="77777777" w:rsidR="00B9272B" w:rsidRDefault="00B9272B" w:rsidP="002050DD">
      <w:pPr>
        <w:spacing w:line="276" w:lineRule="auto"/>
      </w:pPr>
    </w:p>
    <w:p w14:paraId="65C0ED81" w14:textId="77777777" w:rsidR="00B9272B" w:rsidRDefault="00B9272B" w:rsidP="002050DD">
      <w:pPr>
        <w:spacing w:line="276" w:lineRule="auto"/>
      </w:pPr>
    </w:p>
    <w:p w14:paraId="6472C6CD" w14:textId="77777777" w:rsidR="00B9272B" w:rsidRDefault="00B9272B" w:rsidP="002050DD">
      <w:pPr>
        <w:spacing w:line="276" w:lineRule="auto"/>
      </w:pPr>
    </w:p>
    <w:p w14:paraId="47B03A0B" w14:textId="77777777" w:rsidR="00B9272B" w:rsidRDefault="00B9272B" w:rsidP="002050DD">
      <w:pPr>
        <w:spacing w:line="276" w:lineRule="auto"/>
      </w:pPr>
    </w:p>
    <w:p w14:paraId="65CE6F11" w14:textId="77777777" w:rsidR="003805DA" w:rsidRDefault="003805DA" w:rsidP="002050DD">
      <w:pPr>
        <w:spacing w:line="276" w:lineRule="auto"/>
      </w:pPr>
    </w:p>
    <w:p w14:paraId="6D3BFF11" w14:textId="77777777" w:rsidR="003805DA" w:rsidRPr="00B9272B" w:rsidRDefault="003805DA" w:rsidP="002050DD">
      <w:pPr>
        <w:spacing w:line="276" w:lineRule="auto"/>
        <w:rPr>
          <w:lang w:val="en-US"/>
        </w:rPr>
      </w:pPr>
    </w:p>
    <w:p w14:paraId="3BB4BB64" w14:textId="1AFEBB4A" w:rsidR="003805DA" w:rsidRPr="00D44DD2" w:rsidRDefault="003805DA" w:rsidP="002050DD">
      <w:pPr>
        <w:pStyle w:val="TtuloTDC"/>
        <w:spacing w:line="276" w:lineRule="auto"/>
        <w:ind w:left="432" w:hanging="432"/>
        <w:rPr>
          <w:rFonts w:asciiTheme="minorHAnsi" w:hAnsiTheme="minorHAnsi" w:cstheme="minorHAnsi"/>
          <w:b/>
          <w:bCs/>
          <w:color w:val="auto"/>
          <w:sz w:val="28"/>
          <w:szCs w:val="28"/>
        </w:rPr>
      </w:pPr>
      <w:r w:rsidRPr="00D44DD2">
        <w:rPr>
          <w:rFonts w:asciiTheme="minorHAnsi" w:hAnsiTheme="minorHAnsi" w:cstheme="minorHAnsi"/>
          <w:b/>
          <w:bCs/>
          <w:color w:val="auto"/>
          <w:sz w:val="28"/>
          <w:szCs w:val="28"/>
        </w:rPr>
        <w:t>Tabla de</w:t>
      </w:r>
      <w:r w:rsidRPr="00D44DD2">
        <w:rPr>
          <w:b/>
          <w:bCs/>
          <w:sz w:val="28"/>
          <w:szCs w:val="28"/>
          <w:lang w:val="es-ES"/>
        </w:rPr>
        <w:t xml:space="preserve"> </w:t>
      </w:r>
      <w:r w:rsidRPr="00D44DD2">
        <w:rPr>
          <w:rFonts w:asciiTheme="minorHAnsi" w:hAnsiTheme="minorHAnsi" w:cstheme="minorHAnsi"/>
          <w:b/>
          <w:bCs/>
          <w:color w:val="auto"/>
          <w:sz w:val="28"/>
          <w:szCs w:val="28"/>
        </w:rPr>
        <w:t>figuras:</w:t>
      </w:r>
    </w:p>
    <w:p w14:paraId="2FB6574C" w14:textId="7B07B684" w:rsidR="00455AA4" w:rsidRDefault="00D74A42">
      <w:pPr>
        <w:pStyle w:val="Tabladeilustraciones"/>
        <w:tabs>
          <w:tab w:val="right" w:leader="dot" w:pos="8494"/>
        </w:tabs>
        <w:rPr>
          <w:rFonts w:eastAsiaTheme="minorEastAsia"/>
          <w:noProof/>
          <w:sz w:val="24"/>
          <w:szCs w:val="24"/>
          <w:lang w:eastAsia="es-CO"/>
        </w:rPr>
      </w:pPr>
      <w:r>
        <w:fldChar w:fldCharType="begin"/>
      </w:r>
      <w:r>
        <w:instrText xml:space="preserve"> TOC \h \z \c "Figura" </w:instrText>
      </w:r>
      <w:r>
        <w:fldChar w:fldCharType="separate"/>
      </w:r>
      <w:hyperlink w:anchor="_Toc213939469" w:history="1">
        <w:r w:rsidR="00455AA4" w:rsidRPr="00747C46">
          <w:rPr>
            <w:rStyle w:val="Hipervnculo"/>
            <w:noProof/>
          </w:rPr>
          <w:t>Figura 1.1 Onda sinusoidal pura.</w:t>
        </w:r>
        <w:r w:rsidR="00455AA4">
          <w:rPr>
            <w:noProof/>
            <w:webHidden/>
          </w:rPr>
          <w:tab/>
        </w:r>
        <w:r w:rsidR="00455AA4">
          <w:rPr>
            <w:noProof/>
            <w:webHidden/>
          </w:rPr>
          <w:fldChar w:fldCharType="begin"/>
        </w:r>
        <w:r w:rsidR="00455AA4">
          <w:rPr>
            <w:noProof/>
            <w:webHidden/>
          </w:rPr>
          <w:instrText xml:space="preserve"> PAGEREF _Toc213939469 \h </w:instrText>
        </w:r>
        <w:r w:rsidR="00455AA4">
          <w:rPr>
            <w:noProof/>
            <w:webHidden/>
          </w:rPr>
        </w:r>
        <w:r w:rsidR="00455AA4">
          <w:rPr>
            <w:noProof/>
            <w:webHidden/>
          </w:rPr>
          <w:fldChar w:fldCharType="separate"/>
        </w:r>
        <w:r w:rsidR="00455AA4">
          <w:rPr>
            <w:noProof/>
            <w:webHidden/>
          </w:rPr>
          <w:t>10</w:t>
        </w:r>
        <w:r w:rsidR="00455AA4">
          <w:rPr>
            <w:noProof/>
            <w:webHidden/>
          </w:rPr>
          <w:fldChar w:fldCharType="end"/>
        </w:r>
      </w:hyperlink>
    </w:p>
    <w:p w14:paraId="013FBC5B" w14:textId="65CCF8A9" w:rsidR="00455AA4" w:rsidRDefault="00455AA4">
      <w:pPr>
        <w:pStyle w:val="Tabladeilustraciones"/>
        <w:tabs>
          <w:tab w:val="right" w:leader="dot" w:pos="8494"/>
        </w:tabs>
        <w:rPr>
          <w:rFonts w:eastAsiaTheme="minorEastAsia"/>
          <w:noProof/>
          <w:sz w:val="24"/>
          <w:szCs w:val="24"/>
          <w:lang w:eastAsia="es-CO"/>
        </w:rPr>
      </w:pPr>
      <w:hyperlink w:anchor="_Toc213939470" w:history="1">
        <w:r w:rsidRPr="00747C46">
          <w:rPr>
            <w:rStyle w:val="Hipervnculo"/>
            <w:noProof/>
          </w:rPr>
          <w:t>Figura 1.2. Distorsión de la forma de voltaje debido a la conmutación de un capacitor [1]</w:t>
        </w:r>
        <w:r>
          <w:rPr>
            <w:noProof/>
            <w:webHidden/>
          </w:rPr>
          <w:tab/>
        </w:r>
        <w:r>
          <w:rPr>
            <w:noProof/>
            <w:webHidden/>
          </w:rPr>
          <w:fldChar w:fldCharType="begin"/>
        </w:r>
        <w:r>
          <w:rPr>
            <w:noProof/>
            <w:webHidden/>
          </w:rPr>
          <w:instrText xml:space="preserve"> PAGEREF _Toc213939470 \h </w:instrText>
        </w:r>
        <w:r>
          <w:rPr>
            <w:noProof/>
            <w:webHidden/>
          </w:rPr>
        </w:r>
        <w:r>
          <w:rPr>
            <w:noProof/>
            <w:webHidden/>
          </w:rPr>
          <w:fldChar w:fldCharType="separate"/>
        </w:r>
        <w:r>
          <w:rPr>
            <w:noProof/>
            <w:webHidden/>
          </w:rPr>
          <w:t>11</w:t>
        </w:r>
        <w:r>
          <w:rPr>
            <w:noProof/>
            <w:webHidden/>
          </w:rPr>
          <w:fldChar w:fldCharType="end"/>
        </w:r>
      </w:hyperlink>
    </w:p>
    <w:p w14:paraId="052995F3" w14:textId="6C275AC7" w:rsidR="00455AA4" w:rsidRDefault="00455AA4">
      <w:pPr>
        <w:pStyle w:val="Tabladeilustraciones"/>
        <w:tabs>
          <w:tab w:val="right" w:leader="dot" w:pos="8494"/>
        </w:tabs>
        <w:rPr>
          <w:rFonts w:eastAsiaTheme="minorEastAsia"/>
          <w:noProof/>
          <w:sz w:val="24"/>
          <w:szCs w:val="24"/>
          <w:lang w:eastAsia="es-CO"/>
        </w:rPr>
      </w:pPr>
      <w:hyperlink w:anchor="_Toc213939471" w:history="1">
        <w:r w:rsidRPr="00747C46">
          <w:rPr>
            <w:rStyle w:val="Hipervnculo"/>
            <w:noProof/>
          </w:rPr>
          <w:t>Figura 1.3. Onda sinusoidal sin contenido armónico. [4]</w:t>
        </w:r>
        <w:r>
          <w:rPr>
            <w:noProof/>
            <w:webHidden/>
          </w:rPr>
          <w:tab/>
        </w:r>
        <w:r>
          <w:rPr>
            <w:noProof/>
            <w:webHidden/>
          </w:rPr>
          <w:fldChar w:fldCharType="begin"/>
        </w:r>
        <w:r>
          <w:rPr>
            <w:noProof/>
            <w:webHidden/>
          </w:rPr>
          <w:instrText xml:space="preserve"> PAGEREF _Toc213939471 \h </w:instrText>
        </w:r>
        <w:r>
          <w:rPr>
            <w:noProof/>
            <w:webHidden/>
          </w:rPr>
        </w:r>
        <w:r>
          <w:rPr>
            <w:noProof/>
            <w:webHidden/>
          </w:rPr>
          <w:fldChar w:fldCharType="separate"/>
        </w:r>
        <w:r>
          <w:rPr>
            <w:noProof/>
            <w:webHidden/>
          </w:rPr>
          <w:t>12</w:t>
        </w:r>
        <w:r>
          <w:rPr>
            <w:noProof/>
            <w:webHidden/>
          </w:rPr>
          <w:fldChar w:fldCharType="end"/>
        </w:r>
      </w:hyperlink>
    </w:p>
    <w:p w14:paraId="276A492C" w14:textId="6EF33EC4" w:rsidR="00455AA4" w:rsidRDefault="00455AA4">
      <w:pPr>
        <w:pStyle w:val="Tabladeilustraciones"/>
        <w:tabs>
          <w:tab w:val="right" w:leader="dot" w:pos="8494"/>
        </w:tabs>
        <w:rPr>
          <w:rFonts w:eastAsiaTheme="minorEastAsia"/>
          <w:noProof/>
          <w:sz w:val="24"/>
          <w:szCs w:val="24"/>
          <w:lang w:eastAsia="es-CO"/>
        </w:rPr>
      </w:pPr>
      <w:hyperlink w:anchor="_Toc213939472" w:history="1">
        <w:r w:rsidRPr="00747C46">
          <w:rPr>
            <w:rStyle w:val="Hipervnculo"/>
            <w:noProof/>
          </w:rPr>
          <w:t>Figura 1.4 Onda sinusoidal de 60Hz con contenido de 30% del armónico 5. [4]</w:t>
        </w:r>
        <w:r>
          <w:rPr>
            <w:noProof/>
            <w:webHidden/>
          </w:rPr>
          <w:tab/>
        </w:r>
        <w:r>
          <w:rPr>
            <w:noProof/>
            <w:webHidden/>
          </w:rPr>
          <w:fldChar w:fldCharType="begin"/>
        </w:r>
        <w:r>
          <w:rPr>
            <w:noProof/>
            <w:webHidden/>
          </w:rPr>
          <w:instrText xml:space="preserve"> PAGEREF _Toc213939472 \h </w:instrText>
        </w:r>
        <w:r>
          <w:rPr>
            <w:noProof/>
            <w:webHidden/>
          </w:rPr>
        </w:r>
        <w:r>
          <w:rPr>
            <w:noProof/>
            <w:webHidden/>
          </w:rPr>
          <w:fldChar w:fldCharType="separate"/>
        </w:r>
        <w:r>
          <w:rPr>
            <w:noProof/>
            <w:webHidden/>
          </w:rPr>
          <w:t>12</w:t>
        </w:r>
        <w:r>
          <w:rPr>
            <w:noProof/>
            <w:webHidden/>
          </w:rPr>
          <w:fldChar w:fldCharType="end"/>
        </w:r>
      </w:hyperlink>
    </w:p>
    <w:p w14:paraId="3385DD4F" w14:textId="36120754" w:rsidR="00455AA4" w:rsidRDefault="00455AA4">
      <w:pPr>
        <w:pStyle w:val="Tabladeilustraciones"/>
        <w:tabs>
          <w:tab w:val="right" w:leader="dot" w:pos="8494"/>
        </w:tabs>
        <w:rPr>
          <w:rFonts w:eastAsiaTheme="minorEastAsia"/>
          <w:noProof/>
          <w:sz w:val="24"/>
          <w:szCs w:val="24"/>
          <w:lang w:eastAsia="es-CO"/>
        </w:rPr>
      </w:pPr>
      <w:hyperlink w:anchor="_Toc213939473" w:history="1">
        <w:r w:rsidRPr="00747C46">
          <w:rPr>
            <w:rStyle w:val="Hipervnculo"/>
            <w:noProof/>
          </w:rPr>
          <w:t>Figura 1.5 Secuencia de fase positiva (Directa).</w:t>
        </w:r>
        <w:r>
          <w:rPr>
            <w:noProof/>
            <w:webHidden/>
          </w:rPr>
          <w:tab/>
        </w:r>
        <w:r>
          <w:rPr>
            <w:noProof/>
            <w:webHidden/>
          </w:rPr>
          <w:fldChar w:fldCharType="begin"/>
        </w:r>
        <w:r>
          <w:rPr>
            <w:noProof/>
            <w:webHidden/>
          </w:rPr>
          <w:instrText xml:space="preserve"> PAGEREF _Toc213939473 \h </w:instrText>
        </w:r>
        <w:r>
          <w:rPr>
            <w:noProof/>
            <w:webHidden/>
          </w:rPr>
        </w:r>
        <w:r>
          <w:rPr>
            <w:noProof/>
            <w:webHidden/>
          </w:rPr>
          <w:fldChar w:fldCharType="separate"/>
        </w:r>
        <w:r>
          <w:rPr>
            <w:noProof/>
            <w:webHidden/>
          </w:rPr>
          <w:t>13</w:t>
        </w:r>
        <w:r>
          <w:rPr>
            <w:noProof/>
            <w:webHidden/>
          </w:rPr>
          <w:fldChar w:fldCharType="end"/>
        </w:r>
      </w:hyperlink>
    </w:p>
    <w:p w14:paraId="3187DC5B" w14:textId="3281EF50" w:rsidR="00455AA4" w:rsidRDefault="00455AA4">
      <w:pPr>
        <w:pStyle w:val="Tabladeilustraciones"/>
        <w:tabs>
          <w:tab w:val="right" w:leader="dot" w:pos="8494"/>
        </w:tabs>
        <w:rPr>
          <w:rFonts w:eastAsiaTheme="minorEastAsia"/>
          <w:noProof/>
          <w:sz w:val="24"/>
          <w:szCs w:val="24"/>
          <w:lang w:eastAsia="es-CO"/>
        </w:rPr>
      </w:pPr>
      <w:hyperlink w:anchor="_Toc213939474" w:history="1">
        <w:r w:rsidRPr="00747C46">
          <w:rPr>
            <w:rStyle w:val="Hipervnculo"/>
            <w:noProof/>
          </w:rPr>
          <w:t>Figura 1.6 Secuencia de fase negativa (inversa).</w:t>
        </w:r>
        <w:r>
          <w:rPr>
            <w:noProof/>
            <w:webHidden/>
          </w:rPr>
          <w:tab/>
        </w:r>
        <w:r>
          <w:rPr>
            <w:noProof/>
            <w:webHidden/>
          </w:rPr>
          <w:fldChar w:fldCharType="begin"/>
        </w:r>
        <w:r>
          <w:rPr>
            <w:noProof/>
            <w:webHidden/>
          </w:rPr>
          <w:instrText xml:space="preserve"> PAGEREF _Toc213939474 \h </w:instrText>
        </w:r>
        <w:r>
          <w:rPr>
            <w:noProof/>
            <w:webHidden/>
          </w:rPr>
        </w:r>
        <w:r>
          <w:rPr>
            <w:noProof/>
            <w:webHidden/>
          </w:rPr>
          <w:fldChar w:fldCharType="separate"/>
        </w:r>
        <w:r>
          <w:rPr>
            <w:noProof/>
            <w:webHidden/>
          </w:rPr>
          <w:t>14</w:t>
        </w:r>
        <w:r>
          <w:rPr>
            <w:noProof/>
            <w:webHidden/>
          </w:rPr>
          <w:fldChar w:fldCharType="end"/>
        </w:r>
      </w:hyperlink>
    </w:p>
    <w:p w14:paraId="441D572D" w14:textId="0A8A87EB" w:rsidR="00455AA4" w:rsidRDefault="00455AA4">
      <w:pPr>
        <w:pStyle w:val="Tabladeilustraciones"/>
        <w:tabs>
          <w:tab w:val="right" w:leader="dot" w:pos="8494"/>
        </w:tabs>
        <w:rPr>
          <w:rFonts w:eastAsiaTheme="minorEastAsia"/>
          <w:noProof/>
          <w:sz w:val="24"/>
          <w:szCs w:val="24"/>
          <w:lang w:eastAsia="es-CO"/>
        </w:rPr>
      </w:pPr>
      <w:hyperlink w:anchor="_Toc213939475" w:history="1">
        <w:r w:rsidRPr="00747C46">
          <w:rPr>
            <w:rStyle w:val="Hipervnculo"/>
            <w:noProof/>
          </w:rPr>
          <w:t>Figura 1.7 Secuencia cero (homopolar).</w:t>
        </w:r>
        <w:r>
          <w:rPr>
            <w:noProof/>
            <w:webHidden/>
          </w:rPr>
          <w:tab/>
        </w:r>
        <w:r>
          <w:rPr>
            <w:noProof/>
            <w:webHidden/>
          </w:rPr>
          <w:fldChar w:fldCharType="begin"/>
        </w:r>
        <w:r>
          <w:rPr>
            <w:noProof/>
            <w:webHidden/>
          </w:rPr>
          <w:instrText xml:space="preserve"> PAGEREF _Toc213939475 \h </w:instrText>
        </w:r>
        <w:r>
          <w:rPr>
            <w:noProof/>
            <w:webHidden/>
          </w:rPr>
        </w:r>
        <w:r>
          <w:rPr>
            <w:noProof/>
            <w:webHidden/>
          </w:rPr>
          <w:fldChar w:fldCharType="separate"/>
        </w:r>
        <w:r>
          <w:rPr>
            <w:noProof/>
            <w:webHidden/>
          </w:rPr>
          <w:t>15</w:t>
        </w:r>
        <w:r>
          <w:rPr>
            <w:noProof/>
            <w:webHidden/>
          </w:rPr>
          <w:fldChar w:fldCharType="end"/>
        </w:r>
      </w:hyperlink>
    </w:p>
    <w:p w14:paraId="34A63FD0" w14:textId="6066B8FB" w:rsidR="00455AA4" w:rsidRDefault="00455AA4">
      <w:pPr>
        <w:pStyle w:val="Tabladeilustraciones"/>
        <w:tabs>
          <w:tab w:val="right" w:leader="dot" w:pos="8494"/>
        </w:tabs>
        <w:rPr>
          <w:rFonts w:eastAsiaTheme="minorEastAsia"/>
          <w:noProof/>
          <w:sz w:val="24"/>
          <w:szCs w:val="24"/>
          <w:lang w:eastAsia="es-CO"/>
        </w:rPr>
      </w:pPr>
      <w:hyperlink w:anchor="_Toc213939476" w:history="1">
        <w:r w:rsidRPr="00747C46">
          <w:rPr>
            <w:rStyle w:val="Hipervnculo"/>
            <w:noProof/>
          </w:rPr>
          <w:t>Figura 2.1 Diagrama de flujo.</w:t>
        </w:r>
        <w:r>
          <w:rPr>
            <w:noProof/>
            <w:webHidden/>
          </w:rPr>
          <w:tab/>
        </w:r>
        <w:r>
          <w:rPr>
            <w:noProof/>
            <w:webHidden/>
          </w:rPr>
          <w:fldChar w:fldCharType="begin"/>
        </w:r>
        <w:r>
          <w:rPr>
            <w:noProof/>
            <w:webHidden/>
          </w:rPr>
          <w:instrText xml:space="preserve"> PAGEREF _Toc213939476 \h </w:instrText>
        </w:r>
        <w:r>
          <w:rPr>
            <w:noProof/>
            <w:webHidden/>
          </w:rPr>
        </w:r>
        <w:r>
          <w:rPr>
            <w:noProof/>
            <w:webHidden/>
          </w:rPr>
          <w:fldChar w:fldCharType="separate"/>
        </w:r>
        <w:r>
          <w:rPr>
            <w:noProof/>
            <w:webHidden/>
          </w:rPr>
          <w:t>20</w:t>
        </w:r>
        <w:r>
          <w:rPr>
            <w:noProof/>
            <w:webHidden/>
          </w:rPr>
          <w:fldChar w:fldCharType="end"/>
        </w:r>
      </w:hyperlink>
    </w:p>
    <w:p w14:paraId="5706F132" w14:textId="68EAE447" w:rsidR="00956393" w:rsidRDefault="00D74A42" w:rsidP="002050DD">
      <w:pPr>
        <w:spacing w:line="276" w:lineRule="auto"/>
      </w:pPr>
      <w:r>
        <w:fldChar w:fldCharType="end"/>
      </w:r>
    </w:p>
    <w:p w14:paraId="525808B6" w14:textId="30C1C57F" w:rsidR="00531A42" w:rsidRPr="00D44DD2" w:rsidRDefault="00531A42" w:rsidP="002050DD">
      <w:pPr>
        <w:pStyle w:val="TtuloTDC"/>
        <w:spacing w:line="276" w:lineRule="auto"/>
        <w:ind w:left="432" w:hanging="432"/>
        <w:rPr>
          <w:rFonts w:asciiTheme="minorHAnsi" w:hAnsiTheme="minorHAnsi" w:cstheme="minorHAnsi"/>
          <w:b/>
          <w:bCs/>
          <w:color w:val="auto"/>
          <w:sz w:val="28"/>
          <w:szCs w:val="28"/>
        </w:rPr>
      </w:pPr>
      <w:r w:rsidRPr="00D44DD2">
        <w:rPr>
          <w:rFonts w:asciiTheme="minorHAnsi" w:hAnsiTheme="minorHAnsi" w:cstheme="minorHAnsi"/>
          <w:b/>
          <w:bCs/>
          <w:color w:val="auto"/>
          <w:sz w:val="28"/>
          <w:szCs w:val="28"/>
        </w:rPr>
        <w:t>Tabla de</w:t>
      </w:r>
      <w:r w:rsidRPr="00D44DD2">
        <w:rPr>
          <w:b/>
          <w:bCs/>
          <w:sz w:val="28"/>
          <w:szCs w:val="28"/>
          <w:lang w:val="es-ES"/>
        </w:rPr>
        <w:t xml:space="preserve"> </w:t>
      </w:r>
      <w:r w:rsidRPr="00D44DD2">
        <w:rPr>
          <w:rFonts w:asciiTheme="minorHAnsi" w:hAnsiTheme="minorHAnsi" w:cstheme="minorHAnsi"/>
          <w:b/>
          <w:bCs/>
          <w:color w:val="auto"/>
          <w:sz w:val="28"/>
          <w:szCs w:val="28"/>
        </w:rPr>
        <w:t>tablas:</w:t>
      </w:r>
    </w:p>
    <w:p w14:paraId="62B577CD" w14:textId="2DC21273" w:rsidR="00C80F8A" w:rsidRDefault="00CF0E9F">
      <w:pPr>
        <w:pStyle w:val="Tabladeilustraciones"/>
        <w:tabs>
          <w:tab w:val="right" w:leader="dot" w:pos="8494"/>
        </w:tabs>
        <w:rPr>
          <w:rFonts w:eastAsiaTheme="minorEastAsia"/>
          <w:noProof/>
          <w:sz w:val="24"/>
          <w:szCs w:val="24"/>
          <w:lang w:eastAsia="es-CO"/>
        </w:rPr>
      </w:pPr>
      <w:r>
        <w:fldChar w:fldCharType="begin"/>
      </w:r>
      <w:r>
        <w:instrText xml:space="preserve"> TOC \h \z \c "Tabla" </w:instrText>
      </w:r>
      <w:r>
        <w:fldChar w:fldCharType="separate"/>
      </w:r>
      <w:hyperlink w:anchor="_Toc213888194" w:history="1">
        <w:r w:rsidR="00C80F8A" w:rsidRPr="004828CA">
          <w:rPr>
            <w:rStyle w:val="Hipervnculo"/>
            <w:noProof/>
          </w:rPr>
          <w:t>Tabla 1.1 Clasificación armónica.</w:t>
        </w:r>
        <w:r w:rsidR="00C80F8A">
          <w:rPr>
            <w:noProof/>
            <w:webHidden/>
          </w:rPr>
          <w:tab/>
        </w:r>
        <w:r w:rsidR="00C80F8A">
          <w:rPr>
            <w:noProof/>
            <w:webHidden/>
          </w:rPr>
          <w:fldChar w:fldCharType="begin"/>
        </w:r>
        <w:r w:rsidR="00C80F8A">
          <w:rPr>
            <w:noProof/>
            <w:webHidden/>
          </w:rPr>
          <w:instrText xml:space="preserve"> PAGEREF _Toc213888194 \h </w:instrText>
        </w:r>
        <w:r w:rsidR="00C80F8A">
          <w:rPr>
            <w:noProof/>
            <w:webHidden/>
          </w:rPr>
        </w:r>
        <w:r w:rsidR="00C80F8A">
          <w:rPr>
            <w:noProof/>
            <w:webHidden/>
          </w:rPr>
          <w:fldChar w:fldCharType="separate"/>
        </w:r>
        <w:r w:rsidR="00C80F8A">
          <w:rPr>
            <w:noProof/>
            <w:webHidden/>
          </w:rPr>
          <w:t>15</w:t>
        </w:r>
        <w:r w:rsidR="00C80F8A">
          <w:rPr>
            <w:noProof/>
            <w:webHidden/>
          </w:rPr>
          <w:fldChar w:fldCharType="end"/>
        </w:r>
      </w:hyperlink>
    </w:p>
    <w:p w14:paraId="48093E1B" w14:textId="66C1DE2B" w:rsidR="00956393" w:rsidRDefault="00CF0E9F" w:rsidP="002050DD">
      <w:pPr>
        <w:spacing w:line="276" w:lineRule="auto"/>
      </w:pPr>
      <w:r>
        <w:fldChar w:fldCharType="end"/>
      </w:r>
    </w:p>
    <w:p w14:paraId="5188781C" w14:textId="77777777" w:rsidR="00956393" w:rsidRDefault="00956393" w:rsidP="002050DD">
      <w:pPr>
        <w:spacing w:line="276" w:lineRule="auto"/>
      </w:pPr>
    </w:p>
    <w:p w14:paraId="0EB0D05F" w14:textId="77777777" w:rsidR="003805DA" w:rsidRDefault="003805DA" w:rsidP="002050DD">
      <w:pPr>
        <w:spacing w:line="276" w:lineRule="auto"/>
      </w:pPr>
    </w:p>
    <w:p w14:paraId="3603FCA5" w14:textId="77777777" w:rsidR="003805DA" w:rsidRDefault="003805DA" w:rsidP="002050DD">
      <w:pPr>
        <w:spacing w:line="276" w:lineRule="auto"/>
      </w:pPr>
    </w:p>
    <w:p w14:paraId="013BE638" w14:textId="77777777" w:rsidR="003805DA" w:rsidRDefault="003805DA" w:rsidP="002050DD">
      <w:pPr>
        <w:spacing w:line="276" w:lineRule="auto"/>
      </w:pPr>
    </w:p>
    <w:p w14:paraId="49BC73FC" w14:textId="77777777" w:rsidR="003805DA" w:rsidRDefault="003805DA" w:rsidP="002050DD">
      <w:pPr>
        <w:spacing w:line="276" w:lineRule="auto"/>
      </w:pPr>
    </w:p>
    <w:p w14:paraId="57A0969C" w14:textId="77777777" w:rsidR="003805DA" w:rsidRDefault="003805DA" w:rsidP="002050DD">
      <w:pPr>
        <w:spacing w:line="276" w:lineRule="auto"/>
      </w:pPr>
    </w:p>
    <w:p w14:paraId="3FFE491F" w14:textId="77777777" w:rsidR="003805DA" w:rsidRDefault="003805DA" w:rsidP="002050DD">
      <w:pPr>
        <w:spacing w:line="276" w:lineRule="auto"/>
      </w:pPr>
    </w:p>
    <w:p w14:paraId="464B2B61" w14:textId="77777777" w:rsidR="003805DA" w:rsidRDefault="003805DA" w:rsidP="002050DD">
      <w:pPr>
        <w:spacing w:line="276" w:lineRule="auto"/>
      </w:pPr>
    </w:p>
    <w:p w14:paraId="0C9F1821" w14:textId="77777777" w:rsidR="003805DA" w:rsidRDefault="003805DA" w:rsidP="002050DD">
      <w:pPr>
        <w:spacing w:line="276" w:lineRule="auto"/>
      </w:pPr>
    </w:p>
    <w:p w14:paraId="0C1795D7" w14:textId="77777777" w:rsidR="003805DA" w:rsidRDefault="003805DA" w:rsidP="002050DD">
      <w:pPr>
        <w:spacing w:line="276" w:lineRule="auto"/>
      </w:pPr>
    </w:p>
    <w:p w14:paraId="5B1B9D97" w14:textId="77777777" w:rsidR="003805DA" w:rsidRDefault="003805DA" w:rsidP="002050DD">
      <w:pPr>
        <w:spacing w:line="276" w:lineRule="auto"/>
      </w:pPr>
    </w:p>
    <w:p w14:paraId="23313980" w14:textId="77777777" w:rsidR="003805DA" w:rsidRDefault="003805DA" w:rsidP="002050DD">
      <w:pPr>
        <w:spacing w:line="276" w:lineRule="auto"/>
      </w:pPr>
    </w:p>
    <w:p w14:paraId="29BAF101" w14:textId="77777777" w:rsidR="003805DA" w:rsidRDefault="003805DA" w:rsidP="002050DD">
      <w:pPr>
        <w:spacing w:line="276" w:lineRule="auto"/>
      </w:pPr>
    </w:p>
    <w:p w14:paraId="02848504" w14:textId="77777777" w:rsidR="003805DA" w:rsidRDefault="003805DA" w:rsidP="002050DD">
      <w:pPr>
        <w:spacing w:line="276" w:lineRule="auto"/>
      </w:pPr>
    </w:p>
    <w:p w14:paraId="31D47D52" w14:textId="77777777" w:rsidR="003805DA" w:rsidRDefault="003805DA" w:rsidP="002050DD">
      <w:pPr>
        <w:spacing w:line="276" w:lineRule="auto"/>
      </w:pPr>
    </w:p>
    <w:p w14:paraId="188320AC" w14:textId="77777777" w:rsidR="003805DA" w:rsidRDefault="003805DA" w:rsidP="002050DD">
      <w:pPr>
        <w:spacing w:line="276" w:lineRule="auto"/>
      </w:pPr>
    </w:p>
    <w:p w14:paraId="3E948966" w14:textId="77777777" w:rsidR="003805DA" w:rsidRDefault="003805DA" w:rsidP="002050DD">
      <w:pPr>
        <w:spacing w:line="276" w:lineRule="auto"/>
      </w:pPr>
    </w:p>
    <w:p w14:paraId="42A75814" w14:textId="77777777" w:rsidR="003805DA" w:rsidRDefault="003805DA" w:rsidP="002050DD">
      <w:pPr>
        <w:spacing w:line="276" w:lineRule="auto"/>
      </w:pPr>
    </w:p>
    <w:p w14:paraId="7EE1819D" w14:textId="77777777" w:rsidR="003805DA" w:rsidRDefault="003805DA" w:rsidP="002050DD">
      <w:pPr>
        <w:spacing w:line="276" w:lineRule="auto"/>
      </w:pPr>
    </w:p>
    <w:p w14:paraId="5078A214" w14:textId="77777777" w:rsidR="003805DA" w:rsidRPr="000F4BB9" w:rsidRDefault="003805DA" w:rsidP="002050DD">
      <w:pPr>
        <w:spacing w:line="276" w:lineRule="auto"/>
      </w:pPr>
    </w:p>
    <w:p w14:paraId="2FEA4B9F" w14:textId="77777777" w:rsidR="00595360" w:rsidRDefault="00595360" w:rsidP="002050DD">
      <w:pPr>
        <w:pStyle w:val="Ttulo1"/>
        <w:spacing w:line="276" w:lineRule="auto"/>
      </w:pPr>
      <w:bookmarkStart w:id="0" w:name="_Toc213582654"/>
      <w:bookmarkStart w:id="1" w:name="_Toc213888154"/>
      <w:r w:rsidRPr="00C22E58">
        <w:t>INTRODUCCIÓN:</w:t>
      </w:r>
      <w:bookmarkEnd w:id="0"/>
      <w:bookmarkEnd w:id="1"/>
    </w:p>
    <w:p w14:paraId="6F6F46AD" w14:textId="77777777" w:rsidR="008A674C" w:rsidRDefault="008A674C" w:rsidP="008A674C"/>
    <w:p w14:paraId="1BAF7307" w14:textId="4B737517" w:rsidR="008A674C" w:rsidRDefault="008A674C" w:rsidP="008A674C">
      <w:pPr>
        <w:pStyle w:val="Ttulo2"/>
      </w:pPr>
      <w:bookmarkStart w:id="2" w:name="_Toc213888155"/>
      <w:r>
        <w:t>Descripción del problema</w:t>
      </w:r>
      <w:r w:rsidR="00AD0609">
        <w:t>.</w:t>
      </w:r>
      <w:bookmarkEnd w:id="2"/>
    </w:p>
    <w:p w14:paraId="3AA0BA8E" w14:textId="77777777" w:rsidR="00671661" w:rsidRPr="00671661" w:rsidRDefault="00671661" w:rsidP="00671661"/>
    <w:p w14:paraId="2CFCF120" w14:textId="5C82F201" w:rsidR="008A674C" w:rsidRDefault="00671661" w:rsidP="00AD0609">
      <w:pPr>
        <w:spacing w:line="276" w:lineRule="auto"/>
        <w:jc w:val="both"/>
      </w:pPr>
      <w:r w:rsidRPr="00671661">
        <w:t>En la actualidad el uso creciente de dispositivos eléctricos de potencia, cargas no lineales y otros equipos eléctricos ha ocasionado un incremento significativo en la presencia de armónicos de corriente y de tensión en la red eléctrica. La tendencia hacia un mayor uso de estas tecnologías, impulsadas principalmente por el uso de fuentes de energía renovables, sugiere que la generación de armónicos continuara intensificándose a futuro. Este fenómeno presenta un desafío para la calidad de la energía, ya que afecta de manera directa la estabilidad y el funcionamiento de los sistemas eléctricos. Las distorsiones en la forma de onda afectan el funcionamiento de los equipos y ocasionan fallas en equipos sensibles. De modo que comprender y controlar la naturaleza y programación de los armónicos se convierte en una tarea importante para garantizar la confiabilidad de los sistemas eléctricos y mitigar los impactos negativos que estos tienen.</w:t>
      </w:r>
    </w:p>
    <w:p w14:paraId="6248E6DD" w14:textId="77777777" w:rsidR="00671661" w:rsidRDefault="00671661" w:rsidP="00671661">
      <w:pPr>
        <w:jc w:val="both"/>
      </w:pPr>
    </w:p>
    <w:p w14:paraId="6995D222" w14:textId="5A7A3EDC" w:rsidR="00671661" w:rsidRDefault="00AD0609" w:rsidP="00AD0609">
      <w:pPr>
        <w:pStyle w:val="Ttulo2"/>
      </w:pPr>
      <w:bookmarkStart w:id="3" w:name="_Toc213888156"/>
      <w:r>
        <w:t>Justificación.</w:t>
      </w:r>
      <w:bookmarkEnd w:id="3"/>
    </w:p>
    <w:p w14:paraId="53CF22ED" w14:textId="77777777" w:rsidR="00AD0609" w:rsidRPr="00AD0609" w:rsidRDefault="00AD0609" w:rsidP="00AD0609"/>
    <w:p w14:paraId="7CF624E6" w14:textId="33AB4FAC" w:rsidR="00671661" w:rsidRDefault="00671661" w:rsidP="00AD0609">
      <w:pPr>
        <w:spacing w:line="276" w:lineRule="auto"/>
        <w:jc w:val="both"/>
      </w:pPr>
      <w:r w:rsidRPr="00671661">
        <w:t>El diseño de una fuente de armónicos de tensión permite establecer de manera controlada las condiciones de distorsión presentes en la red, facilitando la evaluación del comportamiento de los equipos ante determinadas circunstancias de la red, permitiendo evaluar soluciones de mitigación frente a estos fenómenos, ayudando al desarrollo de estrategias que mejoren el uso de recursos tecnológicos y económicos, reduciendo los costos asociados a fallas de equipos y mejorando la continuidad del servicio eléctrico</w:t>
      </w:r>
      <w:r>
        <w:t>.</w:t>
      </w:r>
    </w:p>
    <w:p w14:paraId="2FC987EC" w14:textId="0CE81B29" w:rsidR="00671661" w:rsidRDefault="00671661" w:rsidP="00AD0609">
      <w:pPr>
        <w:spacing w:line="276" w:lineRule="auto"/>
        <w:jc w:val="both"/>
      </w:pPr>
      <w:r w:rsidRPr="00671661">
        <w:t>Ante la creciente contaminación de la señal eléctrica de la red se ha generado una gran preocupación, por lo que resolver los problemas de calidad de la energía se ha convertido en una tarea crucial, entender las afectaciones de los armónicos en la red y su mitigación mediante la implementación de equipos con la capacidad de generar dicho fenómeno es de gran relevancia como se presenta en (</w:t>
      </w:r>
      <w:proofErr w:type="spellStart"/>
      <w:r w:rsidRPr="00671661">
        <w:t>Hu</w:t>
      </w:r>
      <w:proofErr w:type="spellEnd"/>
      <w:r w:rsidRPr="00671661">
        <w:t xml:space="preserve"> et al., 2023) donde se resalta los aspectos claves de la evaluación de la calidad de la energía de la red en el análisis de armónicos, además de mostrar los modelos más comunes de fuentes de armónicos en los sistemas eléctricos modernos y dando información del modelado matemático así como también examina las diferentes características de dichas fuentes de armónicos en situaciones de operación típicas para estos equipos. Por su parte (Torres et al., 2022) presenta el proceso de diseño e implementación una técnica de modulación de </w:t>
      </w:r>
      <w:r w:rsidRPr="00671661">
        <w:lastRenderedPageBreak/>
        <w:t>eliminación armónica selectiva mediante un convertidor multinivel asimétrico de 27 niveles, resalta la modulación aprovechando la optimización de los ángulos de conmutación para convertidores multinivel asimétricos. Finalmente (Subramanian &amp; Albert Alexander, 2024) muestra la importancia de la eliminación selectiva de armónicos en el ámbito de la electrónica de potencia y profundiza sobre los numerosos métodos de control usados para la mitigación de armónicos, además de destacar las funciones de estas metodologías, sus aplicaciones, los desafíos que presentan las redes eléctricas y los estándares permitidos por las diversas normas IEEE e IEC</w:t>
      </w:r>
    </w:p>
    <w:p w14:paraId="37AF1165" w14:textId="77777777" w:rsidR="00671661" w:rsidRDefault="00671661" w:rsidP="00671661">
      <w:pPr>
        <w:jc w:val="both"/>
      </w:pPr>
    </w:p>
    <w:p w14:paraId="6EC26E71" w14:textId="77777777" w:rsidR="008A674C" w:rsidRDefault="008A674C" w:rsidP="008A674C"/>
    <w:p w14:paraId="432CC250" w14:textId="204E7D93" w:rsidR="00AD49C1" w:rsidRDefault="008A674C" w:rsidP="00AD49C1">
      <w:pPr>
        <w:pStyle w:val="Ttulo2"/>
      </w:pPr>
      <w:bookmarkStart w:id="4" w:name="_Toc213888157"/>
      <w:r>
        <w:t>Objetivo</w:t>
      </w:r>
      <w:r w:rsidR="00AD49C1">
        <w:t>s</w:t>
      </w:r>
      <w:bookmarkEnd w:id="4"/>
    </w:p>
    <w:p w14:paraId="3356A922" w14:textId="49A7E01A" w:rsidR="00AD49C1" w:rsidRDefault="00AD49C1" w:rsidP="00AD49C1">
      <w:pPr>
        <w:pStyle w:val="Ttulo3"/>
      </w:pPr>
      <w:bookmarkStart w:id="5" w:name="_Toc213888158"/>
      <w:r>
        <w:t>Objetivo general</w:t>
      </w:r>
      <w:bookmarkEnd w:id="5"/>
    </w:p>
    <w:p w14:paraId="30015F4A" w14:textId="77777777" w:rsidR="00D44DD2" w:rsidRPr="00D44DD2" w:rsidRDefault="00D44DD2" w:rsidP="00D44DD2"/>
    <w:p w14:paraId="5251BE92" w14:textId="5F742F72" w:rsidR="00D44DD2" w:rsidRPr="00D44DD2" w:rsidRDefault="00D44DD2" w:rsidP="00D44DD2">
      <w:pPr>
        <w:jc w:val="both"/>
      </w:pPr>
      <w:r w:rsidRPr="00D44DD2">
        <w:t>Diseñar una fuente de armónicos basado en convertidores multinivel.</w:t>
      </w:r>
    </w:p>
    <w:p w14:paraId="3413AD96" w14:textId="77777777" w:rsidR="00AD49C1" w:rsidRPr="00AD49C1" w:rsidRDefault="00AD49C1" w:rsidP="00AD49C1"/>
    <w:p w14:paraId="35A3BD2D" w14:textId="2CBD406E" w:rsidR="00AD49C1" w:rsidRDefault="00AD49C1" w:rsidP="00AD49C1">
      <w:pPr>
        <w:pStyle w:val="Ttulo3"/>
      </w:pPr>
      <w:bookmarkStart w:id="6" w:name="_Toc213888159"/>
      <w:r>
        <w:t>Objetivos específicos</w:t>
      </w:r>
      <w:bookmarkEnd w:id="6"/>
      <w:r>
        <w:t xml:space="preserve"> </w:t>
      </w:r>
    </w:p>
    <w:p w14:paraId="3251A730" w14:textId="77777777" w:rsidR="00D44DD2" w:rsidRPr="00D44DD2" w:rsidRDefault="00D44DD2" w:rsidP="00D44DD2"/>
    <w:p w14:paraId="4C82C952" w14:textId="0698BF3E" w:rsidR="00D44DD2" w:rsidRPr="00D44DD2" w:rsidRDefault="00D44DD2" w:rsidP="00AD0609">
      <w:pPr>
        <w:pStyle w:val="Prrafodelista"/>
        <w:numPr>
          <w:ilvl w:val="0"/>
          <w:numId w:val="9"/>
        </w:numPr>
        <w:spacing w:line="276" w:lineRule="auto"/>
        <w:jc w:val="both"/>
      </w:pPr>
      <w:r w:rsidRPr="00D44DD2">
        <w:t xml:space="preserve">Establecer la topología a utilizar para una fuente de armónicos basado en convertidores multinivel. </w:t>
      </w:r>
    </w:p>
    <w:p w14:paraId="475F5C2F" w14:textId="4F6E0EE7" w:rsidR="00D44DD2" w:rsidRPr="00D44DD2" w:rsidRDefault="00D44DD2" w:rsidP="00AD0609">
      <w:pPr>
        <w:pStyle w:val="Prrafodelista"/>
        <w:numPr>
          <w:ilvl w:val="0"/>
          <w:numId w:val="9"/>
        </w:numPr>
        <w:spacing w:line="276" w:lineRule="auto"/>
        <w:jc w:val="both"/>
      </w:pPr>
      <w:r w:rsidRPr="00D44DD2">
        <w:t xml:space="preserve">Simular el comportamiento de una fuente de armónicos basado en convertidores multinivel. </w:t>
      </w:r>
    </w:p>
    <w:p w14:paraId="7B035E72" w14:textId="449273CF" w:rsidR="00D44DD2" w:rsidRDefault="00D44DD2" w:rsidP="00AD0609">
      <w:pPr>
        <w:pStyle w:val="Prrafodelista"/>
        <w:numPr>
          <w:ilvl w:val="0"/>
          <w:numId w:val="9"/>
        </w:numPr>
        <w:spacing w:line="276" w:lineRule="auto"/>
        <w:jc w:val="both"/>
      </w:pPr>
      <w:r w:rsidRPr="00D44DD2">
        <w:t xml:space="preserve">Evaluar el comportamiento de la simulación de la fuente de armónicos de tensión mediante pruebas simuladas. </w:t>
      </w:r>
    </w:p>
    <w:p w14:paraId="1397D591" w14:textId="77777777" w:rsidR="00D44DD2" w:rsidRPr="00AD49C1" w:rsidRDefault="00D44DD2" w:rsidP="00AD49C1"/>
    <w:p w14:paraId="6803C540" w14:textId="0B764B5C" w:rsidR="00AD49C1" w:rsidRDefault="00AD49C1" w:rsidP="00AD49C1">
      <w:pPr>
        <w:pStyle w:val="Ttulo3"/>
      </w:pPr>
      <w:bookmarkStart w:id="7" w:name="_Toc213888160"/>
      <w:r>
        <w:t>Acotaciones</w:t>
      </w:r>
      <w:bookmarkEnd w:id="7"/>
    </w:p>
    <w:p w14:paraId="3F60664A" w14:textId="77777777" w:rsidR="00D44DD2" w:rsidRPr="00D44DD2" w:rsidRDefault="00D44DD2" w:rsidP="00D44DD2"/>
    <w:p w14:paraId="0E9E828E" w14:textId="28DA9796" w:rsidR="00D44DD2" w:rsidRPr="00D44DD2" w:rsidRDefault="00D44DD2" w:rsidP="00AD0609">
      <w:pPr>
        <w:pStyle w:val="Default"/>
        <w:numPr>
          <w:ilvl w:val="0"/>
          <w:numId w:val="10"/>
        </w:numPr>
        <w:spacing w:line="276" w:lineRule="auto"/>
        <w:jc w:val="both"/>
        <w:rPr>
          <w:rFonts w:asciiTheme="minorHAnsi" w:hAnsiTheme="minorHAnsi" w:cstheme="minorBidi"/>
          <w:color w:val="auto"/>
          <w:kern w:val="2"/>
          <w:sz w:val="22"/>
          <w:szCs w:val="22"/>
        </w:rPr>
      </w:pPr>
      <w:r w:rsidRPr="00D44DD2">
        <w:rPr>
          <w:rFonts w:asciiTheme="minorHAnsi" w:hAnsiTheme="minorHAnsi" w:cstheme="minorBidi"/>
          <w:color w:val="auto"/>
          <w:kern w:val="2"/>
          <w:sz w:val="22"/>
          <w:szCs w:val="22"/>
        </w:rPr>
        <w:t xml:space="preserve">En el desarrollo de la investigación se emplearán equipos disponibles dentro de la universidad de pamplona. </w:t>
      </w:r>
    </w:p>
    <w:p w14:paraId="72032B9E" w14:textId="64F6224B" w:rsidR="00D44DD2" w:rsidRPr="00D44DD2" w:rsidRDefault="00D44DD2" w:rsidP="00AD0609">
      <w:pPr>
        <w:pStyle w:val="Default"/>
        <w:numPr>
          <w:ilvl w:val="0"/>
          <w:numId w:val="10"/>
        </w:numPr>
        <w:spacing w:line="276" w:lineRule="auto"/>
        <w:jc w:val="both"/>
        <w:rPr>
          <w:rFonts w:asciiTheme="minorHAnsi" w:hAnsiTheme="minorHAnsi" w:cstheme="minorBidi"/>
          <w:color w:val="auto"/>
          <w:kern w:val="2"/>
          <w:sz w:val="22"/>
          <w:szCs w:val="22"/>
        </w:rPr>
      </w:pPr>
      <w:r w:rsidRPr="00D44DD2">
        <w:rPr>
          <w:rFonts w:asciiTheme="minorHAnsi" w:hAnsiTheme="minorHAnsi" w:cstheme="minorBidi"/>
          <w:color w:val="auto"/>
          <w:kern w:val="2"/>
          <w:sz w:val="22"/>
          <w:szCs w:val="22"/>
        </w:rPr>
        <w:t xml:space="preserve">Se utilizarán los recursos disponibles en la universidad de pamplona para la simulación de la fuente de armónicos de tensión. </w:t>
      </w:r>
    </w:p>
    <w:p w14:paraId="3FD829E9" w14:textId="518E780D" w:rsidR="00AD49C1" w:rsidRDefault="00D44DD2" w:rsidP="00AD0609">
      <w:pPr>
        <w:pStyle w:val="Prrafodelista"/>
        <w:numPr>
          <w:ilvl w:val="0"/>
          <w:numId w:val="10"/>
        </w:numPr>
        <w:spacing w:line="276" w:lineRule="auto"/>
        <w:jc w:val="both"/>
      </w:pPr>
      <w:r w:rsidRPr="00D44DD2">
        <w:t>Se evaluará el funcionamiento para revisar el adecuado comportamiento de la simulación de la fuente de armónicos de tensión.</w:t>
      </w:r>
    </w:p>
    <w:p w14:paraId="07425EDA" w14:textId="77777777" w:rsidR="00D44DD2" w:rsidRPr="00AD49C1" w:rsidRDefault="00D44DD2" w:rsidP="00D44DD2"/>
    <w:p w14:paraId="6ABF0F10" w14:textId="564F37EF" w:rsidR="00D44DD2" w:rsidRDefault="00AD49C1" w:rsidP="00D44DD2">
      <w:pPr>
        <w:pStyle w:val="Ttulo2"/>
      </w:pPr>
      <w:bookmarkStart w:id="8" w:name="_Toc213888161"/>
      <w:r>
        <w:t>Marco conceptual</w:t>
      </w:r>
      <w:bookmarkEnd w:id="8"/>
      <w:r>
        <w:t xml:space="preserve"> </w:t>
      </w:r>
    </w:p>
    <w:p w14:paraId="56630173" w14:textId="77777777" w:rsidR="001123D0" w:rsidRPr="001123D0" w:rsidRDefault="001123D0" w:rsidP="001123D0"/>
    <w:p w14:paraId="534E8EF9" w14:textId="77777777" w:rsidR="00D44DD2" w:rsidRDefault="00D44DD2" w:rsidP="00D44DD2">
      <w:pPr>
        <w:pStyle w:val="Ttulo3"/>
      </w:pPr>
      <w:bookmarkStart w:id="9" w:name="_Toc213582655"/>
      <w:bookmarkStart w:id="10" w:name="_Toc213888162"/>
      <w:r w:rsidRPr="00C22E58">
        <w:lastRenderedPageBreak/>
        <w:t>Distorsión Armónica</w:t>
      </w:r>
      <w:bookmarkEnd w:id="9"/>
      <w:bookmarkEnd w:id="10"/>
      <w:r w:rsidRPr="00C22E58">
        <w:t xml:space="preserve"> </w:t>
      </w:r>
    </w:p>
    <w:p w14:paraId="7E645659" w14:textId="77777777" w:rsidR="001123D0" w:rsidRPr="001123D0" w:rsidRDefault="001123D0" w:rsidP="001123D0"/>
    <w:p w14:paraId="07CFC120" w14:textId="77777777" w:rsidR="00D44DD2" w:rsidRPr="000F4BB9" w:rsidRDefault="00D44DD2" w:rsidP="00D44DD2">
      <w:pPr>
        <w:spacing w:line="276" w:lineRule="auto"/>
        <w:jc w:val="both"/>
        <w:rPr>
          <w:rFonts w:ascii="Calibri" w:eastAsiaTheme="majorEastAsia" w:hAnsi="Calibri" w:cs="Calibri"/>
          <w:color w:val="323E4F" w:themeColor="text2" w:themeShade="BF"/>
          <w:spacing w:val="5"/>
          <w:kern w:val="28"/>
          <w14:ligatures w14:val="none"/>
        </w:rPr>
      </w:pPr>
      <w:r w:rsidRPr="000F4BB9">
        <w:rPr>
          <w:rFonts w:ascii="Calibri" w:eastAsiaTheme="majorEastAsia" w:hAnsi="Calibri" w:cs="Calibri"/>
          <w:color w:val="323E4F" w:themeColor="text2" w:themeShade="BF"/>
          <w:spacing w:val="5"/>
          <w:kern w:val="28"/>
          <w14:ligatures w14:val="none"/>
        </w:rPr>
        <w:t>La energía eléctrica producida por los seres humanos es transformada principalmente por grandes maquinas rotativas síncronas ubicadas en las diversas centrales eléctricas de generación, cuyo campo es excitado mediante un voltaje de corriente directa, e impulsado a rotar mediante una turbina, ocasionando una señal sinusoidal en los terminales de la máquina, dicha onda formada tendrá características particulares dependiendo del diseño de la maquina y la posición de sus devanados. [1].</w:t>
      </w:r>
    </w:p>
    <w:p w14:paraId="483093DC" w14:textId="77777777" w:rsidR="00D44DD2" w:rsidRPr="000F4BB9" w:rsidRDefault="00D44DD2" w:rsidP="00D44DD2">
      <w:pPr>
        <w:spacing w:line="276" w:lineRule="auto"/>
        <w:jc w:val="both"/>
        <w:rPr>
          <w:rFonts w:ascii="Calibri" w:eastAsiaTheme="majorEastAsia" w:hAnsi="Calibri" w:cs="Calibri"/>
          <w:color w:val="323E4F" w:themeColor="text2" w:themeShade="BF"/>
          <w:spacing w:val="5"/>
          <w:kern w:val="28"/>
          <w14:ligatures w14:val="none"/>
        </w:rPr>
      </w:pPr>
    </w:p>
    <w:p w14:paraId="0AA53159" w14:textId="77777777" w:rsidR="00D44DD2" w:rsidRPr="000F4BB9" w:rsidRDefault="00D44DD2" w:rsidP="00D44DD2">
      <w:pPr>
        <w:spacing w:line="276" w:lineRule="auto"/>
        <w:jc w:val="both"/>
        <w:rPr>
          <w:rFonts w:ascii="Calibri" w:eastAsiaTheme="majorEastAsia" w:hAnsi="Calibri" w:cs="Calibri"/>
          <w:color w:val="323E4F" w:themeColor="text2" w:themeShade="BF"/>
          <w:spacing w:val="5"/>
          <w:kern w:val="28"/>
          <w14:ligatures w14:val="none"/>
        </w:rPr>
      </w:pPr>
      <w:r w:rsidRPr="000F4BB9">
        <w:rPr>
          <w:rFonts w:ascii="Calibri" w:eastAsiaTheme="majorEastAsia" w:hAnsi="Calibri" w:cs="Calibri"/>
          <w:color w:val="323E4F" w:themeColor="text2" w:themeShade="BF"/>
          <w:spacing w:val="5"/>
          <w:kern w:val="28"/>
          <w14:ligatures w14:val="none"/>
        </w:rPr>
        <w:t xml:space="preserve">Una señal sinusoidal es una función que en el tiempo describe una onda continua, la cual presenta una oscilación suave y periódica, mantienen su forma al ser combinadas con otras señales sinusoidales de la misma frecuencia, es de destacar su importancia en sistemas de comunicaciones y sistemas eléctricos. Debido a que las señales periódicas se pueden descomponer en la suma de señales sinusoidales como se ve en la teoría de Fourier, además de que la corriente eléctrica alterna presenta la forma de una onda sinusoidal pura. En la </w:t>
      </w:r>
      <w:r w:rsidRPr="00496DDF">
        <w:rPr>
          <w:rFonts w:ascii="Calibri" w:eastAsiaTheme="majorEastAsia" w:hAnsi="Calibri" w:cs="Calibri"/>
          <w:i/>
          <w:iCs/>
          <w:color w:val="323E4F" w:themeColor="text2" w:themeShade="BF"/>
          <w:spacing w:val="5"/>
          <w:kern w:val="28"/>
          <w14:ligatures w14:val="none"/>
        </w:rPr>
        <w:t>figura 1.1</w:t>
      </w:r>
      <w:r w:rsidRPr="000F4BB9">
        <w:rPr>
          <w:rFonts w:ascii="Calibri" w:eastAsiaTheme="majorEastAsia" w:hAnsi="Calibri" w:cs="Calibri"/>
          <w:color w:val="323E4F" w:themeColor="text2" w:themeShade="BF"/>
          <w:spacing w:val="5"/>
          <w:kern w:val="28"/>
          <w14:ligatures w14:val="none"/>
        </w:rPr>
        <w:t xml:space="preserve"> se aprecia la forma de una señal senoidal </w:t>
      </w:r>
      <w:r>
        <w:rPr>
          <w:rFonts w:ascii="Calibri" w:eastAsiaTheme="majorEastAsia" w:hAnsi="Calibri" w:cs="Calibri"/>
          <w:color w:val="323E4F" w:themeColor="text2" w:themeShade="BF"/>
          <w:spacing w:val="5"/>
          <w:kern w:val="28"/>
          <w14:ligatures w14:val="none"/>
        </w:rPr>
        <w:t>como la mencionada con anterioridad</w:t>
      </w:r>
      <w:r w:rsidRPr="000F4BB9">
        <w:rPr>
          <w:rFonts w:ascii="Calibri" w:eastAsiaTheme="majorEastAsia" w:hAnsi="Calibri" w:cs="Calibri"/>
          <w:color w:val="323E4F" w:themeColor="text2" w:themeShade="BF"/>
          <w:spacing w:val="5"/>
          <w:kern w:val="28"/>
          <w14:ligatures w14:val="none"/>
        </w:rPr>
        <w:t>.[2]</w:t>
      </w:r>
    </w:p>
    <w:p w14:paraId="7E62CF50" w14:textId="77777777" w:rsidR="00D44DD2" w:rsidRDefault="00D44DD2" w:rsidP="00D44DD2">
      <w:pPr>
        <w:spacing w:line="276" w:lineRule="auto"/>
        <w:jc w:val="both"/>
        <w:rPr>
          <w:rFonts w:ascii="Arial" w:eastAsiaTheme="majorEastAsia" w:hAnsi="Arial" w:cs="Arial"/>
          <w:color w:val="323E4F" w:themeColor="text2" w:themeShade="BF"/>
          <w:spacing w:val="5"/>
          <w:kern w:val="28"/>
          <w:sz w:val="24"/>
          <w:szCs w:val="24"/>
          <w14:ligatures w14:val="none"/>
        </w:rPr>
      </w:pPr>
      <w:r>
        <w:rPr>
          <w:rFonts w:ascii="Arial" w:eastAsiaTheme="majorEastAsia" w:hAnsi="Arial" w:cs="Arial"/>
          <w:color w:val="323E4F" w:themeColor="text2" w:themeShade="BF"/>
          <w:spacing w:val="5"/>
          <w:kern w:val="28"/>
          <w:sz w:val="24"/>
          <w:szCs w:val="24"/>
          <w14:ligatures w14:val="none"/>
        </w:rPr>
        <w:t xml:space="preserve"> </w:t>
      </w:r>
    </w:p>
    <w:p w14:paraId="2FB821CE" w14:textId="77777777" w:rsidR="00D44DD2" w:rsidRDefault="00D44DD2" w:rsidP="00D44DD2">
      <w:pPr>
        <w:keepNext/>
        <w:spacing w:line="276" w:lineRule="auto"/>
        <w:jc w:val="center"/>
      </w:pPr>
      <w:r>
        <w:rPr>
          <w:rFonts w:ascii="Arial" w:eastAsiaTheme="majorEastAsia" w:hAnsi="Arial" w:cs="Arial"/>
          <w:noProof/>
          <w:color w:val="323E4F" w:themeColor="text2" w:themeShade="BF"/>
          <w:spacing w:val="5"/>
          <w:kern w:val="28"/>
          <w:sz w:val="24"/>
          <w:szCs w:val="24"/>
          <w14:ligatures w14:val="none"/>
        </w:rPr>
        <w:drawing>
          <wp:inline distT="0" distB="0" distL="0" distR="0" wp14:anchorId="4D407EA7" wp14:editId="3E47B86A">
            <wp:extent cx="2429301" cy="1707863"/>
            <wp:effectExtent l="0" t="0" r="0" b="6985"/>
            <wp:docPr id="1979440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3266" b="29626"/>
                    <a:stretch>
                      <a:fillRect/>
                    </a:stretch>
                  </pic:blipFill>
                  <pic:spPr bwMode="auto">
                    <a:xfrm>
                      <a:off x="0" y="0"/>
                      <a:ext cx="2442326" cy="1717020"/>
                    </a:xfrm>
                    <a:prstGeom prst="rect">
                      <a:avLst/>
                    </a:prstGeom>
                    <a:noFill/>
                    <a:ln>
                      <a:noFill/>
                    </a:ln>
                    <a:extLst>
                      <a:ext uri="{53640926-AAD7-44D8-BBD7-CCE9431645EC}">
                        <a14:shadowObscured xmlns:a14="http://schemas.microsoft.com/office/drawing/2010/main"/>
                      </a:ext>
                    </a:extLst>
                  </pic:spPr>
                </pic:pic>
              </a:graphicData>
            </a:graphic>
          </wp:inline>
        </w:drawing>
      </w:r>
    </w:p>
    <w:p w14:paraId="45F5AB7C" w14:textId="77777777" w:rsidR="00D44DD2" w:rsidRDefault="00D44DD2" w:rsidP="00D44DD2">
      <w:pPr>
        <w:pStyle w:val="Descripcin"/>
        <w:spacing w:line="276" w:lineRule="auto"/>
        <w:jc w:val="center"/>
      </w:pPr>
      <w:bookmarkStart w:id="11" w:name="_Toc213939469"/>
      <w:r>
        <w:t xml:space="preserve">Figura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Figura \* ARABIC \s 1 </w:instrText>
      </w:r>
      <w:r>
        <w:fldChar w:fldCharType="separate"/>
      </w:r>
      <w:r>
        <w:rPr>
          <w:noProof/>
        </w:rPr>
        <w:t>1</w:t>
      </w:r>
      <w:r>
        <w:rPr>
          <w:noProof/>
        </w:rPr>
        <w:fldChar w:fldCharType="end"/>
      </w:r>
      <w:r>
        <w:t xml:space="preserve"> </w:t>
      </w:r>
      <w:r w:rsidRPr="00CF4408">
        <w:t>Onda sinusoidal pura</w:t>
      </w:r>
      <w:r>
        <w:t>.</w:t>
      </w:r>
      <w:bookmarkEnd w:id="11"/>
    </w:p>
    <w:p w14:paraId="7CC0911B" w14:textId="77777777" w:rsidR="00D44DD2" w:rsidRDefault="00D44DD2" w:rsidP="00D44DD2">
      <w:pPr>
        <w:spacing w:line="276" w:lineRule="auto"/>
        <w:jc w:val="both"/>
        <w:rPr>
          <w:rFonts w:ascii="Arial" w:eastAsiaTheme="majorEastAsia" w:hAnsi="Arial" w:cs="Arial"/>
          <w:color w:val="323E4F" w:themeColor="text2" w:themeShade="BF"/>
          <w:spacing w:val="5"/>
          <w:kern w:val="28"/>
          <w:sz w:val="24"/>
          <w:szCs w:val="24"/>
          <w14:ligatures w14:val="none"/>
        </w:rPr>
      </w:pPr>
    </w:p>
    <w:p w14:paraId="028BA994" w14:textId="77777777" w:rsidR="00D44DD2" w:rsidRPr="000F4BB9" w:rsidRDefault="00D44DD2" w:rsidP="00D44DD2">
      <w:pPr>
        <w:spacing w:line="276" w:lineRule="auto"/>
        <w:jc w:val="both"/>
        <w:rPr>
          <w:rFonts w:ascii="Calibri" w:eastAsiaTheme="majorEastAsia" w:hAnsi="Calibri" w:cs="Calibri"/>
          <w:color w:val="323E4F" w:themeColor="text2" w:themeShade="BF"/>
          <w:spacing w:val="5"/>
          <w:kern w:val="28"/>
          <w14:ligatures w14:val="none"/>
        </w:rPr>
      </w:pPr>
      <w:r w:rsidRPr="000F4BB9">
        <w:rPr>
          <w:rFonts w:ascii="Calibri" w:eastAsiaTheme="majorEastAsia" w:hAnsi="Calibri" w:cs="Calibri"/>
          <w:color w:val="323E4F" w:themeColor="text2" w:themeShade="BF"/>
          <w:spacing w:val="5"/>
          <w:kern w:val="28"/>
          <w14:ligatures w14:val="none"/>
        </w:rPr>
        <w:t>En los últimos años se ha discutido sobre la preocupación de la deformación de la forma de onda sinusoidal</w:t>
      </w:r>
      <w:r>
        <w:rPr>
          <w:rFonts w:ascii="Calibri" w:eastAsiaTheme="majorEastAsia" w:hAnsi="Calibri" w:cs="Calibri"/>
          <w:color w:val="323E4F" w:themeColor="text2" w:themeShade="BF"/>
          <w:spacing w:val="5"/>
          <w:kern w:val="28"/>
          <w14:ligatures w14:val="none"/>
        </w:rPr>
        <w:t xml:space="preserve"> conocida como distorsión armónica</w:t>
      </w:r>
      <w:r w:rsidRPr="000F4BB9">
        <w:rPr>
          <w:rFonts w:ascii="Calibri" w:eastAsiaTheme="majorEastAsia" w:hAnsi="Calibri" w:cs="Calibri"/>
          <w:color w:val="323E4F" w:themeColor="text2" w:themeShade="BF"/>
          <w:spacing w:val="5"/>
          <w:kern w:val="28"/>
          <w14:ligatures w14:val="none"/>
        </w:rPr>
        <w:t xml:space="preserve">, tanto para la onda de corriente como la de voltaje de la red eléctrica, principalmente vistos en alimentadores y en buses, estas deformaciones son causadas por la presencia de armónicos en el sistema eléctrico, esto debido a la incorporación masiva de la electrónica de potencia. [1]. </w:t>
      </w:r>
    </w:p>
    <w:p w14:paraId="42F5547A" w14:textId="77777777" w:rsidR="00D44DD2" w:rsidRPr="000F4BB9" w:rsidRDefault="00D44DD2" w:rsidP="00D44DD2">
      <w:pPr>
        <w:spacing w:line="276" w:lineRule="auto"/>
        <w:jc w:val="both"/>
        <w:rPr>
          <w:rFonts w:ascii="Calibri" w:eastAsiaTheme="majorEastAsia" w:hAnsi="Calibri" w:cs="Calibri"/>
          <w:color w:val="323E4F" w:themeColor="text2" w:themeShade="BF"/>
          <w:spacing w:val="5"/>
          <w:kern w:val="28"/>
          <w14:ligatures w14:val="none"/>
        </w:rPr>
      </w:pPr>
    </w:p>
    <w:p w14:paraId="58B6B1A0" w14:textId="77777777" w:rsidR="00D44DD2" w:rsidRPr="000F4BB9" w:rsidRDefault="00D44DD2" w:rsidP="00D44DD2">
      <w:pPr>
        <w:spacing w:line="276" w:lineRule="auto"/>
        <w:jc w:val="both"/>
        <w:rPr>
          <w:rFonts w:ascii="Calibri" w:eastAsiaTheme="majorEastAsia" w:hAnsi="Calibri" w:cs="Calibri"/>
          <w:color w:val="323E4F" w:themeColor="text2" w:themeShade="BF"/>
          <w:spacing w:val="5"/>
          <w:kern w:val="28"/>
          <w14:ligatures w14:val="none"/>
        </w:rPr>
      </w:pPr>
      <w:r w:rsidRPr="000F4BB9">
        <w:rPr>
          <w:rFonts w:ascii="Calibri" w:eastAsiaTheme="majorEastAsia" w:hAnsi="Calibri" w:cs="Calibri"/>
          <w:color w:val="323E4F" w:themeColor="text2" w:themeShade="BF"/>
          <w:spacing w:val="5"/>
          <w:kern w:val="28"/>
          <w14:ligatures w14:val="none"/>
        </w:rPr>
        <w:t xml:space="preserve">La distorsión de la onda senoidal puede deberse a un fenómeno transitorio, </w:t>
      </w:r>
      <w:r>
        <w:rPr>
          <w:rFonts w:ascii="Calibri" w:eastAsiaTheme="majorEastAsia" w:hAnsi="Calibri" w:cs="Calibri"/>
          <w:color w:val="323E4F" w:themeColor="text2" w:themeShade="BF"/>
          <w:spacing w:val="5"/>
          <w:kern w:val="28"/>
          <w14:ligatures w14:val="none"/>
        </w:rPr>
        <w:t>ocasionado por</w:t>
      </w:r>
      <w:r w:rsidRPr="000F4BB9">
        <w:rPr>
          <w:rFonts w:ascii="Calibri" w:eastAsiaTheme="majorEastAsia" w:hAnsi="Calibri" w:cs="Calibri"/>
          <w:color w:val="323E4F" w:themeColor="text2" w:themeShade="BF"/>
          <w:spacing w:val="5"/>
          <w:kern w:val="28"/>
          <w14:ligatures w14:val="none"/>
        </w:rPr>
        <w:t xml:space="preserve"> </w:t>
      </w:r>
      <w:r>
        <w:rPr>
          <w:rFonts w:ascii="Calibri" w:eastAsiaTheme="majorEastAsia" w:hAnsi="Calibri" w:cs="Calibri"/>
          <w:color w:val="323E4F" w:themeColor="text2" w:themeShade="BF"/>
          <w:spacing w:val="5"/>
          <w:kern w:val="28"/>
          <w14:ligatures w14:val="none"/>
        </w:rPr>
        <w:t>e</w:t>
      </w:r>
      <w:r w:rsidRPr="000F4BB9">
        <w:rPr>
          <w:rFonts w:ascii="Calibri" w:eastAsiaTheme="majorEastAsia" w:hAnsi="Calibri" w:cs="Calibri"/>
          <w:color w:val="323E4F" w:themeColor="text2" w:themeShade="BF"/>
          <w:spacing w:val="5"/>
          <w:kern w:val="28"/>
          <w14:ligatures w14:val="none"/>
        </w:rPr>
        <w:t xml:space="preserve">l arranque de un gran equipo como lo puede ser un motor, a la conmutación de equipos de electrónica de potencia como lo podría ser un banco de capacitores, o causados por </w:t>
      </w:r>
      <w:r w:rsidRPr="000F4BB9">
        <w:rPr>
          <w:rFonts w:ascii="Calibri" w:eastAsiaTheme="majorEastAsia" w:hAnsi="Calibri" w:cs="Calibri"/>
          <w:color w:val="323E4F" w:themeColor="text2" w:themeShade="BF"/>
          <w:spacing w:val="5"/>
          <w:kern w:val="28"/>
          <w14:ligatures w14:val="none"/>
        </w:rPr>
        <w:lastRenderedPageBreak/>
        <w:t xml:space="preserve">fallas del circuito además de descargas atmosféricas; esto ocasionando perturbaciones momentáneas en la forma de onda como se aprecia en la </w:t>
      </w:r>
      <w:r w:rsidRPr="00496DDF">
        <w:rPr>
          <w:rFonts w:ascii="Calibri" w:eastAsiaTheme="majorEastAsia" w:hAnsi="Calibri" w:cs="Calibri"/>
          <w:i/>
          <w:iCs/>
          <w:color w:val="323E4F" w:themeColor="text2" w:themeShade="BF"/>
          <w:spacing w:val="5"/>
          <w:kern w:val="28"/>
          <w14:ligatures w14:val="none"/>
        </w:rPr>
        <w:t>figura 1.2</w:t>
      </w:r>
      <w:r w:rsidRPr="000F4BB9">
        <w:rPr>
          <w:rFonts w:ascii="Calibri" w:eastAsiaTheme="majorEastAsia" w:hAnsi="Calibri" w:cs="Calibri"/>
          <w:color w:val="323E4F" w:themeColor="text2" w:themeShade="BF"/>
          <w:spacing w:val="5"/>
          <w:kern w:val="28"/>
          <w14:ligatures w14:val="none"/>
        </w:rPr>
        <w:t>. [1][3]</w:t>
      </w:r>
    </w:p>
    <w:p w14:paraId="73C927C8" w14:textId="77777777" w:rsidR="00D44DD2" w:rsidRDefault="00D44DD2" w:rsidP="00D44DD2">
      <w:pPr>
        <w:spacing w:line="276" w:lineRule="auto"/>
        <w:jc w:val="both"/>
        <w:rPr>
          <w:rFonts w:ascii="Arial" w:eastAsiaTheme="majorEastAsia" w:hAnsi="Arial" w:cs="Arial"/>
          <w:color w:val="323E4F" w:themeColor="text2" w:themeShade="BF"/>
          <w:spacing w:val="5"/>
          <w:kern w:val="28"/>
          <w:sz w:val="24"/>
          <w:szCs w:val="24"/>
          <w14:ligatures w14:val="none"/>
        </w:rPr>
      </w:pPr>
    </w:p>
    <w:p w14:paraId="070809A3" w14:textId="77777777" w:rsidR="00D44DD2" w:rsidRDefault="00D44DD2" w:rsidP="00D44DD2">
      <w:pPr>
        <w:keepNext/>
        <w:spacing w:line="276" w:lineRule="auto"/>
        <w:jc w:val="center"/>
      </w:pPr>
      <w:r w:rsidRPr="0013677C">
        <w:rPr>
          <w:rFonts w:ascii="Arial" w:eastAsiaTheme="majorEastAsia" w:hAnsi="Arial" w:cs="Arial"/>
          <w:noProof/>
          <w:color w:val="323E4F" w:themeColor="text2" w:themeShade="BF"/>
          <w:spacing w:val="5"/>
          <w:kern w:val="28"/>
          <w:sz w:val="24"/>
          <w:szCs w:val="24"/>
          <w14:ligatures w14:val="none"/>
        </w:rPr>
        <w:drawing>
          <wp:inline distT="0" distB="0" distL="0" distR="0" wp14:anchorId="607A9BFD" wp14:editId="5ABF1ED0">
            <wp:extent cx="3302758" cy="2136441"/>
            <wp:effectExtent l="0" t="0" r="0" b="0"/>
            <wp:docPr id="1692114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14862" name=""/>
                    <pic:cNvPicPr/>
                  </pic:nvPicPr>
                  <pic:blipFill>
                    <a:blip r:embed="rId11"/>
                    <a:stretch>
                      <a:fillRect/>
                    </a:stretch>
                  </pic:blipFill>
                  <pic:spPr>
                    <a:xfrm>
                      <a:off x="0" y="0"/>
                      <a:ext cx="3315781" cy="2144865"/>
                    </a:xfrm>
                    <a:prstGeom prst="rect">
                      <a:avLst/>
                    </a:prstGeom>
                  </pic:spPr>
                </pic:pic>
              </a:graphicData>
            </a:graphic>
          </wp:inline>
        </w:drawing>
      </w:r>
    </w:p>
    <w:p w14:paraId="5A666DEE" w14:textId="77777777" w:rsidR="00D44DD2" w:rsidRDefault="00D44DD2" w:rsidP="00D44DD2">
      <w:pPr>
        <w:pStyle w:val="Descripcin"/>
        <w:spacing w:line="276" w:lineRule="auto"/>
        <w:jc w:val="center"/>
      </w:pPr>
      <w:bookmarkStart w:id="12" w:name="_Toc213939470"/>
      <w:r>
        <w:t xml:space="preserve">Figura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Figura \* ARABIC \s 1 </w:instrText>
      </w:r>
      <w:r>
        <w:fldChar w:fldCharType="separate"/>
      </w:r>
      <w:r>
        <w:rPr>
          <w:noProof/>
        </w:rPr>
        <w:t>2</w:t>
      </w:r>
      <w:r>
        <w:rPr>
          <w:noProof/>
        </w:rPr>
        <w:fldChar w:fldCharType="end"/>
      </w:r>
      <w:r>
        <w:t>. Distorsión de la forma de voltaje debido a la conmutación de un capacitor [1]</w:t>
      </w:r>
      <w:bookmarkEnd w:id="12"/>
    </w:p>
    <w:p w14:paraId="26943AC0" w14:textId="77777777" w:rsidR="00D44DD2" w:rsidRPr="00FD0CBD" w:rsidRDefault="00D44DD2" w:rsidP="00D44DD2">
      <w:pPr>
        <w:spacing w:line="276" w:lineRule="auto"/>
      </w:pPr>
    </w:p>
    <w:p w14:paraId="1F9E91D2" w14:textId="20C9A272" w:rsidR="00D44DD2" w:rsidRPr="000F4BB9" w:rsidRDefault="00D44DD2" w:rsidP="00D44DD2">
      <w:pPr>
        <w:spacing w:line="276" w:lineRule="auto"/>
        <w:jc w:val="both"/>
        <w:rPr>
          <w:rFonts w:ascii="Calibri" w:eastAsiaTheme="majorEastAsia" w:hAnsi="Calibri" w:cs="Calibri"/>
          <w:color w:val="323E4F" w:themeColor="text2" w:themeShade="BF"/>
          <w:spacing w:val="5"/>
          <w:kern w:val="28"/>
          <w14:ligatures w14:val="none"/>
        </w:rPr>
      </w:pPr>
      <w:r w:rsidRPr="000F4BB9">
        <w:rPr>
          <w:rFonts w:ascii="Calibri" w:eastAsiaTheme="majorEastAsia" w:hAnsi="Calibri" w:cs="Calibri"/>
          <w:color w:val="323E4F" w:themeColor="text2" w:themeShade="BF"/>
          <w:spacing w:val="5"/>
          <w:kern w:val="28"/>
          <w14:ligatures w14:val="none"/>
        </w:rPr>
        <w:t xml:space="preserve">Sin embargo, tenemos otro tipo de perturbaciones, </w:t>
      </w:r>
      <w:r w:rsidR="00AA06A2">
        <w:rPr>
          <w:rFonts w:ascii="Calibri" w:eastAsiaTheme="majorEastAsia" w:hAnsi="Calibri" w:cs="Calibri"/>
          <w:color w:val="323E4F" w:themeColor="text2" w:themeShade="BF"/>
          <w:spacing w:val="5"/>
          <w:kern w:val="28"/>
          <w14:ligatures w14:val="none"/>
        </w:rPr>
        <w:tab/>
      </w:r>
      <w:r w:rsidRPr="000F4BB9">
        <w:rPr>
          <w:rFonts w:ascii="Calibri" w:eastAsiaTheme="majorEastAsia" w:hAnsi="Calibri" w:cs="Calibri"/>
          <w:color w:val="323E4F" w:themeColor="text2" w:themeShade="BF"/>
          <w:spacing w:val="5"/>
          <w:kern w:val="28"/>
          <w14:ligatures w14:val="none"/>
        </w:rPr>
        <w:t xml:space="preserve">las condiciones permanentes, las cuales se relacionan con armónicos de estado estable, estas  se forman por la integración de equipos con consumo de potencia no lineal, esto produciendo corrientes con frecuencia múltiplo de la onda original, el efecto de estas se puede analizar como si estas se sumaran a la onda fundamental u onda original, la cual es nuestra sinusoidal pura en el caso de la red eléctrica colombiana, esta señal fundamental presenta una frecuencias de 60 Hz, esto implica que la señal completa 60 ciclos en un segundo, entendiendo que cada ciclo corresponde a una repetición completa del patrón de la onda incluyendo la parte positiva y negativa, hasta regresar al mismo punto de partida, en la </w:t>
      </w:r>
      <w:r w:rsidRPr="00496DDF">
        <w:rPr>
          <w:rFonts w:ascii="Calibri" w:eastAsiaTheme="majorEastAsia" w:hAnsi="Calibri" w:cs="Calibri"/>
          <w:i/>
          <w:iCs/>
          <w:color w:val="323E4F" w:themeColor="text2" w:themeShade="BF"/>
          <w:spacing w:val="5"/>
          <w:kern w:val="28"/>
          <w14:ligatures w14:val="none"/>
        </w:rPr>
        <w:t>figura 1.3</w:t>
      </w:r>
      <w:r w:rsidRPr="000F4BB9">
        <w:rPr>
          <w:rFonts w:ascii="Calibri" w:eastAsiaTheme="majorEastAsia" w:hAnsi="Calibri" w:cs="Calibri"/>
          <w:color w:val="323E4F" w:themeColor="text2" w:themeShade="BF"/>
          <w:spacing w:val="5"/>
          <w:kern w:val="28"/>
          <w14:ligatures w14:val="none"/>
        </w:rPr>
        <w:t xml:space="preserve"> se aprecia un ciclo de una señal sinusoidal para una señal de 60Hz y en la </w:t>
      </w:r>
      <w:r w:rsidRPr="00496DDF">
        <w:rPr>
          <w:rFonts w:ascii="Calibri" w:eastAsiaTheme="majorEastAsia" w:hAnsi="Calibri" w:cs="Calibri"/>
          <w:i/>
          <w:iCs/>
          <w:color w:val="323E4F" w:themeColor="text2" w:themeShade="BF"/>
          <w:spacing w:val="5"/>
          <w:kern w:val="28"/>
          <w14:ligatures w14:val="none"/>
        </w:rPr>
        <w:t>figura 1.4</w:t>
      </w:r>
      <w:r w:rsidRPr="000F4BB9">
        <w:rPr>
          <w:rFonts w:ascii="Calibri" w:eastAsiaTheme="majorEastAsia" w:hAnsi="Calibri" w:cs="Calibri"/>
          <w:color w:val="323E4F" w:themeColor="text2" w:themeShade="BF"/>
          <w:spacing w:val="5"/>
          <w:kern w:val="28"/>
          <w14:ligatures w14:val="none"/>
        </w:rPr>
        <w:t xml:space="preserve"> apreciamos como al incorporar un armónico 5 de esta señal con un contenido del 30% la oda fundamental es distorsionada, al hablar del armónico 5 de esta señal sinusoidal de 60 Hz hablamos de que este presenta una frecuencia de 300Hz.  [1][3]</w:t>
      </w:r>
    </w:p>
    <w:p w14:paraId="214CF65D" w14:textId="77777777" w:rsidR="00D44DD2" w:rsidRDefault="00D44DD2" w:rsidP="00D44DD2">
      <w:pPr>
        <w:spacing w:line="276" w:lineRule="auto"/>
        <w:jc w:val="both"/>
        <w:rPr>
          <w:rFonts w:ascii="Arial" w:eastAsiaTheme="majorEastAsia" w:hAnsi="Arial" w:cs="Arial"/>
          <w:color w:val="323E4F" w:themeColor="text2" w:themeShade="BF"/>
          <w:spacing w:val="5"/>
          <w:kern w:val="28"/>
          <w:sz w:val="24"/>
          <w:szCs w:val="24"/>
          <w14:ligatures w14:val="none"/>
        </w:rPr>
      </w:pPr>
    </w:p>
    <w:p w14:paraId="209415CB" w14:textId="77777777" w:rsidR="00D44DD2" w:rsidRDefault="00D44DD2" w:rsidP="00D44DD2">
      <w:pPr>
        <w:spacing w:line="276" w:lineRule="auto"/>
        <w:jc w:val="both"/>
        <w:rPr>
          <w:rFonts w:ascii="Arial" w:eastAsiaTheme="majorEastAsia" w:hAnsi="Arial" w:cs="Arial"/>
          <w:color w:val="323E4F" w:themeColor="text2" w:themeShade="BF"/>
          <w:spacing w:val="5"/>
          <w:kern w:val="28"/>
          <w:sz w:val="24"/>
          <w:szCs w:val="24"/>
          <w14:ligatures w14:val="none"/>
        </w:rPr>
      </w:pPr>
    </w:p>
    <w:p w14:paraId="6C14D593" w14:textId="77777777" w:rsidR="00D44DD2" w:rsidRDefault="00D44DD2" w:rsidP="00D44DD2">
      <w:pPr>
        <w:keepNext/>
        <w:spacing w:line="276" w:lineRule="auto"/>
        <w:jc w:val="center"/>
      </w:pPr>
      <w:r w:rsidRPr="005065AF">
        <w:rPr>
          <w:rFonts w:ascii="Arial" w:eastAsiaTheme="majorEastAsia" w:hAnsi="Arial" w:cs="Arial"/>
          <w:noProof/>
          <w:color w:val="323E4F" w:themeColor="text2" w:themeShade="BF"/>
          <w:spacing w:val="5"/>
          <w:kern w:val="28"/>
          <w:sz w:val="24"/>
          <w:szCs w:val="24"/>
          <w14:ligatures w14:val="none"/>
        </w:rPr>
        <w:lastRenderedPageBreak/>
        <w:drawing>
          <wp:inline distT="0" distB="0" distL="0" distR="0" wp14:anchorId="710DEC99" wp14:editId="3E3A9E05">
            <wp:extent cx="4126779" cy="1975605"/>
            <wp:effectExtent l="0" t="0" r="7620" b="5715"/>
            <wp:docPr id="765268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68540" name=""/>
                    <pic:cNvPicPr/>
                  </pic:nvPicPr>
                  <pic:blipFill>
                    <a:blip r:embed="rId12"/>
                    <a:stretch>
                      <a:fillRect/>
                    </a:stretch>
                  </pic:blipFill>
                  <pic:spPr>
                    <a:xfrm>
                      <a:off x="0" y="0"/>
                      <a:ext cx="4145570" cy="1984601"/>
                    </a:xfrm>
                    <a:prstGeom prst="rect">
                      <a:avLst/>
                    </a:prstGeom>
                  </pic:spPr>
                </pic:pic>
              </a:graphicData>
            </a:graphic>
          </wp:inline>
        </w:drawing>
      </w:r>
    </w:p>
    <w:p w14:paraId="76525785" w14:textId="77777777" w:rsidR="00D44DD2" w:rsidRDefault="00D44DD2" w:rsidP="00D44DD2">
      <w:pPr>
        <w:pStyle w:val="Descripcin"/>
        <w:spacing w:line="276" w:lineRule="auto"/>
        <w:jc w:val="center"/>
      </w:pPr>
      <w:bookmarkStart w:id="13" w:name="_Toc213939471"/>
      <w:r>
        <w:t xml:space="preserve">Figura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Figura \* ARABIC \s 1 </w:instrText>
      </w:r>
      <w:r>
        <w:fldChar w:fldCharType="separate"/>
      </w:r>
      <w:r>
        <w:rPr>
          <w:noProof/>
        </w:rPr>
        <w:t>3</w:t>
      </w:r>
      <w:r>
        <w:rPr>
          <w:noProof/>
        </w:rPr>
        <w:fldChar w:fldCharType="end"/>
      </w:r>
      <w:r>
        <w:t>. Onda sinusoidal sin contenido armónico. [4]</w:t>
      </w:r>
      <w:bookmarkEnd w:id="13"/>
    </w:p>
    <w:p w14:paraId="4FF4718B" w14:textId="77777777" w:rsidR="00D44DD2" w:rsidRDefault="00D44DD2" w:rsidP="00D44DD2">
      <w:pPr>
        <w:spacing w:line="276" w:lineRule="auto"/>
      </w:pPr>
    </w:p>
    <w:p w14:paraId="6FB4AE72" w14:textId="77777777" w:rsidR="00D44DD2" w:rsidRDefault="00D44DD2" w:rsidP="00D44DD2">
      <w:pPr>
        <w:keepNext/>
        <w:spacing w:line="276" w:lineRule="auto"/>
        <w:jc w:val="center"/>
      </w:pPr>
      <w:r w:rsidRPr="00E303B7">
        <w:rPr>
          <w:noProof/>
        </w:rPr>
        <w:drawing>
          <wp:inline distT="0" distB="0" distL="0" distR="0" wp14:anchorId="69CD0A25" wp14:editId="7A0B0F98">
            <wp:extent cx="4029996" cy="2137202"/>
            <wp:effectExtent l="0" t="0" r="8890" b="0"/>
            <wp:docPr id="716928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28686" name=""/>
                    <pic:cNvPicPr/>
                  </pic:nvPicPr>
                  <pic:blipFill>
                    <a:blip r:embed="rId13"/>
                    <a:stretch>
                      <a:fillRect/>
                    </a:stretch>
                  </pic:blipFill>
                  <pic:spPr>
                    <a:xfrm>
                      <a:off x="0" y="0"/>
                      <a:ext cx="4060023" cy="2153126"/>
                    </a:xfrm>
                    <a:prstGeom prst="rect">
                      <a:avLst/>
                    </a:prstGeom>
                  </pic:spPr>
                </pic:pic>
              </a:graphicData>
            </a:graphic>
          </wp:inline>
        </w:drawing>
      </w:r>
    </w:p>
    <w:p w14:paraId="01953A2A" w14:textId="77777777" w:rsidR="00D44DD2" w:rsidRPr="00E303B7" w:rsidRDefault="00D44DD2" w:rsidP="00D44DD2">
      <w:pPr>
        <w:pStyle w:val="Descripcin"/>
        <w:spacing w:line="276" w:lineRule="auto"/>
        <w:jc w:val="center"/>
      </w:pPr>
      <w:bookmarkStart w:id="14" w:name="_Toc213939472"/>
      <w:r>
        <w:t xml:space="preserve">Figura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Figura \* ARABIC \s 1 </w:instrText>
      </w:r>
      <w:r>
        <w:fldChar w:fldCharType="separate"/>
      </w:r>
      <w:r>
        <w:rPr>
          <w:noProof/>
        </w:rPr>
        <w:t>4</w:t>
      </w:r>
      <w:r>
        <w:rPr>
          <w:noProof/>
        </w:rPr>
        <w:fldChar w:fldCharType="end"/>
      </w:r>
      <w:r>
        <w:t xml:space="preserve"> Onda sinusoidal de 60Hz con contenido de 30% del armónico 5. [4]</w:t>
      </w:r>
      <w:bookmarkEnd w:id="14"/>
    </w:p>
    <w:p w14:paraId="54E4FC5A" w14:textId="77777777" w:rsidR="00D44DD2" w:rsidRPr="000F4BB9" w:rsidRDefault="00D44DD2" w:rsidP="00D44DD2">
      <w:pPr>
        <w:spacing w:line="276" w:lineRule="auto"/>
        <w:jc w:val="both"/>
        <w:rPr>
          <w:rFonts w:ascii="Calibri" w:eastAsiaTheme="majorEastAsia" w:hAnsi="Calibri" w:cs="Calibri"/>
          <w:color w:val="323E4F" w:themeColor="text2" w:themeShade="BF"/>
          <w:spacing w:val="5"/>
          <w:kern w:val="28"/>
          <w14:ligatures w14:val="none"/>
        </w:rPr>
      </w:pPr>
      <w:r w:rsidRPr="000F4BB9">
        <w:rPr>
          <w:rFonts w:ascii="Calibri" w:eastAsiaTheme="majorEastAsia" w:hAnsi="Calibri" w:cs="Calibri"/>
          <w:color w:val="323E4F" w:themeColor="text2" w:themeShade="BF"/>
          <w:spacing w:val="5"/>
          <w:kern w:val="28"/>
          <w14:ligatures w14:val="none"/>
        </w:rPr>
        <w:t>Estas deformaciones de la forma de onda fundamental, aparentemente son insignificantes, sin embargo, la presencia de esta señal ocasiona que empeore el factor de potencia de la red debido al aumento de la potencia a transportar, podría generar el disparo de interruptores automáticos fuera de tiempo, en equipos como los conductores podría generar sobrecarga además de vibraciones en transformadores o motores. La distorsión armónica crea inestabilidad en los sistemas eléctricos, mal funcionamiento de los equipos de protección, además de ocasionar falsos valores en los equipos de medida y perturbaciones en los equipos de control. [5]</w:t>
      </w:r>
    </w:p>
    <w:p w14:paraId="6FB1F125" w14:textId="77777777" w:rsidR="00D44DD2" w:rsidRPr="000F4BB9" w:rsidRDefault="00D44DD2" w:rsidP="00D44DD2">
      <w:pPr>
        <w:spacing w:line="276" w:lineRule="auto"/>
        <w:jc w:val="both"/>
        <w:rPr>
          <w:rFonts w:ascii="Calibri" w:eastAsiaTheme="majorEastAsia" w:hAnsi="Calibri" w:cs="Calibri"/>
          <w:color w:val="323E4F" w:themeColor="text2" w:themeShade="BF"/>
          <w:spacing w:val="5"/>
          <w:kern w:val="28"/>
          <w14:ligatures w14:val="none"/>
        </w:rPr>
      </w:pPr>
      <w:r w:rsidRPr="000F4BB9">
        <w:rPr>
          <w:rFonts w:ascii="Calibri" w:eastAsiaTheme="majorEastAsia" w:hAnsi="Calibri" w:cs="Calibri"/>
          <w:color w:val="323E4F" w:themeColor="text2" w:themeShade="BF"/>
          <w:spacing w:val="5"/>
          <w:kern w:val="28"/>
          <w14:ligatures w14:val="none"/>
        </w:rPr>
        <w:t>En el caso de los sistemas trifásicos balanceados las ondas de tensión y corriente se desfasan 120° y presentaran una secuencia de fase positiva (A, B, C) de modo que los armónicos de cada una de las fases presentan ángulos de desfase diferentes debido a que los armónicos son múltiplos de la frecuencia fundamental ocasionando situaciones en las cuales se pueda presentar diferentes secuencias de fase.[1]</w:t>
      </w:r>
    </w:p>
    <w:p w14:paraId="187D05B1" w14:textId="77777777" w:rsidR="00D44DD2" w:rsidRPr="004C4612" w:rsidRDefault="00D44DD2" w:rsidP="00D44DD2">
      <w:pPr>
        <w:spacing w:line="276" w:lineRule="auto"/>
      </w:pPr>
    </w:p>
    <w:p w14:paraId="0F50047C" w14:textId="77777777" w:rsidR="00D44DD2" w:rsidRDefault="00D44DD2" w:rsidP="00AD0609">
      <w:pPr>
        <w:pStyle w:val="Ttulo3"/>
      </w:pPr>
      <w:bookmarkStart w:id="15" w:name="_Toc213582656"/>
      <w:bookmarkStart w:id="16" w:name="_Toc213888163"/>
      <w:r>
        <w:lastRenderedPageBreak/>
        <w:t xml:space="preserve">Tipos de </w:t>
      </w:r>
      <w:r w:rsidRPr="00AD0609">
        <w:t>fases</w:t>
      </w:r>
      <w:r>
        <w:t xml:space="preserve"> para los armónicos:</w:t>
      </w:r>
      <w:bookmarkEnd w:id="15"/>
      <w:bookmarkEnd w:id="16"/>
      <w:r>
        <w:t xml:space="preserve"> </w:t>
      </w:r>
    </w:p>
    <w:p w14:paraId="5579B794" w14:textId="77777777" w:rsidR="00423EF2" w:rsidRPr="00423EF2" w:rsidRDefault="00423EF2" w:rsidP="00423EF2"/>
    <w:p w14:paraId="59E58775" w14:textId="29C8ADE3" w:rsidR="00423EF2" w:rsidRPr="00423EF2" w:rsidRDefault="00423EF2" w:rsidP="00423EF2">
      <w:r>
        <w:t>Debido a la composición y generación de los armónicos, así como también de su secuencia de rotación los armónicos se pueden clasificar de la siguiente manera:</w:t>
      </w:r>
    </w:p>
    <w:p w14:paraId="48742DE0" w14:textId="77777777" w:rsidR="001123D0" w:rsidRPr="001123D0" w:rsidRDefault="001123D0" w:rsidP="001123D0"/>
    <w:p w14:paraId="0BC8D0D5" w14:textId="77777777" w:rsidR="00D44DD2" w:rsidRDefault="00D44DD2" w:rsidP="00D44DD2">
      <w:pPr>
        <w:pStyle w:val="Ttulo4"/>
      </w:pPr>
      <w:bookmarkStart w:id="17" w:name="_Toc213582657"/>
      <w:r>
        <w:t>Secuencia de fase positiva:</w:t>
      </w:r>
      <w:bookmarkEnd w:id="17"/>
    </w:p>
    <w:p w14:paraId="298CEC65" w14:textId="77777777" w:rsidR="00423EF2" w:rsidRPr="00423EF2" w:rsidRDefault="00423EF2" w:rsidP="00423EF2"/>
    <w:p w14:paraId="32002F4E" w14:textId="77777777" w:rsidR="00D44DD2" w:rsidRDefault="00D44DD2" w:rsidP="00D44DD2">
      <w:pPr>
        <w:spacing w:line="276" w:lineRule="auto"/>
        <w:ind w:left="708"/>
        <w:jc w:val="both"/>
        <w:rPr>
          <w:rFonts w:ascii="Calibri" w:eastAsiaTheme="majorEastAsia" w:hAnsi="Calibri" w:cs="Calibri"/>
          <w:i/>
          <w:iCs/>
          <w:color w:val="323E4F" w:themeColor="text2" w:themeShade="BF"/>
          <w:spacing w:val="5"/>
          <w:kern w:val="28"/>
          <w14:ligatures w14:val="none"/>
        </w:rPr>
      </w:pPr>
      <w:r w:rsidRPr="00496DDF">
        <w:rPr>
          <w:rFonts w:ascii="Calibri" w:eastAsiaTheme="majorEastAsia" w:hAnsi="Calibri" w:cs="Calibri"/>
          <w:color w:val="323E4F" w:themeColor="text2" w:themeShade="BF"/>
          <w:spacing w:val="5"/>
          <w:kern w:val="28"/>
          <w14:ligatures w14:val="none"/>
        </w:rPr>
        <w:t>Es la más común, se refiere a orden tradicional de fases A</w:t>
      </w:r>
      <w:r w:rsidRPr="00510654">
        <w:sym w:font="Wingdings" w:char="F0E0"/>
      </w:r>
      <w:r w:rsidRPr="00496DDF">
        <w:rPr>
          <w:rFonts w:ascii="Calibri" w:eastAsiaTheme="majorEastAsia" w:hAnsi="Calibri" w:cs="Calibri"/>
          <w:color w:val="323E4F" w:themeColor="text2" w:themeShade="BF"/>
          <w:spacing w:val="5"/>
          <w:kern w:val="28"/>
          <w14:ligatures w14:val="none"/>
        </w:rPr>
        <w:t>B</w:t>
      </w:r>
      <w:r w:rsidRPr="00510654">
        <w:sym w:font="Wingdings" w:char="F0E0"/>
      </w:r>
      <w:r w:rsidRPr="00496DDF">
        <w:rPr>
          <w:rFonts w:ascii="Calibri" w:eastAsiaTheme="majorEastAsia" w:hAnsi="Calibri" w:cs="Calibri"/>
          <w:color w:val="323E4F" w:themeColor="text2" w:themeShade="BF"/>
          <w:spacing w:val="5"/>
          <w:kern w:val="28"/>
          <w14:ligatures w14:val="none"/>
        </w:rPr>
        <w:t xml:space="preserve">C, ocasionando que las fases giren en un sentido específico ejemplo horario. Apreciable en la </w:t>
      </w:r>
      <w:r w:rsidRPr="00496DDF">
        <w:rPr>
          <w:rFonts w:ascii="Calibri" w:eastAsiaTheme="majorEastAsia" w:hAnsi="Calibri" w:cs="Calibri"/>
          <w:i/>
          <w:iCs/>
          <w:color w:val="323E4F" w:themeColor="text2" w:themeShade="BF"/>
          <w:spacing w:val="5"/>
          <w:kern w:val="28"/>
          <w14:ligatures w14:val="none"/>
        </w:rPr>
        <w:t>figura 1.5.</w:t>
      </w:r>
    </w:p>
    <w:p w14:paraId="4C239874" w14:textId="77777777" w:rsidR="00D44DD2" w:rsidRDefault="00D44DD2" w:rsidP="00D44DD2">
      <w:pPr>
        <w:spacing w:line="276" w:lineRule="auto"/>
        <w:ind w:left="708"/>
        <w:jc w:val="both"/>
        <w:rPr>
          <w:rFonts w:ascii="Calibri" w:eastAsiaTheme="majorEastAsia" w:hAnsi="Calibri" w:cs="Calibri"/>
          <w:i/>
          <w:iCs/>
          <w:color w:val="323E4F" w:themeColor="text2" w:themeShade="BF"/>
          <w:spacing w:val="5"/>
          <w:kern w:val="28"/>
          <w14:ligatures w14:val="none"/>
        </w:rPr>
      </w:pPr>
    </w:p>
    <w:p w14:paraId="0C9C812C" w14:textId="77777777" w:rsidR="00D44DD2" w:rsidRPr="00994D69"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m:oMathPara>
        <m:oMath>
          <m:r>
            <w:rPr>
              <w:rFonts w:ascii="Cambria Math" w:eastAsiaTheme="majorEastAsia" w:hAnsi="Cambria Math" w:cs="Calibri"/>
              <w:color w:val="323E4F" w:themeColor="text2" w:themeShade="BF"/>
              <w:spacing w:val="5"/>
              <w:kern w:val="28"/>
              <w14:ligatures w14:val="none"/>
            </w:rPr>
            <m:t>h=3*n+1</m:t>
          </m:r>
        </m:oMath>
      </m:oMathPara>
    </w:p>
    <w:p w14:paraId="6B141F17" w14:textId="77777777" w:rsidR="00D44DD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r>
        <w:rPr>
          <w:rFonts w:ascii="Calibri" w:eastAsiaTheme="majorEastAsia" w:hAnsi="Calibri" w:cs="Calibri"/>
          <w:color w:val="323E4F" w:themeColor="text2" w:themeShade="BF"/>
          <w:spacing w:val="5"/>
          <w:kern w:val="28"/>
          <w14:ligatures w14:val="none"/>
        </w:rPr>
        <w:tab/>
      </w:r>
      <w:r>
        <w:rPr>
          <w:rFonts w:ascii="Calibri" w:eastAsiaTheme="majorEastAsia" w:hAnsi="Calibri" w:cs="Calibri"/>
          <w:color w:val="323E4F" w:themeColor="text2" w:themeShade="BF"/>
          <w:spacing w:val="5"/>
          <w:kern w:val="28"/>
          <w14:ligatures w14:val="none"/>
        </w:rPr>
        <w:tab/>
      </w:r>
      <w:r>
        <w:rPr>
          <w:rFonts w:ascii="Calibri" w:eastAsiaTheme="majorEastAsia" w:hAnsi="Calibri" w:cs="Calibri"/>
          <w:color w:val="323E4F" w:themeColor="text2" w:themeShade="BF"/>
          <w:spacing w:val="5"/>
          <w:kern w:val="28"/>
          <w14:ligatures w14:val="none"/>
        </w:rPr>
        <w:tab/>
        <w:t xml:space="preserve">Donde: </w:t>
      </w:r>
    </w:p>
    <w:p w14:paraId="7DF9B8B4" w14:textId="77777777" w:rsidR="00D44DD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r>
        <w:rPr>
          <w:rFonts w:ascii="Calibri" w:eastAsiaTheme="majorEastAsia" w:hAnsi="Calibri" w:cs="Calibri"/>
          <w:color w:val="323E4F" w:themeColor="text2" w:themeShade="BF"/>
          <w:spacing w:val="5"/>
          <w:kern w:val="28"/>
          <w14:ligatures w14:val="none"/>
        </w:rPr>
        <w:tab/>
      </w:r>
      <w:r>
        <w:rPr>
          <w:rFonts w:ascii="Calibri" w:eastAsiaTheme="majorEastAsia" w:hAnsi="Calibri" w:cs="Calibri"/>
          <w:color w:val="323E4F" w:themeColor="text2" w:themeShade="BF"/>
          <w:spacing w:val="5"/>
          <w:kern w:val="28"/>
          <w14:ligatures w14:val="none"/>
        </w:rPr>
        <w:tab/>
      </w:r>
      <w:r>
        <w:rPr>
          <w:rFonts w:ascii="Calibri" w:eastAsiaTheme="majorEastAsia" w:hAnsi="Calibri" w:cs="Calibri"/>
          <w:color w:val="323E4F" w:themeColor="text2" w:themeShade="BF"/>
          <w:spacing w:val="5"/>
          <w:kern w:val="28"/>
          <w14:ligatures w14:val="none"/>
        </w:rPr>
        <w:tab/>
      </w:r>
      <w:r w:rsidRPr="00994D69">
        <w:rPr>
          <w:rFonts w:ascii="Calibri" w:eastAsiaTheme="majorEastAsia" w:hAnsi="Calibri" w:cs="Calibri"/>
          <w:i/>
          <w:iCs/>
          <w:color w:val="323E4F" w:themeColor="text2" w:themeShade="BF"/>
          <w:spacing w:val="5"/>
          <w:kern w:val="28"/>
          <w14:ligatures w14:val="none"/>
        </w:rPr>
        <w:t>h</w:t>
      </w:r>
      <w:r>
        <w:rPr>
          <w:rFonts w:ascii="Calibri" w:eastAsiaTheme="majorEastAsia" w:hAnsi="Calibri" w:cs="Calibri"/>
          <w:color w:val="323E4F" w:themeColor="text2" w:themeShade="BF"/>
          <w:spacing w:val="5"/>
          <w:kern w:val="28"/>
          <w14:ligatures w14:val="none"/>
        </w:rPr>
        <w:t xml:space="preserve"> es el orden del armónico.</w:t>
      </w:r>
    </w:p>
    <w:p w14:paraId="702FBB43" w14:textId="77777777" w:rsidR="00D44DD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r>
        <w:rPr>
          <w:rFonts w:ascii="Calibri" w:eastAsiaTheme="majorEastAsia" w:hAnsi="Calibri" w:cs="Calibri"/>
          <w:i/>
          <w:iCs/>
          <w:color w:val="323E4F" w:themeColor="text2" w:themeShade="BF"/>
          <w:spacing w:val="5"/>
          <w:kern w:val="28"/>
          <w14:ligatures w14:val="none"/>
        </w:rPr>
        <w:tab/>
      </w:r>
      <w:r>
        <w:rPr>
          <w:rFonts w:ascii="Calibri" w:eastAsiaTheme="majorEastAsia" w:hAnsi="Calibri" w:cs="Calibri"/>
          <w:i/>
          <w:iCs/>
          <w:color w:val="323E4F" w:themeColor="text2" w:themeShade="BF"/>
          <w:spacing w:val="5"/>
          <w:kern w:val="28"/>
          <w14:ligatures w14:val="none"/>
        </w:rPr>
        <w:tab/>
      </w:r>
      <w:r>
        <w:rPr>
          <w:rFonts w:ascii="Calibri" w:eastAsiaTheme="majorEastAsia" w:hAnsi="Calibri" w:cs="Calibri"/>
          <w:i/>
          <w:iCs/>
          <w:color w:val="323E4F" w:themeColor="text2" w:themeShade="BF"/>
          <w:spacing w:val="5"/>
          <w:kern w:val="28"/>
          <w14:ligatures w14:val="none"/>
        </w:rPr>
        <w:tab/>
        <w:t xml:space="preserve">n </w:t>
      </w:r>
      <w:r>
        <w:rPr>
          <w:rFonts w:ascii="Calibri" w:eastAsiaTheme="majorEastAsia" w:hAnsi="Calibri" w:cs="Calibri"/>
          <w:color w:val="323E4F" w:themeColor="text2" w:themeShade="BF"/>
          <w:spacing w:val="5"/>
          <w:kern w:val="28"/>
          <w14:ligatures w14:val="none"/>
        </w:rPr>
        <w:t xml:space="preserve">número entero positivo. </w:t>
      </w:r>
    </w:p>
    <w:p w14:paraId="722FEC80" w14:textId="77777777" w:rsidR="00D44DD2" w:rsidRPr="00994D69"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p>
    <w:p w14:paraId="3390F1BF" w14:textId="77777777" w:rsidR="00D44DD2" w:rsidRPr="00510654" w:rsidRDefault="00D44DD2" w:rsidP="00D44DD2">
      <w:pPr>
        <w:pStyle w:val="Prrafodelista"/>
        <w:numPr>
          <w:ilvl w:val="0"/>
          <w:numId w:val="4"/>
        </w:numPr>
        <w:spacing w:line="276" w:lineRule="auto"/>
        <w:jc w:val="both"/>
        <w:rPr>
          <w:rFonts w:ascii="Calibri" w:eastAsiaTheme="majorEastAsia" w:hAnsi="Calibri" w:cs="Calibri"/>
          <w:color w:val="323E4F" w:themeColor="text2" w:themeShade="BF"/>
          <w:spacing w:val="5"/>
          <w:kern w:val="28"/>
          <w14:ligatures w14:val="none"/>
        </w:rPr>
      </w:pPr>
      <w:r w:rsidRPr="00510654">
        <w:rPr>
          <w:rFonts w:ascii="Calibri" w:eastAsiaTheme="majorEastAsia" w:hAnsi="Calibri" w:cs="Calibri"/>
          <w:color w:val="323E4F" w:themeColor="text2" w:themeShade="BF"/>
          <w:spacing w:val="5"/>
          <w:kern w:val="28"/>
          <w14:ligatures w14:val="none"/>
        </w:rPr>
        <w:t>El campo magnético gira en la misma dirección de la corriente.</w:t>
      </w:r>
    </w:p>
    <w:p w14:paraId="5A9700FB" w14:textId="77777777" w:rsidR="00D44DD2" w:rsidRDefault="00D44DD2" w:rsidP="00D44DD2">
      <w:pPr>
        <w:pStyle w:val="Prrafodelista"/>
        <w:numPr>
          <w:ilvl w:val="0"/>
          <w:numId w:val="4"/>
        </w:numPr>
        <w:spacing w:line="276" w:lineRule="auto"/>
        <w:jc w:val="both"/>
        <w:rPr>
          <w:rFonts w:ascii="Calibri" w:eastAsiaTheme="majorEastAsia" w:hAnsi="Calibri" w:cs="Calibri"/>
          <w:color w:val="323E4F" w:themeColor="text2" w:themeShade="BF"/>
          <w:spacing w:val="5"/>
          <w:kern w:val="28"/>
          <w14:ligatures w14:val="none"/>
        </w:rPr>
      </w:pPr>
      <w:r w:rsidRPr="00510654">
        <w:rPr>
          <w:rFonts w:ascii="Calibri" w:eastAsiaTheme="majorEastAsia" w:hAnsi="Calibri" w:cs="Calibri"/>
          <w:color w:val="323E4F" w:themeColor="text2" w:themeShade="BF"/>
          <w:spacing w:val="5"/>
          <w:kern w:val="28"/>
          <w14:ligatures w14:val="none"/>
        </w:rPr>
        <w:t>Motores y generadores giran en la dirección esperada, comúnmente sentido horario.</w:t>
      </w:r>
    </w:p>
    <w:p w14:paraId="6E0D79CB" w14:textId="77777777" w:rsidR="00D44DD2" w:rsidRDefault="00D44DD2" w:rsidP="00D44DD2">
      <w:pPr>
        <w:keepNext/>
        <w:spacing w:line="276" w:lineRule="auto"/>
        <w:jc w:val="center"/>
      </w:pPr>
      <w:r w:rsidRPr="00805C82">
        <w:rPr>
          <w:noProof/>
        </w:rPr>
        <w:drawing>
          <wp:inline distT="0" distB="0" distL="0" distR="0" wp14:anchorId="1562387A" wp14:editId="741D5657">
            <wp:extent cx="2357717" cy="2137370"/>
            <wp:effectExtent l="0" t="0" r="5080" b="0"/>
            <wp:docPr id="142990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01253" name=""/>
                    <pic:cNvPicPr/>
                  </pic:nvPicPr>
                  <pic:blipFill>
                    <a:blip r:embed="rId14"/>
                    <a:stretch>
                      <a:fillRect/>
                    </a:stretch>
                  </pic:blipFill>
                  <pic:spPr>
                    <a:xfrm>
                      <a:off x="0" y="0"/>
                      <a:ext cx="2366786" cy="2145591"/>
                    </a:xfrm>
                    <a:prstGeom prst="rect">
                      <a:avLst/>
                    </a:prstGeom>
                  </pic:spPr>
                </pic:pic>
              </a:graphicData>
            </a:graphic>
          </wp:inline>
        </w:drawing>
      </w:r>
    </w:p>
    <w:p w14:paraId="16064E12" w14:textId="77777777" w:rsidR="00D44DD2" w:rsidRDefault="00D44DD2" w:rsidP="00D44DD2">
      <w:pPr>
        <w:pStyle w:val="Descripcin"/>
        <w:jc w:val="center"/>
        <w:rPr>
          <w:rFonts w:ascii="Calibri" w:eastAsiaTheme="majorEastAsia" w:hAnsi="Calibri" w:cs="Calibri"/>
          <w:color w:val="323E4F" w:themeColor="text2" w:themeShade="BF"/>
          <w:spacing w:val="5"/>
          <w:kern w:val="28"/>
          <w14:ligatures w14:val="none"/>
        </w:rPr>
      </w:pPr>
      <w:bookmarkStart w:id="18" w:name="_Toc213939473"/>
      <w:r>
        <w:t xml:space="preserve">Figura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Figura \* ARABIC \s 1 </w:instrText>
      </w:r>
      <w:r>
        <w:fldChar w:fldCharType="separate"/>
      </w:r>
      <w:r>
        <w:rPr>
          <w:noProof/>
        </w:rPr>
        <w:t>5</w:t>
      </w:r>
      <w:r>
        <w:rPr>
          <w:noProof/>
        </w:rPr>
        <w:fldChar w:fldCharType="end"/>
      </w:r>
      <w:r>
        <w:t xml:space="preserve"> Secuencia de fase positiva (Directa).</w:t>
      </w:r>
      <w:bookmarkEnd w:id="18"/>
    </w:p>
    <w:p w14:paraId="0AEDBC9E" w14:textId="77777777" w:rsidR="00D44DD2" w:rsidRPr="00805C82" w:rsidRDefault="00D44DD2" w:rsidP="00D44DD2">
      <w:pPr>
        <w:spacing w:line="276" w:lineRule="auto"/>
        <w:jc w:val="center"/>
        <w:rPr>
          <w:rFonts w:ascii="Calibri" w:eastAsiaTheme="majorEastAsia" w:hAnsi="Calibri" w:cs="Calibri"/>
          <w:color w:val="323E4F" w:themeColor="text2" w:themeShade="BF"/>
          <w:spacing w:val="5"/>
          <w:kern w:val="28"/>
          <w14:ligatures w14:val="none"/>
        </w:rPr>
      </w:pPr>
    </w:p>
    <w:p w14:paraId="5D69B617" w14:textId="77777777" w:rsidR="00D44DD2" w:rsidRDefault="00D44DD2" w:rsidP="00D44DD2">
      <w:pPr>
        <w:pStyle w:val="Ttulo4"/>
      </w:pPr>
      <w:bookmarkStart w:id="19" w:name="_Toc213582658"/>
      <w:r>
        <w:t>Secuencia de fase negativa:</w:t>
      </w:r>
      <w:bookmarkEnd w:id="19"/>
    </w:p>
    <w:p w14:paraId="777C53EB" w14:textId="77777777" w:rsidR="00423EF2" w:rsidRPr="00423EF2" w:rsidRDefault="00423EF2" w:rsidP="00423EF2"/>
    <w:p w14:paraId="3B7B6F24" w14:textId="77777777" w:rsidR="00D44DD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r w:rsidRPr="00805C82">
        <w:rPr>
          <w:rFonts w:ascii="Calibri" w:eastAsiaTheme="majorEastAsia" w:hAnsi="Calibri" w:cs="Calibri"/>
          <w:color w:val="323E4F" w:themeColor="text2" w:themeShade="BF"/>
          <w:spacing w:val="5"/>
          <w:kern w:val="28"/>
          <w14:ligatures w14:val="none"/>
        </w:rPr>
        <w:t>Es un cambio en el orden de recorrido de las fases A</w:t>
      </w:r>
      <w:r w:rsidRPr="00510654">
        <w:sym w:font="Wingdings" w:char="F0E0"/>
      </w:r>
      <w:r w:rsidRPr="00805C82">
        <w:rPr>
          <w:rFonts w:ascii="Calibri" w:eastAsiaTheme="majorEastAsia" w:hAnsi="Calibri" w:cs="Calibri"/>
          <w:color w:val="323E4F" w:themeColor="text2" w:themeShade="BF"/>
          <w:spacing w:val="5"/>
          <w:kern w:val="28"/>
          <w14:ligatures w14:val="none"/>
        </w:rPr>
        <w:t>C</w:t>
      </w:r>
      <w:r w:rsidRPr="00510654">
        <w:sym w:font="Wingdings" w:char="F0E0"/>
      </w:r>
      <w:r w:rsidRPr="00805C82">
        <w:rPr>
          <w:rFonts w:ascii="Calibri" w:eastAsiaTheme="majorEastAsia" w:hAnsi="Calibri" w:cs="Calibri"/>
          <w:color w:val="323E4F" w:themeColor="text2" w:themeShade="BF"/>
          <w:spacing w:val="5"/>
          <w:kern w:val="28"/>
          <w14:ligatures w14:val="none"/>
        </w:rPr>
        <w:t>B</w:t>
      </w:r>
      <w:r>
        <w:rPr>
          <w:rFonts w:ascii="Calibri" w:eastAsiaTheme="majorEastAsia" w:hAnsi="Calibri" w:cs="Calibri"/>
          <w:color w:val="323E4F" w:themeColor="text2" w:themeShade="BF"/>
          <w:spacing w:val="5"/>
          <w:kern w:val="28"/>
          <w14:ligatures w14:val="none"/>
        </w:rPr>
        <w:t xml:space="preserve"> ocasionando que el giro sea contrario al generado por la secuencia positiva, continuando con el ejemplo </w:t>
      </w:r>
      <w:r>
        <w:rPr>
          <w:rFonts w:ascii="Calibri" w:eastAsiaTheme="majorEastAsia" w:hAnsi="Calibri" w:cs="Calibri"/>
          <w:color w:val="323E4F" w:themeColor="text2" w:themeShade="BF"/>
          <w:spacing w:val="5"/>
          <w:kern w:val="28"/>
          <w14:ligatures w14:val="none"/>
        </w:rPr>
        <w:lastRenderedPageBreak/>
        <w:t xml:space="preserve">donde en fase positiva el sentido de giro es horario en el caso de la secuencia de fase negativa el giro será antihorario como se aprecia en la </w:t>
      </w:r>
      <w:r w:rsidRPr="00805C82">
        <w:rPr>
          <w:rFonts w:ascii="Calibri" w:eastAsiaTheme="majorEastAsia" w:hAnsi="Calibri" w:cs="Calibri"/>
          <w:i/>
          <w:iCs/>
          <w:color w:val="323E4F" w:themeColor="text2" w:themeShade="BF"/>
          <w:spacing w:val="5"/>
          <w:kern w:val="28"/>
          <w14:ligatures w14:val="none"/>
        </w:rPr>
        <w:t>figura 1.6</w:t>
      </w:r>
      <w:r w:rsidRPr="00805C82">
        <w:rPr>
          <w:rFonts w:ascii="Calibri" w:eastAsiaTheme="majorEastAsia" w:hAnsi="Calibri" w:cs="Calibri"/>
          <w:color w:val="323E4F" w:themeColor="text2" w:themeShade="BF"/>
          <w:spacing w:val="5"/>
          <w:kern w:val="28"/>
          <w14:ligatures w14:val="none"/>
        </w:rPr>
        <w:t>.</w:t>
      </w:r>
    </w:p>
    <w:p w14:paraId="0963894E" w14:textId="77777777" w:rsidR="00D44DD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p>
    <w:p w14:paraId="4A9724EA" w14:textId="77777777" w:rsidR="00D44DD2" w:rsidRPr="00994D69"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m:oMathPara>
        <m:oMath>
          <m:r>
            <w:rPr>
              <w:rFonts w:ascii="Cambria Math" w:eastAsiaTheme="majorEastAsia" w:hAnsi="Cambria Math" w:cs="Calibri"/>
              <w:color w:val="323E4F" w:themeColor="text2" w:themeShade="BF"/>
              <w:spacing w:val="5"/>
              <w:kern w:val="28"/>
              <w14:ligatures w14:val="none"/>
            </w:rPr>
            <m:t>h=3*n-1</m:t>
          </m:r>
        </m:oMath>
      </m:oMathPara>
    </w:p>
    <w:p w14:paraId="23700BF6" w14:textId="77777777" w:rsidR="00D44DD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r>
        <w:rPr>
          <w:rFonts w:ascii="Calibri" w:eastAsiaTheme="majorEastAsia" w:hAnsi="Calibri" w:cs="Calibri"/>
          <w:color w:val="323E4F" w:themeColor="text2" w:themeShade="BF"/>
          <w:spacing w:val="5"/>
          <w:kern w:val="28"/>
          <w14:ligatures w14:val="none"/>
        </w:rPr>
        <w:tab/>
      </w:r>
      <w:r>
        <w:rPr>
          <w:rFonts w:ascii="Calibri" w:eastAsiaTheme="majorEastAsia" w:hAnsi="Calibri" w:cs="Calibri"/>
          <w:color w:val="323E4F" w:themeColor="text2" w:themeShade="BF"/>
          <w:spacing w:val="5"/>
          <w:kern w:val="28"/>
          <w14:ligatures w14:val="none"/>
        </w:rPr>
        <w:tab/>
      </w:r>
      <w:r>
        <w:rPr>
          <w:rFonts w:ascii="Calibri" w:eastAsiaTheme="majorEastAsia" w:hAnsi="Calibri" w:cs="Calibri"/>
          <w:color w:val="323E4F" w:themeColor="text2" w:themeShade="BF"/>
          <w:spacing w:val="5"/>
          <w:kern w:val="28"/>
          <w14:ligatures w14:val="none"/>
        </w:rPr>
        <w:tab/>
        <w:t xml:space="preserve">Donde: </w:t>
      </w:r>
    </w:p>
    <w:p w14:paraId="1C87A5E0" w14:textId="77777777" w:rsidR="00D44DD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r>
        <w:rPr>
          <w:rFonts w:ascii="Calibri" w:eastAsiaTheme="majorEastAsia" w:hAnsi="Calibri" w:cs="Calibri"/>
          <w:color w:val="323E4F" w:themeColor="text2" w:themeShade="BF"/>
          <w:spacing w:val="5"/>
          <w:kern w:val="28"/>
          <w14:ligatures w14:val="none"/>
        </w:rPr>
        <w:tab/>
      </w:r>
      <w:r>
        <w:rPr>
          <w:rFonts w:ascii="Calibri" w:eastAsiaTheme="majorEastAsia" w:hAnsi="Calibri" w:cs="Calibri"/>
          <w:color w:val="323E4F" w:themeColor="text2" w:themeShade="BF"/>
          <w:spacing w:val="5"/>
          <w:kern w:val="28"/>
          <w14:ligatures w14:val="none"/>
        </w:rPr>
        <w:tab/>
      </w:r>
      <w:r>
        <w:rPr>
          <w:rFonts w:ascii="Calibri" w:eastAsiaTheme="majorEastAsia" w:hAnsi="Calibri" w:cs="Calibri"/>
          <w:color w:val="323E4F" w:themeColor="text2" w:themeShade="BF"/>
          <w:spacing w:val="5"/>
          <w:kern w:val="28"/>
          <w14:ligatures w14:val="none"/>
        </w:rPr>
        <w:tab/>
      </w:r>
      <w:r w:rsidRPr="00994D69">
        <w:rPr>
          <w:rFonts w:ascii="Calibri" w:eastAsiaTheme="majorEastAsia" w:hAnsi="Calibri" w:cs="Calibri"/>
          <w:i/>
          <w:iCs/>
          <w:color w:val="323E4F" w:themeColor="text2" w:themeShade="BF"/>
          <w:spacing w:val="5"/>
          <w:kern w:val="28"/>
          <w14:ligatures w14:val="none"/>
        </w:rPr>
        <w:t>h</w:t>
      </w:r>
      <w:r>
        <w:rPr>
          <w:rFonts w:ascii="Calibri" w:eastAsiaTheme="majorEastAsia" w:hAnsi="Calibri" w:cs="Calibri"/>
          <w:color w:val="323E4F" w:themeColor="text2" w:themeShade="BF"/>
          <w:spacing w:val="5"/>
          <w:kern w:val="28"/>
          <w14:ligatures w14:val="none"/>
        </w:rPr>
        <w:t xml:space="preserve"> es el orden del armónico.</w:t>
      </w:r>
    </w:p>
    <w:p w14:paraId="1AF33D1F" w14:textId="77777777" w:rsidR="00D44DD2" w:rsidRPr="00994D69"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r>
        <w:rPr>
          <w:rFonts w:ascii="Calibri" w:eastAsiaTheme="majorEastAsia" w:hAnsi="Calibri" w:cs="Calibri"/>
          <w:i/>
          <w:iCs/>
          <w:color w:val="323E4F" w:themeColor="text2" w:themeShade="BF"/>
          <w:spacing w:val="5"/>
          <w:kern w:val="28"/>
          <w14:ligatures w14:val="none"/>
        </w:rPr>
        <w:tab/>
      </w:r>
      <w:r>
        <w:rPr>
          <w:rFonts w:ascii="Calibri" w:eastAsiaTheme="majorEastAsia" w:hAnsi="Calibri" w:cs="Calibri"/>
          <w:i/>
          <w:iCs/>
          <w:color w:val="323E4F" w:themeColor="text2" w:themeShade="BF"/>
          <w:spacing w:val="5"/>
          <w:kern w:val="28"/>
          <w14:ligatures w14:val="none"/>
        </w:rPr>
        <w:tab/>
      </w:r>
      <w:r>
        <w:rPr>
          <w:rFonts w:ascii="Calibri" w:eastAsiaTheme="majorEastAsia" w:hAnsi="Calibri" w:cs="Calibri"/>
          <w:i/>
          <w:iCs/>
          <w:color w:val="323E4F" w:themeColor="text2" w:themeShade="BF"/>
          <w:spacing w:val="5"/>
          <w:kern w:val="28"/>
          <w14:ligatures w14:val="none"/>
        </w:rPr>
        <w:tab/>
        <w:t xml:space="preserve">n </w:t>
      </w:r>
      <w:r>
        <w:rPr>
          <w:rFonts w:ascii="Calibri" w:eastAsiaTheme="majorEastAsia" w:hAnsi="Calibri" w:cs="Calibri"/>
          <w:color w:val="323E4F" w:themeColor="text2" w:themeShade="BF"/>
          <w:spacing w:val="5"/>
          <w:kern w:val="28"/>
          <w14:ligatures w14:val="none"/>
        </w:rPr>
        <w:t xml:space="preserve">número entero positivo. </w:t>
      </w:r>
    </w:p>
    <w:p w14:paraId="007C9154" w14:textId="77777777" w:rsidR="00D44DD2" w:rsidRPr="00805C8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p>
    <w:p w14:paraId="45DFE66F" w14:textId="77777777" w:rsidR="00D44DD2" w:rsidRPr="00510654" w:rsidRDefault="00D44DD2" w:rsidP="00D44DD2">
      <w:pPr>
        <w:pStyle w:val="Prrafodelista"/>
        <w:numPr>
          <w:ilvl w:val="0"/>
          <w:numId w:val="4"/>
        </w:numPr>
        <w:spacing w:line="276" w:lineRule="auto"/>
        <w:jc w:val="both"/>
        <w:rPr>
          <w:rFonts w:ascii="Calibri" w:eastAsiaTheme="majorEastAsia" w:hAnsi="Calibri" w:cs="Calibri"/>
          <w:color w:val="323E4F" w:themeColor="text2" w:themeShade="BF"/>
          <w:spacing w:val="5"/>
          <w:kern w:val="28"/>
          <w14:ligatures w14:val="none"/>
        </w:rPr>
      </w:pPr>
      <w:r w:rsidRPr="00510654">
        <w:rPr>
          <w:rFonts w:ascii="Calibri" w:eastAsiaTheme="majorEastAsia" w:hAnsi="Calibri" w:cs="Calibri"/>
          <w:color w:val="323E4F" w:themeColor="text2" w:themeShade="BF"/>
          <w:spacing w:val="5"/>
          <w:kern w:val="28"/>
          <w14:ligatures w14:val="none"/>
        </w:rPr>
        <w:t>El campo magnético gira en sentido opuesto al de la corriente.</w:t>
      </w:r>
    </w:p>
    <w:p w14:paraId="3997FC87" w14:textId="77777777" w:rsidR="00D44DD2" w:rsidRDefault="00D44DD2" w:rsidP="00D44DD2">
      <w:pPr>
        <w:pStyle w:val="Prrafodelista"/>
        <w:numPr>
          <w:ilvl w:val="0"/>
          <w:numId w:val="4"/>
        </w:numPr>
        <w:spacing w:line="276" w:lineRule="auto"/>
        <w:jc w:val="both"/>
        <w:rPr>
          <w:rFonts w:ascii="Calibri" w:eastAsiaTheme="majorEastAsia" w:hAnsi="Calibri" w:cs="Calibri"/>
          <w:color w:val="323E4F" w:themeColor="text2" w:themeShade="BF"/>
          <w:spacing w:val="5"/>
          <w:kern w:val="28"/>
          <w14:ligatures w14:val="none"/>
        </w:rPr>
      </w:pPr>
      <w:r w:rsidRPr="00510654">
        <w:rPr>
          <w:rFonts w:ascii="Calibri" w:eastAsiaTheme="majorEastAsia" w:hAnsi="Calibri" w:cs="Calibri"/>
          <w:color w:val="323E4F" w:themeColor="text2" w:themeShade="BF"/>
          <w:spacing w:val="5"/>
          <w:kern w:val="28"/>
          <w14:ligatures w14:val="none"/>
        </w:rPr>
        <w:t>Motores y generadores podrían girar en sentido contrario al esperado, siendo problemático en operaciones donde los motores solo deben girar en un sentido.</w:t>
      </w:r>
    </w:p>
    <w:p w14:paraId="16BFA1EF" w14:textId="77777777" w:rsidR="00D44DD2" w:rsidRDefault="00D44DD2" w:rsidP="00D44DD2">
      <w:pPr>
        <w:keepNext/>
        <w:spacing w:line="276" w:lineRule="auto"/>
        <w:jc w:val="center"/>
      </w:pPr>
      <w:r w:rsidRPr="00805C82">
        <w:rPr>
          <w:rFonts w:ascii="Calibri" w:eastAsiaTheme="majorEastAsia" w:hAnsi="Calibri" w:cs="Calibri"/>
          <w:noProof/>
          <w:color w:val="323E4F" w:themeColor="text2" w:themeShade="BF"/>
          <w:spacing w:val="5"/>
          <w:kern w:val="28"/>
          <w14:ligatures w14:val="none"/>
        </w:rPr>
        <w:drawing>
          <wp:inline distT="0" distB="0" distL="0" distR="0" wp14:anchorId="24864663" wp14:editId="4E470454">
            <wp:extent cx="2196353" cy="2190130"/>
            <wp:effectExtent l="0" t="0" r="0" b="635"/>
            <wp:docPr id="2143898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9809" name=""/>
                    <pic:cNvPicPr/>
                  </pic:nvPicPr>
                  <pic:blipFill>
                    <a:blip r:embed="rId15"/>
                    <a:stretch>
                      <a:fillRect/>
                    </a:stretch>
                  </pic:blipFill>
                  <pic:spPr>
                    <a:xfrm>
                      <a:off x="0" y="0"/>
                      <a:ext cx="2205131" cy="2198883"/>
                    </a:xfrm>
                    <a:prstGeom prst="rect">
                      <a:avLst/>
                    </a:prstGeom>
                  </pic:spPr>
                </pic:pic>
              </a:graphicData>
            </a:graphic>
          </wp:inline>
        </w:drawing>
      </w:r>
    </w:p>
    <w:p w14:paraId="50B40DF6" w14:textId="77777777" w:rsidR="00D44DD2" w:rsidRDefault="00D44DD2" w:rsidP="00D44DD2">
      <w:pPr>
        <w:pStyle w:val="Descripcin"/>
        <w:jc w:val="center"/>
      </w:pPr>
      <w:bookmarkStart w:id="20" w:name="_Toc213939474"/>
      <w:r>
        <w:t xml:space="preserve">Figura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Figura \* ARABIC \s 1 </w:instrText>
      </w:r>
      <w:r>
        <w:fldChar w:fldCharType="separate"/>
      </w:r>
      <w:r>
        <w:rPr>
          <w:noProof/>
        </w:rPr>
        <w:t>6</w:t>
      </w:r>
      <w:r>
        <w:rPr>
          <w:noProof/>
        </w:rPr>
        <w:fldChar w:fldCharType="end"/>
      </w:r>
      <w:r>
        <w:t xml:space="preserve"> Secuencia de fase negativa (inversa).</w:t>
      </w:r>
      <w:bookmarkEnd w:id="20"/>
    </w:p>
    <w:p w14:paraId="268882CA" w14:textId="77777777" w:rsidR="00D44DD2" w:rsidRPr="00385AB7" w:rsidRDefault="00D44DD2" w:rsidP="00D44DD2"/>
    <w:p w14:paraId="5E0E52DA" w14:textId="77777777" w:rsidR="00D44DD2" w:rsidRDefault="00D44DD2" w:rsidP="00D44DD2">
      <w:pPr>
        <w:pStyle w:val="Ttulo4"/>
      </w:pPr>
      <w:bookmarkStart w:id="21" w:name="_Toc213582659"/>
      <w:r>
        <w:t>Secuencia de fase cero (u homopolar):</w:t>
      </w:r>
      <w:bookmarkEnd w:id="21"/>
    </w:p>
    <w:p w14:paraId="133CE0B1" w14:textId="77777777" w:rsidR="00423EF2" w:rsidRPr="00423EF2" w:rsidRDefault="00423EF2" w:rsidP="00423EF2"/>
    <w:p w14:paraId="668D5C5F" w14:textId="77777777" w:rsidR="00D44DD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r>
        <w:rPr>
          <w:rFonts w:ascii="Calibri" w:eastAsiaTheme="majorEastAsia" w:hAnsi="Calibri" w:cs="Calibri"/>
          <w:color w:val="323E4F" w:themeColor="text2" w:themeShade="BF"/>
          <w:spacing w:val="5"/>
          <w:kern w:val="28"/>
          <w14:ligatures w14:val="none"/>
        </w:rPr>
        <w:t>Esta secuencia de fase es la menos común de las tres, o</w:t>
      </w:r>
      <w:r w:rsidRPr="00805C82">
        <w:rPr>
          <w:rFonts w:ascii="Calibri" w:eastAsiaTheme="majorEastAsia" w:hAnsi="Calibri" w:cs="Calibri"/>
          <w:color w:val="323E4F" w:themeColor="text2" w:themeShade="BF"/>
          <w:spacing w:val="5"/>
          <w:kern w:val="28"/>
          <w14:ligatures w14:val="none"/>
        </w:rPr>
        <w:t>curre cuando las tres fases están ubicadas en la misma dirección y sentido además de que presentan la misma magnitud, ocasionando que no exista un desfase de 120°</w:t>
      </w:r>
      <w:r>
        <w:rPr>
          <w:rFonts w:ascii="Calibri" w:eastAsiaTheme="majorEastAsia" w:hAnsi="Calibri" w:cs="Calibri"/>
          <w:color w:val="323E4F" w:themeColor="text2" w:themeShade="BF"/>
          <w:spacing w:val="5"/>
          <w:kern w:val="28"/>
          <w14:ligatures w14:val="none"/>
        </w:rPr>
        <w:t xml:space="preserve">, esta secuencia de fase es representada en la </w:t>
      </w:r>
      <w:r w:rsidRPr="00DA3375">
        <w:rPr>
          <w:rFonts w:ascii="Calibri" w:eastAsiaTheme="majorEastAsia" w:hAnsi="Calibri" w:cs="Calibri"/>
          <w:i/>
          <w:iCs/>
          <w:color w:val="323E4F" w:themeColor="text2" w:themeShade="BF"/>
          <w:spacing w:val="5"/>
          <w:kern w:val="28"/>
          <w14:ligatures w14:val="none"/>
        </w:rPr>
        <w:t>figura 1.7</w:t>
      </w:r>
      <w:r w:rsidRPr="00805C82">
        <w:rPr>
          <w:rFonts w:ascii="Calibri" w:eastAsiaTheme="majorEastAsia" w:hAnsi="Calibri" w:cs="Calibri"/>
          <w:color w:val="323E4F" w:themeColor="text2" w:themeShade="BF"/>
          <w:spacing w:val="5"/>
          <w:kern w:val="28"/>
          <w14:ligatures w14:val="none"/>
        </w:rPr>
        <w:t>.</w:t>
      </w:r>
    </w:p>
    <w:p w14:paraId="581D86EC" w14:textId="77777777" w:rsidR="00D44DD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p>
    <w:p w14:paraId="7FCDE07A" w14:textId="77777777" w:rsidR="00D44DD2" w:rsidRPr="00994D69"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m:oMathPara>
        <m:oMath>
          <m:r>
            <w:rPr>
              <w:rFonts w:ascii="Cambria Math" w:eastAsiaTheme="majorEastAsia" w:hAnsi="Cambria Math" w:cs="Calibri"/>
              <w:color w:val="323E4F" w:themeColor="text2" w:themeShade="BF"/>
              <w:spacing w:val="5"/>
              <w:kern w:val="28"/>
              <w14:ligatures w14:val="none"/>
            </w:rPr>
            <m:t>h=3*n</m:t>
          </m:r>
        </m:oMath>
      </m:oMathPara>
    </w:p>
    <w:p w14:paraId="182992DF" w14:textId="77777777" w:rsidR="00D44DD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r>
        <w:rPr>
          <w:rFonts w:ascii="Calibri" w:eastAsiaTheme="majorEastAsia" w:hAnsi="Calibri" w:cs="Calibri"/>
          <w:color w:val="323E4F" w:themeColor="text2" w:themeShade="BF"/>
          <w:spacing w:val="5"/>
          <w:kern w:val="28"/>
          <w14:ligatures w14:val="none"/>
        </w:rPr>
        <w:tab/>
      </w:r>
      <w:r>
        <w:rPr>
          <w:rFonts w:ascii="Calibri" w:eastAsiaTheme="majorEastAsia" w:hAnsi="Calibri" w:cs="Calibri"/>
          <w:color w:val="323E4F" w:themeColor="text2" w:themeShade="BF"/>
          <w:spacing w:val="5"/>
          <w:kern w:val="28"/>
          <w14:ligatures w14:val="none"/>
        </w:rPr>
        <w:tab/>
      </w:r>
      <w:r>
        <w:rPr>
          <w:rFonts w:ascii="Calibri" w:eastAsiaTheme="majorEastAsia" w:hAnsi="Calibri" w:cs="Calibri"/>
          <w:color w:val="323E4F" w:themeColor="text2" w:themeShade="BF"/>
          <w:spacing w:val="5"/>
          <w:kern w:val="28"/>
          <w14:ligatures w14:val="none"/>
        </w:rPr>
        <w:tab/>
        <w:t xml:space="preserve">Donde: </w:t>
      </w:r>
    </w:p>
    <w:p w14:paraId="0DF433E1" w14:textId="77777777" w:rsidR="00D44DD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r>
        <w:rPr>
          <w:rFonts w:ascii="Calibri" w:eastAsiaTheme="majorEastAsia" w:hAnsi="Calibri" w:cs="Calibri"/>
          <w:color w:val="323E4F" w:themeColor="text2" w:themeShade="BF"/>
          <w:spacing w:val="5"/>
          <w:kern w:val="28"/>
          <w14:ligatures w14:val="none"/>
        </w:rPr>
        <w:tab/>
      </w:r>
      <w:r>
        <w:rPr>
          <w:rFonts w:ascii="Calibri" w:eastAsiaTheme="majorEastAsia" w:hAnsi="Calibri" w:cs="Calibri"/>
          <w:color w:val="323E4F" w:themeColor="text2" w:themeShade="BF"/>
          <w:spacing w:val="5"/>
          <w:kern w:val="28"/>
          <w14:ligatures w14:val="none"/>
        </w:rPr>
        <w:tab/>
      </w:r>
      <w:r>
        <w:rPr>
          <w:rFonts w:ascii="Calibri" w:eastAsiaTheme="majorEastAsia" w:hAnsi="Calibri" w:cs="Calibri"/>
          <w:color w:val="323E4F" w:themeColor="text2" w:themeShade="BF"/>
          <w:spacing w:val="5"/>
          <w:kern w:val="28"/>
          <w14:ligatures w14:val="none"/>
        </w:rPr>
        <w:tab/>
      </w:r>
      <w:r w:rsidRPr="00994D69">
        <w:rPr>
          <w:rFonts w:ascii="Calibri" w:eastAsiaTheme="majorEastAsia" w:hAnsi="Calibri" w:cs="Calibri"/>
          <w:i/>
          <w:iCs/>
          <w:color w:val="323E4F" w:themeColor="text2" w:themeShade="BF"/>
          <w:spacing w:val="5"/>
          <w:kern w:val="28"/>
          <w14:ligatures w14:val="none"/>
        </w:rPr>
        <w:t>h</w:t>
      </w:r>
      <w:r>
        <w:rPr>
          <w:rFonts w:ascii="Calibri" w:eastAsiaTheme="majorEastAsia" w:hAnsi="Calibri" w:cs="Calibri"/>
          <w:color w:val="323E4F" w:themeColor="text2" w:themeShade="BF"/>
          <w:spacing w:val="5"/>
          <w:kern w:val="28"/>
          <w14:ligatures w14:val="none"/>
        </w:rPr>
        <w:t xml:space="preserve"> es el orden del armónico.</w:t>
      </w:r>
    </w:p>
    <w:p w14:paraId="6C77016C" w14:textId="77777777" w:rsidR="00D44DD2" w:rsidRPr="00994D69"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r>
        <w:rPr>
          <w:rFonts w:ascii="Calibri" w:eastAsiaTheme="majorEastAsia" w:hAnsi="Calibri" w:cs="Calibri"/>
          <w:i/>
          <w:iCs/>
          <w:color w:val="323E4F" w:themeColor="text2" w:themeShade="BF"/>
          <w:spacing w:val="5"/>
          <w:kern w:val="28"/>
          <w14:ligatures w14:val="none"/>
        </w:rPr>
        <w:lastRenderedPageBreak/>
        <w:tab/>
      </w:r>
      <w:r>
        <w:rPr>
          <w:rFonts w:ascii="Calibri" w:eastAsiaTheme="majorEastAsia" w:hAnsi="Calibri" w:cs="Calibri"/>
          <w:i/>
          <w:iCs/>
          <w:color w:val="323E4F" w:themeColor="text2" w:themeShade="BF"/>
          <w:spacing w:val="5"/>
          <w:kern w:val="28"/>
          <w14:ligatures w14:val="none"/>
        </w:rPr>
        <w:tab/>
      </w:r>
      <w:r>
        <w:rPr>
          <w:rFonts w:ascii="Calibri" w:eastAsiaTheme="majorEastAsia" w:hAnsi="Calibri" w:cs="Calibri"/>
          <w:i/>
          <w:iCs/>
          <w:color w:val="323E4F" w:themeColor="text2" w:themeShade="BF"/>
          <w:spacing w:val="5"/>
          <w:kern w:val="28"/>
          <w14:ligatures w14:val="none"/>
        </w:rPr>
        <w:tab/>
        <w:t xml:space="preserve">n </w:t>
      </w:r>
      <w:r>
        <w:rPr>
          <w:rFonts w:ascii="Calibri" w:eastAsiaTheme="majorEastAsia" w:hAnsi="Calibri" w:cs="Calibri"/>
          <w:color w:val="323E4F" w:themeColor="text2" w:themeShade="BF"/>
          <w:spacing w:val="5"/>
          <w:kern w:val="28"/>
          <w14:ligatures w14:val="none"/>
        </w:rPr>
        <w:t xml:space="preserve">número entero positivo. </w:t>
      </w:r>
    </w:p>
    <w:p w14:paraId="2C7E7F67" w14:textId="77777777" w:rsidR="00D44DD2" w:rsidRPr="00805C82" w:rsidRDefault="00D44DD2" w:rsidP="00D44DD2">
      <w:pPr>
        <w:spacing w:line="276" w:lineRule="auto"/>
        <w:ind w:left="708"/>
        <w:jc w:val="both"/>
        <w:rPr>
          <w:rFonts w:ascii="Calibri" w:eastAsiaTheme="majorEastAsia" w:hAnsi="Calibri" w:cs="Calibri"/>
          <w:color w:val="323E4F" w:themeColor="text2" w:themeShade="BF"/>
          <w:spacing w:val="5"/>
          <w:kern w:val="28"/>
          <w14:ligatures w14:val="none"/>
        </w:rPr>
      </w:pPr>
    </w:p>
    <w:p w14:paraId="0BEA4CF1" w14:textId="77777777" w:rsidR="00D44DD2" w:rsidRPr="00510654" w:rsidRDefault="00D44DD2" w:rsidP="00D44DD2">
      <w:pPr>
        <w:pStyle w:val="Prrafodelista"/>
        <w:numPr>
          <w:ilvl w:val="0"/>
          <w:numId w:val="4"/>
        </w:numPr>
        <w:spacing w:line="276" w:lineRule="auto"/>
        <w:jc w:val="both"/>
        <w:rPr>
          <w:rFonts w:ascii="Calibri" w:eastAsiaTheme="majorEastAsia" w:hAnsi="Calibri" w:cs="Calibri"/>
          <w:color w:val="323E4F" w:themeColor="text2" w:themeShade="BF"/>
          <w:spacing w:val="5"/>
          <w:kern w:val="28"/>
          <w14:ligatures w14:val="none"/>
        </w:rPr>
      </w:pPr>
      <w:r w:rsidRPr="00510654">
        <w:rPr>
          <w:rFonts w:ascii="Calibri" w:eastAsiaTheme="majorEastAsia" w:hAnsi="Calibri" w:cs="Calibri"/>
          <w:color w:val="323E4F" w:themeColor="text2" w:themeShade="BF"/>
          <w:spacing w:val="5"/>
          <w:kern w:val="28"/>
          <w14:ligatures w14:val="none"/>
        </w:rPr>
        <w:t>No se presenta una rotación del campo magnético.</w:t>
      </w:r>
    </w:p>
    <w:p w14:paraId="369667B5" w14:textId="77777777" w:rsidR="00D44DD2" w:rsidRPr="00510654" w:rsidRDefault="00D44DD2" w:rsidP="00D44DD2">
      <w:pPr>
        <w:pStyle w:val="Prrafodelista"/>
        <w:numPr>
          <w:ilvl w:val="0"/>
          <w:numId w:val="4"/>
        </w:numPr>
        <w:spacing w:line="276" w:lineRule="auto"/>
        <w:jc w:val="both"/>
        <w:rPr>
          <w:rFonts w:ascii="Calibri" w:eastAsiaTheme="majorEastAsia" w:hAnsi="Calibri" w:cs="Calibri"/>
          <w:color w:val="323E4F" w:themeColor="text2" w:themeShade="BF"/>
          <w:spacing w:val="5"/>
          <w:kern w:val="28"/>
          <w14:ligatures w14:val="none"/>
        </w:rPr>
      </w:pPr>
      <w:r w:rsidRPr="00510654">
        <w:rPr>
          <w:rFonts w:ascii="Calibri" w:eastAsiaTheme="majorEastAsia" w:hAnsi="Calibri" w:cs="Calibri"/>
          <w:color w:val="323E4F" w:themeColor="text2" w:themeShade="BF"/>
          <w:spacing w:val="5"/>
          <w:kern w:val="28"/>
          <w14:ligatures w14:val="none"/>
        </w:rPr>
        <w:t>Ocurre e sistemas desequilibrados.</w:t>
      </w:r>
    </w:p>
    <w:p w14:paraId="43156066" w14:textId="77777777" w:rsidR="00D44DD2" w:rsidRPr="00510654" w:rsidRDefault="00D44DD2" w:rsidP="00D44DD2">
      <w:pPr>
        <w:pStyle w:val="Prrafodelista"/>
        <w:numPr>
          <w:ilvl w:val="0"/>
          <w:numId w:val="4"/>
        </w:numPr>
        <w:spacing w:line="276" w:lineRule="auto"/>
        <w:jc w:val="both"/>
        <w:rPr>
          <w:rFonts w:ascii="Calibri" w:eastAsiaTheme="majorEastAsia" w:hAnsi="Calibri" w:cs="Calibri"/>
          <w:color w:val="323E4F" w:themeColor="text2" w:themeShade="BF"/>
          <w:spacing w:val="5"/>
          <w:kern w:val="28"/>
          <w14:ligatures w14:val="none"/>
        </w:rPr>
      </w:pPr>
      <w:r w:rsidRPr="00510654">
        <w:rPr>
          <w:rFonts w:ascii="Calibri" w:eastAsiaTheme="majorEastAsia" w:hAnsi="Calibri" w:cs="Calibri"/>
          <w:color w:val="323E4F" w:themeColor="text2" w:themeShade="BF"/>
          <w:spacing w:val="5"/>
          <w:kern w:val="28"/>
          <w14:ligatures w14:val="none"/>
        </w:rPr>
        <w:t xml:space="preserve">Puede generar corrientes en el neutro en sistemas con cuatro hilos, o en la tierra, ocasionando posibles sobrecargas en estos mismos conductores. </w:t>
      </w:r>
    </w:p>
    <w:p w14:paraId="261FF422" w14:textId="77777777" w:rsidR="00D44DD2" w:rsidRDefault="00D44DD2" w:rsidP="00D44DD2">
      <w:pPr>
        <w:spacing w:line="276" w:lineRule="auto"/>
        <w:rPr>
          <w:rFonts w:ascii="Arial" w:eastAsiaTheme="majorEastAsia" w:hAnsi="Arial" w:cs="Arial"/>
          <w:color w:val="323E4F" w:themeColor="text2" w:themeShade="BF"/>
          <w:spacing w:val="5"/>
          <w:kern w:val="28"/>
          <w:sz w:val="24"/>
          <w:szCs w:val="24"/>
          <w14:ligatures w14:val="none"/>
        </w:rPr>
      </w:pPr>
    </w:p>
    <w:p w14:paraId="32E59657" w14:textId="77777777" w:rsidR="00D44DD2" w:rsidRDefault="00D44DD2" w:rsidP="00D44DD2">
      <w:pPr>
        <w:keepNext/>
        <w:spacing w:line="276" w:lineRule="auto"/>
        <w:jc w:val="center"/>
      </w:pPr>
      <w:r w:rsidRPr="00DA3375">
        <w:rPr>
          <w:rFonts w:ascii="Arial" w:eastAsiaTheme="majorEastAsia" w:hAnsi="Arial" w:cs="Arial"/>
          <w:noProof/>
          <w:color w:val="323E4F" w:themeColor="text2" w:themeShade="BF"/>
          <w:spacing w:val="5"/>
          <w:kern w:val="28"/>
          <w:sz w:val="24"/>
          <w:szCs w:val="24"/>
          <w14:ligatures w14:val="none"/>
        </w:rPr>
        <w:drawing>
          <wp:inline distT="0" distB="0" distL="0" distR="0" wp14:anchorId="157DE57B" wp14:editId="19D966CB">
            <wp:extent cx="1826245" cy="2085415"/>
            <wp:effectExtent l="0" t="0" r="3175" b="0"/>
            <wp:docPr id="1051689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89288" name=""/>
                    <pic:cNvPicPr/>
                  </pic:nvPicPr>
                  <pic:blipFill>
                    <a:blip r:embed="rId16"/>
                    <a:stretch>
                      <a:fillRect/>
                    </a:stretch>
                  </pic:blipFill>
                  <pic:spPr>
                    <a:xfrm>
                      <a:off x="0" y="0"/>
                      <a:ext cx="1829872" cy="2089557"/>
                    </a:xfrm>
                    <a:prstGeom prst="rect">
                      <a:avLst/>
                    </a:prstGeom>
                  </pic:spPr>
                </pic:pic>
              </a:graphicData>
            </a:graphic>
          </wp:inline>
        </w:drawing>
      </w:r>
    </w:p>
    <w:p w14:paraId="2CC56737" w14:textId="77777777" w:rsidR="00D44DD2" w:rsidRDefault="00D44DD2" w:rsidP="00D44DD2">
      <w:pPr>
        <w:pStyle w:val="Descripcin"/>
        <w:jc w:val="center"/>
        <w:rPr>
          <w:rFonts w:ascii="Arial" w:eastAsiaTheme="majorEastAsia" w:hAnsi="Arial" w:cs="Arial"/>
          <w:color w:val="323E4F" w:themeColor="text2" w:themeShade="BF"/>
          <w:spacing w:val="5"/>
          <w:kern w:val="28"/>
          <w:sz w:val="24"/>
          <w:szCs w:val="24"/>
          <w14:ligatures w14:val="none"/>
        </w:rPr>
      </w:pPr>
      <w:bookmarkStart w:id="22" w:name="_Toc213939475"/>
      <w:r>
        <w:t xml:space="preserve">Figura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Figura \* ARABIC \s 1 </w:instrText>
      </w:r>
      <w:r>
        <w:fldChar w:fldCharType="separate"/>
      </w:r>
      <w:r>
        <w:rPr>
          <w:noProof/>
        </w:rPr>
        <w:t>7</w:t>
      </w:r>
      <w:r>
        <w:rPr>
          <w:noProof/>
        </w:rPr>
        <w:fldChar w:fldCharType="end"/>
      </w:r>
      <w:r>
        <w:t xml:space="preserve"> Secuencia cero (homopolar).</w:t>
      </w:r>
      <w:bookmarkEnd w:id="22"/>
    </w:p>
    <w:p w14:paraId="2C157A21" w14:textId="77777777" w:rsidR="00D44DD2" w:rsidRPr="00EA58F2" w:rsidRDefault="00D44DD2" w:rsidP="00D44DD2">
      <w:pPr>
        <w:spacing w:line="276" w:lineRule="auto"/>
        <w:rPr>
          <w:rFonts w:ascii="Calibri" w:eastAsiaTheme="majorEastAsia" w:hAnsi="Calibri" w:cs="Calibri"/>
          <w:color w:val="323E4F" w:themeColor="text2" w:themeShade="BF"/>
          <w:spacing w:val="5"/>
          <w:kern w:val="28"/>
          <w14:ligatures w14:val="none"/>
        </w:rPr>
      </w:pPr>
    </w:p>
    <w:p w14:paraId="4EFB12F6" w14:textId="77777777" w:rsidR="00D44DD2" w:rsidRDefault="00D44DD2" w:rsidP="00D44DD2">
      <w:pPr>
        <w:spacing w:line="276" w:lineRule="auto"/>
        <w:rPr>
          <w:rFonts w:ascii="Calibri" w:eastAsiaTheme="majorEastAsia" w:hAnsi="Calibri" w:cs="Calibri"/>
          <w:color w:val="323E4F" w:themeColor="text2" w:themeShade="BF"/>
          <w:spacing w:val="5"/>
          <w:kern w:val="28"/>
          <w14:ligatures w14:val="none"/>
        </w:rPr>
      </w:pPr>
      <w:r>
        <w:rPr>
          <w:rFonts w:ascii="Calibri" w:eastAsiaTheme="majorEastAsia" w:hAnsi="Calibri" w:cs="Calibri"/>
          <w:color w:val="323E4F" w:themeColor="text2" w:themeShade="BF"/>
          <w:spacing w:val="5"/>
          <w:kern w:val="28"/>
          <w14:ligatures w14:val="none"/>
        </w:rPr>
        <w:t xml:space="preserve">Una manera de percibir los armónicos es clasificarlos en una tabla como la que se presenta en la </w:t>
      </w:r>
      <w:r w:rsidRPr="00CF0E9F">
        <w:rPr>
          <w:rFonts w:ascii="Calibri" w:eastAsiaTheme="majorEastAsia" w:hAnsi="Calibri" w:cs="Calibri"/>
          <w:i/>
          <w:iCs/>
          <w:color w:val="323E4F" w:themeColor="text2" w:themeShade="BF"/>
          <w:spacing w:val="5"/>
          <w:kern w:val="28"/>
          <w14:ligatures w14:val="none"/>
        </w:rPr>
        <w:t>tabla 1.1</w:t>
      </w:r>
      <w:r>
        <w:rPr>
          <w:rFonts w:ascii="Calibri" w:eastAsiaTheme="majorEastAsia" w:hAnsi="Calibri" w:cs="Calibri"/>
          <w:color w:val="323E4F" w:themeColor="text2" w:themeShade="BF"/>
          <w:spacing w:val="5"/>
          <w:kern w:val="28"/>
          <w14:ligatures w14:val="none"/>
        </w:rPr>
        <w:t>:</w:t>
      </w:r>
    </w:p>
    <w:p w14:paraId="11135271" w14:textId="77777777" w:rsidR="00D44DD2" w:rsidRDefault="00D44DD2" w:rsidP="00D44DD2">
      <w:pPr>
        <w:pStyle w:val="Descripcin"/>
        <w:keepNext/>
      </w:pPr>
      <w:bookmarkStart w:id="23" w:name="_Toc213888194"/>
      <w:r>
        <w:t xml:space="preserve">Tabla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Tabla \* ARABIC \s 1 </w:instrText>
      </w:r>
      <w:r>
        <w:fldChar w:fldCharType="separate"/>
      </w:r>
      <w:r>
        <w:rPr>
          <w:noProof/>
        </w:rPr>
        <w:t>1</w:t>
      </w:r>
      <w:r>
        <w:rPr>
          <w:noProof/>
        </w:rPr>
        <w:fldChar w:fldCharType="end"/>
      </w:r>
      <w:r>
        <w:t xml:space="preserve"> Clasificación armónica.</w:t>
      </w:r>
      <w:bookmarkEnd w:id="23"/>
    </w:p>
    <w:tbl>
      <w:tblPr>
        <w:tblStyle w:val="Tablaconcuadrcula"/>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12"/>
        <w:gridCol w:w="424"/>
        <w:gridCol w:w="425"/>
        <w:gridCol w:w="450"/>
        <w:gridCol w:w="450"/>
        <w:gridCol w:w="546"/>
      </w:tblGrid>
      <w:tr w:rsidR="00D44DD2" w14:paraId="39393E11" w14:textId="77777777" w:rsidTr="00E53ECE">
        <w:trPr>
          <w:jc w:val="center"/>
        </w:trPr>
        <w:tc>
          <w:tcPr>
            <w:tcW w:w="3512" w:type="dxa"/>
            <w:shd w:val="clear" w:color="auto" w:fill="E2EFD9" w:themeFill="accent6" w:themeFillTint="33"/>
          </w:tcPr>
          <w:p w14:paraId="2D4E822F" w14:textId="77777777" w:rsidR="00D44DD2" w:rsidRPr="00C856E9" w:rsidRDefault="00D44DD2" w:rsidP="00E53ECE">
            <w:pPr>
              <w:spacing w:line="276" w:lineRule="auto"/>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Gira con la fundamental</w:t>
            </w:r>
          </w:p>
        </w:tc>
        <w:tc>
          <w:tcPr>
            <w:tcW w:w="424" w:type="dxa"/>
            <w:shd w:val="clear" w:color="auto" w:fill="E2EFD9" w:themeFill="accent6" w:themeFillTint="33"/>
          </w:tcPr>
          <w:p w14:paraId="37E50357"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w:t>
            </w:r>
          </w:p>
        </w:tc>
        <w:tc>
          <w:tcPr>
            <w:tcW w:w="425" w:type="dxa"/>
            <w:shd w:val="clear" w:color="auto" w:fill="E2EFD9" w:themeFill="accent6" w:themeFillTint="33"/>
          </w:tcPr>
          <w:p w14:paraId="67BDF845"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1</w:t>
            </w:r>
          </w:p>
        </w:tc>
        <w:tc>
          <w:tcPr>
            <w:tcW w:w="450" w:type="dxa"/>
            <w:shd w:val="clear" w:color="auto" w:fill="E2EFD9" w:themeFill="accent6" w:themeFillTint="33"/>
          </w:tcPr>
          <w:p w14:paraId="7DEA5CD5"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7</w:t>
            </w:r>
          </w:p>
        </w:tc>
        <w:tc>
          <w:tcPr>
            <w:tcW w:w="450" w:type="dxa"/>
            <w:shd w:val="clear" w:color="auto" w:fill="E2EFD9" w:themeFill="accent6" w:themeFillTint="33"/>
          </w:tcPr>
          <w:p w14:paraId="22F85B8E"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13</w:t>
            </w:r>
          </w:p>
        </w:tc>
        <w:tc>
          <w:tcPr>
            <w:tcW w:w="546" w:type="dxa"/>
            <w:shd w:val="clear" w:color="auto" w:fill="E2EFD9" w:themeFill="accent6" w:themeFillTint="33"/>
          </w:tcPr>
          <w:p w14:paraId="2CDD19F3"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19</w:t>
            </w:r>
          </w:p>
        </w:tc>
      </w:tr>
      <w:tr w:rsidR="00D44DD2" w14:paraId="1E96B969" w14:textId="77777777" w:rsidTr="00E53ECE">
        <w:trPr>
          <w:jc w:val="center"/>
        </w:trPr>
        <w:tc>
          <w:tcPr>
            <w:tcW w:w="3512" w:type="dxa"/>
            <w:shd w:val="clear" w:color="auto" w:fill="C5E0B3" w:themeFill="accent6" w:themeFillTint="66"/>
          </w:tcPr>
          <w:p w14:paraId="640EF441" w14:textId="77777777" w:rsidR="00D44DD2" w:rsidRPr="00C856E9" w:rsidRDefault="00D44DD2" w:rsidP="00E53ECE">
            <w:pPr>
              <w:spacing w:line="276" w:lineRule="auto"/>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No gira</w:t>
            </w:r>
          </w:p>
        </w:tc>
        <w:tc>
          <w:tcPr>
            <w:tcW w:w="424" w:type="dxa"/>
            <w:shd w:val="clear" w:color="auto" w:fill="C5E0B3" w:themeFill="accent6" w:themeFillTint="66"/>
          </w:tcPr>
          <w:p w14:paraId="2CBD58E7"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0</w:t>
            </w:r>
          </w:p>
        </w:tc>
        <w:tc>
          <w:tcPr>
            <w:tcW w:w="425" w:type="dxa"/>
            <w:shd w:val="clear" w:color="auto" w:fill="C5E0B3" w:themeFill="accent6" w:themeFillTint="66"/>
          </w:tcPr>
          <w:p w14:paraId="77084FFC"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3</w:t>
            </w:r>
          </w:p>
        </w:tc>
        <w:tc>
          <w:tcPr>
            <w:tcW w:w="450" w:type="dxa"/>
            <w:shd w:val="clear" w:color="auto" w:fill="C5E0B3" w:themeFill="accent6" w:themeFillTint="66"/>
          </w:tcPr>
          <w:p w14:paraId="14F16DFC"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9</w:t>
            </w:r>
          </w:p>
        </w:tc>
        <w:tc>
          <w:tcPr>
            <w:tcW w:w="450" w:type="dxa"/>
            <w:shd w:val="clear" w:color="auto" w:fill="C5E0B3" w:themeFill="accent6" w:themeFillTint="66"/>
          </w:tcPr>
          <w:p w14:paraId="0D1524B5"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15</w:t>
            </w:r>
          </w:p>
        </w:tc>
        <w:tc>
          <w:tcPr>
            <w:tcW w:w="546" w:type="dxa"/>
            <w:shd w:val="clear" w:color="auto" w:fill="C5E0B3" w:themeFill="accent6" w:themeFillTint="66"/>
          </w:tcPr>
          <w:p w14:paraId="7F2DE427"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21</w:t>
            </w:r>
          </w:p>
        </w:tc>
      </w:tr>
      <w:tr w:rsidR="00D44DD2" w14:paraId="29CF343F" w14:textId="77777777" w:rsidTr="00E53ECE">
        <w:trPr>
          <w:jc w:val="center"/>
        </w:trPr>
        <w:tc>
          <w:tcPr>
            <w:tcW w:w="3512" w:type="dxa"/>
            <w:shd w:val="clear" w:color="auto" w:fill="E2EFD9" w:themeFill="accent6" w:themeFillTint="33"/>
          </w:tcPr>
          <w:p w14:paraId="1753B3C2" w14:textId="77777777" w:rsidR="00D44DD2" w:rsidRPr="00C856E9" w:rsidRDefault="00D44DD2" w:rsidP="00E53ECE">
            <w:pPr>
              <w:spacing w:line="276" w:lineRule="auto"/>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Gira en contra de la fundamental</w:t>
            </w:r>
          </w:p>
        </w:tc>
        <w:tc>
          <w:tcPr>
            <w:tcW w:w="424" w:type="dxa"/>
            <w:shd w:val="clear" w:color="auto" w:fill="E2EFD9" w:themeFill="accent6" w:themeFillTint="33"/>
          </w:tcPr>
          <w:p w14:paraId="0123DF50"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w:t>
            </w:r>
          </w:p>
        </w:tc>
        <w:tc>
          <w:tcPr>
            <w:tcW w:w="425" w:type="dxa"/>
            <w:shd w:val="clear" w:color="auto" w:fill="E2EFD9" w:themeFill="accent6" w:themeFillTint="33"/>
          </w:tcPr>
          <w:p w14:paraId="583ABEA0"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5</w:t>
            </w:r>
          </w:p>
        </w:tc>
        <w:tc>
          <w:tcPr>
            <w:tcW w:w="450" w:type="dxa"/>
            <w:shd w:val="clear" w:color="auto" w:fill="E2EFD9" w:themeFill="accent6" w:themeFillTint="33"/>
          </w:tcPr>
          <w:p w14:paraId="60AFF3AA"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11</w:t>
            </w:r>
          </w:p>
        </w:tc>
        <w:tc>
          <w:tcPr>
            <w:tcW w:w="450" w:type="dxa"/>
            <w:shd w:val="clear" w:color="auto" w:fill="E2EFD9" w:themeFill="accent6" w:themeFillTint="33"/>
          </w:tcPr>
          <w:p w14:paraId="5923A982"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17</w:t>
            </w:r>
          </w:p>
        </w:tc>
        <w:tc>
          <w:tcPr>
            <w:tcW w:w="546" w:type="dxa"/>
            <w:shd w:val="clear" w:color="auto" w:fill="E2EFD9" w:themeFill="accent6" w:themeFillTint="33"/>
          </w:tcPr>
          <w:p w14:paraId="482AB785" w14:textId="77777777" w:rsidR="00D44DD2" w:rsidRPr="00C856E9" w:rsidRDefault="00D44DD2" w:rsidP="00E53ECE">
            <w:pPr>
              <w:spacing w:line="276" w:lineRule="auto"/>
              <w:jc w:val="center"/>
              <w:rPr>
                <w:rFonts w:ascii="Calibri" w:eastAsiaTheme="majorEastAsia" w:hAnsi="Calibri" w:cs="Calibri"/>
                <w:b/>
                <w:bCs/>
                <w:color w:val="323E4F" w:themeColor="text2" w:themeShade="BF"/>
                <w:spacing w:val="5"/>
                <w:kern w:val="28"/>
                <w14:ligatures w14:val="none"/>
              </w:rPr>
            </w:pPr>
            <w:r w:rsidRPr="00C856E9">
              <w:rPr>
                <w:rFonts w:ascii="Calibri" w:eastAsiaTheme="majorEastAsia" w:hAnsi="Calibri" w:cs="Calibri"/>
                <w:b/>
                <w:bCs/>
                <w:color w:val="323E4F" w:themeColor="text2" w:themeShade="BF"/>
                <w:spacing w:val="5"/>
                <w:kern w:val="28"/>
                <w14:ligatures w14:val="none"/>
              </w:rPr>
              <w:t>23</w:t>
            </w:r>
          </w:p>
        </w:tc>
      </w:tr>
    </w:tbl>
    <w:p w14:paraId="0D1420F1" w14:textId="77777777" w:rsidR="00D44DD2" w:rsidRDefault="00D44DD2" w:rsidP="00D44DD2">
      <w:pPr>
        <w:spacing w:line="276" w:lineRule="auto"/>
        <w:rPr>
          <w:rFonts w:ascii="Calibri" w:eastAsiaTheme="majorEastAsia" w:hAnsi="Calibri" w:cs="Calibri"/>
          <w:color w:val="323E4F" w:themeColor="text2" w:themeShade="BF"/>
          <w:spacing w:val="5"/>
          <w:kern w:val="28"/>
          <w14:ligatures w14:val="none"/>
        </w:rPr>
      </w:pPr>
    </w:p>
    <w:p w14:paraId="58407F09" w14:textId="77777777" w:rsidR="00D44DD2" w:rsidRDefault="00D44DD2" w:rsidP="00D44DD2">
      <w:pPr>
        <w:pStyle w:val="Ttulo3"/>
      </w:pPr>
      <w:bookmarkStart w:id="24" w:name="_Toc213888164"/>
      <w:r>
        <w:t>Fuentes de armónicos:</w:t>
      </w:r>
      <w:bookmarkEnd w:id="24"/>
      <w:r>
        <w:t xml:space="preserve"> </w:t>
      </w:r>
    </w:p>
    <w:p w14:paraId="622490E9" w14:textId="77777777" w:rsidR="00423EF2" w:rsidRPr="00423EF2" w:rsidRDefault="00423EF2" w:rsidP="00423EF2"/>
    <w:p w14:paraId="3D567308" w14:textId="320FB512" w:rsidR="00D44DD2" w:rsidRDefault="00D44DD2" w:rsidP="00D44DD2">
      <w:pPr>
        <w:jc w:val="both"/>
      </w:pPr>
      <w:r>
        <w:t xml:space="preserve">Como se ha mencionado dentro de este documento la distorsión armónica de la red se ha visto aumentada en los últimos años gracias a la creciente implementación de cargas cuyo consumo no es proporcional, en equipos de electrónica de potencia como los son rectificadores, tiristores, diodos o fuentes conmutadas entre otras, la conmutación electrónica de dichos equipos invade a red con distorsión </w:t>
      </w:r>
      <w:r w:rsidR="00EF3B6D">
        <w:t>las principales fuentes de armónicos son:</w:t>
      </w:r>
      <w:r w:rsidR="007D46C0">
        <w:t xml:space="preserve"> </w:t>
      </w:r>
    </w:p>
    <w:p w14:paraId="3B648B8C" w14:textId="77777777" w:rsidR="00D35D80" w:rsidRDefault="00D35D80" w:rsidP="00D44DD2">
      <w:pPr>
        <w:jc w:val="both"/>
      </w:pPr>
    </w:p>
    <w:p w14:paraId="541FF321" w14:textId="03E3C06A" w:rsidR="00EF3B6D" w:rsidRDefault="00EF3B6D" w:rsidP="00423EF2">
      <w:pPr>
        <w:pStyle w:val="Prrafodelista"/>
        <w:numPr>
          <w:ilvl w:val="0"/>
          <w:numId w:val="13"/>
        </w:numPr>
        <w:jc w:val="both"/>
      </w:pPr>
      <w:r>
        <w:t xml:space="preserve">Hornos de arco y elementos de descarga de arco, como las lámparas fluorescentes. </w:t>
      </w:r>
    </w:p>
    <w:p w14:paraId="269D66B4" w14:textId="35395F6E" w:rsidR="00EF3B6D" w:rsidRDefault="00EF3B6D" w:rsidP="00423EF2">
      <w:pPr>
        <w:pStyle w:val="Prrafodelista"/>
        <w:numPr>
          <w:ilvl w:val="0"/>
          <w:numId w:val="13"/>
        </w:numPr>
        <w:jc w:val="both"/>
      </w:pPr>
      <w:r>
        <w:lastRenderedPageBreak/>
        <w:t>Los núcleos magnéticos en transformadores y maquinas rotativas que requieren corriente de tercer armónico para excitar el hierro.</w:t>
      </w:r>
    </w:p>
    <w:p w14:paraId="55A5C1E3" w14:textId="1EE13B18" w:rsidR="00EF3B6D" w:rsidRDefault="00EF3B6D" w:rsidP="00423EF2">
      <w:pPr>
        <w:pStyle w:val="Prrafodelista"/>
        <w:numPr>
          <w:ilvl w:val="0"/>
          <w:numId w:val="13"/>
        </w:numPr>
        <w:jc w:val="both"/>
      </w:pPr>
      <w:r>
        <w:t>Controladores de velocidad ajustables usados en ventiladores, bombas y controladores de procesos.</w:t>
      </w:r>
    </w:p>
    <w:p w14:paraId="6891549E" w14:textId="36EEAB83" w:rsidR="00EF3B6D" w:rsidRDefault="00EF3B6D" w:rsidP="00423EF2">
      <w:pPr>
        <w:pStyle w:val="Prrafodelista"/>
        <w:numPr>
          <w:ilvl w:val="0"/>
          <w:numId w:val="13"/>
        </w:numPr>
        <w:jc w:val="both"/>
      </w:pPr>
      <w:r>
        <w:t>Swiches de estado solido que modulan corrientes de control, intensidad y calor etc.</w:t>
      </w:r>
    </w:p>
    <w:p w14:paraId="2EA4CF9D" w14:textId="6F75654C" w:rsidR="00EF3B6D" w:rsidRDefault="00EF3B6D" w:rsidP="00423EF2">
      <w:pPr>
        <w:pStyle w:val="Prrafodelista"/>
        <w:numPr>
          <w:ilvl w:val="0"/>
          <w:numId w:val="13"/>
        </w:numPr>
        <w:jc w:val="both"/>
      </w:pPr>
      <w:r>
        <w:t>Compensadores estáticos de potencia reactiva.</w:t>
      </w:r>
    </w:p>
    <w:p w14:paraId="23F182DF" w14:textId="726D24F1" w:rsidR="007D46C0" w:rsidRDefault="007D46C0" w:rsidP="00423EF2">
      <w:pPr>
        <w:pStyle w:val="Prrafodelista"/>
        <w:numPr>
          <w:ilvl w:val="0"/>
          <w:numId w:val="13"/>
        </w:numPr>
        <w:jc w:val="both"/>
      </w:pPr>
      <w:r>
        <w:t>Convertidores AC a DC también conocidos como inversores. [</w:t>
      </w:r>
      <w:r w:rsidR="006A24B2">
        <w:t>4</w:t>
      </w:r>
      <w:r>
        <w:t>]</w:t>
      </w:r>
    </w:p>
    <w:p w14:paraId="4FAD9C57" w14:textId="77777777" w:rsidR="001123D0" w:rsidRPr="00211BB2" w:rsidRDefault="001123D0" w:rsidP="00D44DD2">
      <w:pPr>
        <w:jc w:val="both"/>
      </w:pPr>
    </w:p>
    <w:p w14:paraId="3887CFED" w14:textId="2BDA6EFC" w:rsidR="00D44DD2" w:rsidRDefault="00D35D80" w:rsidP="00D44DD2">
      <w:pPr>
        <w:pStyle w:val="Ttulo3"/>
      </w:pPr>
      <w:bookmarkStart w:id="25" w:name="_Toc213888165"/>
      <w:r>
        <w:t>Índices</w:t>
      </w:r>
      <w:r w:rsidR="00D44DD2">
        <w:t xml:space="preserve"> de la distorsión armónica.</w:t>
      </w:r>
      <w:bookmarkEnd w:id="25"/>
      <w:r w:rsidR="00D44DD2">
        <w:t xml:space="preserve"> </w:t>
      </w:r>
    </w:p>
    <w:p w14:paraId="7500AF2F" w14:textId="77777777" w:rsidR="00423EF2" w:rsidRPr="00423EF2" w:rsidRDefault="00423EF2" w:rsidP="00423EF2"/>
    <w:p w14:paraId="5CEF705D" w14:textId="09A95813" w:rsidR="004D6355" w:rsidRDefault="007D46C0" w:rsidP="00423EF2">
      <w:pPr>
        <w:jc w:val="both"/>
      </w:pPr>
      <w:r>
        <w:t xml:space="preserve">En el análisis de los efectos producidos por la distorsión armónica se usan índices que cuantifican el nivel contaminación armónica de las ondas, estos índices se encuentran enfocados dependiendo de la naturaleza de la distorsión armónica, ya que esta puede ser una deformación de la onda de corriente o una </w:t>
      </w:r>
      <w:r w:rsidR="00423EF2">
        <w:t>alteración</w:t>
      </w:r>
      <w:r>
        <w:t xml:space="preserve"> de la </w:t>
      </w:r>
      <w:r w:rsidR="00423EF2">
        <w:t>forma de onda de tensión.</w:t>
      </w:r>
      <w:r w:rsidR="00045B4C">
        <w:t>[</w:t>
      </w:r>
      <w:r w:rsidR="006A24B2">
        <w:t>4</w:t>
      </w:r>
      <w:r w:rsidR="00045B4C">
        <w:t>]</w:t>
      </w:r>
    </w:p>
    <w:p w14:paraId="45E21C58" w14:textId="27BF5FF2" w:rsidR="00423EF2" w:rsidRDefault="00423EF2" w:rsidP="00423EF2">
      <w:pPr>
        <w:jc w:val="both"/>
      </w:pPr>
      <w:r>
        <w:t>En el caso de los armónicos de corriente hablamos de dos tipos de distorsiones, una distorsión armónica individual.</w:t>
      </w:r>
    </w:p>
    <w:p w14:paraId="253C9327" w14:textId="1763C4A9" w:rsidR="00423EF2" w:rsidRPr="00423EF2" w:rsidRDefault="00000000" w:rsidP="00423EF2">
      <w:pPr>
        <w:jc w:val="both"/>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i</m:t>
                  </m:r>
                </m:sub>
              </m:sSub>
            </m:num>
            <m:den>
              <m:sSub>
                <m:sSubPr>
                  <m:ctrlPr>
                    <w:rPr>
                      <w:rFonts w:ascii="Cambria Math" w:hAnsi="Cambria Math"/>
                      <w:i/>
                    </w:rPr>
                  </m:ctrlPr>
                </m:sSubPr>
                <m:e>
                  <m:r>
                    <w:rPr>
                      <w:rFonts w:ascii="Cambria Math" w:hAnsi="Cambria Math"/>
                    </w:rPr>
                    <m:t>I</m:t>
                  </m:r>
                </m:e>
                <m:sub>
                  <m:r>
                    <w:rPr>
                      <w:rFonts w:ascii="Cambria Math" w:hAnsi="Cambria Math"/>
                    </w:rPr>
                    <m:t>n</m:t>
                  </m:r>
                </m:sub>
              </m:sSub>
            </m:den>
          </m:f>
          <m:r>
            <w:rPr>
              <w:rFonts w:ascii="Cambria Math" w:hAnsi="Cambria Math"/>
            </w:rPr>
            <m:t xml:space="preserve"> x</m:t>
          </m:r>
          <m:r>
            <w:rPr>
              <w:rFonts w:ascii="Cambria Math" w:eastAsiaTheme="minorEastAsia" w:hAnsi="Cambria Math"/>
            </w:rPr>
            <m:t xml:space="preserve"> 100% </m:t>
          </m:r>
        </m:oMath>
      </m:oMathPara>
    </w:p>
    <w:p w14:paraId="54E3C00E" w14:textId="34FD620A" w:rsidR="00423EF2" w:rsidRDefault="00423EF2" w:rsidP="00423EF2">
      <w:pPr>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Donde: </w:t>
      </w:r>
    </w:p>
    <w:p w14:paraId="5D4DB86A" w14:textId="096D1021" w:rsidR="00423EF2" w:rsidRDefault="00423EF2" w:rsidP="00423EF2">
      <w:pPr>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eastAsiaTheme="minorEastAsia"/>
        </w:rPr>
        <w:t xml:space="preserve"> es la distorsión armónica individual de corriente. </w:t>
      </w:r>
    </w:p>
    <w:p w14:paraId="69605472" w14:textId="589E3F50" w:rsidR="00423EF2" w:rsidRDefault="00423EF2" w:rsidP="00423EF2">
      <w:pPr>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I</m:t>
            </m:r>
          </m:e>
          <m:sub>
            <m:r>
              <w:rPr>
                <w:rFonts w:ascii="Cambria Math" w:hAnsi="Cambria Math"/>
              </w:rPr>
              <m:t>i</m:t>
            </m:r>
          </m:sub>
        </m:sSub>
      </m:oMath>
      <w:r>
        <w:rPr>
          <w:rFonts w:eastAsiaTheme="minorEastAsia"/>
        </w:rPr>
        <w:t xml:space="preserve">  es la corriente de cada armónico.</w:t>
      </w:r>
    </w:p>
    <w:p w14:paraId="0150A452" w14:textId="29098EBF" w:rsidR="00423EF2" w:rsidRDefault="00423EF2" w:rsidP="00423EF2">
      <w:pPr>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I</m:t>
            </m:r>
          </m:e>
          <m:sub>
            <m:r>
              <w:rPr>
                <w:rFonts w:ascii="Cambria Math" w:hAnsi="Cambria Math"/>
              </w:rPr>
              <m:t>n</m:t>
            </m:r>
          </m:sub>
        </m:sSub>
      </m:oMath>
      <w:r>
        <w:rPr>
          <w:rFonts w:eastAsiaTheme="minorEastAsia"/>
        </w:rPr>
        <w:t xml:space="preserve">  es la corriente nominal del alimentador.</w:t>
      </w:r>
    </w:p>
    <w:p w14:paraId="5F1AE1F7" w14:textId="77777777" w:rsidR="00045B4C" w:rsidRDefault="00045B4C" w:rsidP="00423EF2">
      <w:pPr>
        <w:jc w:val="both"/>
        <w:rPr>
          <w:rFonts w:eastAsiaTheme="minorEastAsia"/>
        </w:rPr>
      </w:pPr>
    </w:p>
    <w:p w14:paraId="0C5FA8BB" w14:textId="61993428" w:rsidR="00423EF2" w:rsidRDefault="00423EF2" w:rsidP="00423EF2">
      <w:pPr>
        <w:jc w:val="both"/>
        <w:rPr>
          <w:rFonts w:eastAsiaTheme="minorEastAsia"/>
        </w:rPr>
      </w:pPr>
      <w:r>
        <w:rPr>
          <w:rFonts w:eastAsiaTheme="minorEastAsia"/>
        </w:rPr>
        <w:t xml:space="preserve">También tenemos </w:t>
      </w:r>
      <w:r w:rsidR="00045B4C">
        <w:rPr>
          <w:rFonts w:eastAsiaTheme="minorEastAsia"/>
        </w:rPr>
        <w:t>una distorsión armónica total de corriente.</w:t>
      </w:r>
    </w:p>
    <w:p w14:paraId="496BAF3F" w14:textId="77777777" w:rsidR="00045B4C" w:rsidRDefault="00045B4C" w:rsidP="00423EF2">
      <w:pPr>
        <w:jc w:val="both"/>
        <w:rPr>
          <w:rFonts w:eastAsiaTheme="minorEastAsia"/>
        </w:rPr>
      </w:pPr>
    </w:p>
    <w:p w14:paraId="49959E8F" w14:textId="6498A584" w:rsidR="00045B4C" w:rsidRPr="00045B4C" w:rsidRDefault="00045B4C" w:rsidP="00423EF2">
      <w:pPr>
        <w:jc w:val="both"/>
        <w:rPr>
          <w:rFonts w:eastAsiaTheme="minorEastAsia"/>
        </w:rPr>
      </w:pPr>
      <m:oMathPara>
        <m:oMath>
          <m:r>
            <w:rPr>
              <w:rFonts w:ascii="Cambria Math" w:hAnsi="Cambria Math"/>
            </w:rPr>
            <m:t>TH</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L</m:t>
                  </m:r>
                </m:sub>
              </m:sSub>
            </m:den>
          </m:f>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i=2</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e>
                      </m:d>
                    </m:e>
                    <m:sup>
                      <m:r>
                        <w:rPr>
                          <w:rFonts w:ascii="Cambria Math" w:hAnsi="Cambria Math"/>
                        </w:rPr>
                        <m:t>2</m:t>
                      </m:r>
                    </m:sup>
                  </m:sSup>
                </m:e>
              </m:nary>
              <m:r>
                <w:rPr>
                  <w:rFonts w:ascii="Cambria Math" w:hAnsi="Cambria Math"/>
                </w:rPr>
                <m:t xml:space="preserve"> </m:t>
              </m:r>
            </m:e>
          </m:rad>
          <m:r>
            <w:rPr>
              <w:rFonts w:ascii="Cambria Math" w:hAnsi="Cambria Math"/>
            </w:rPr>
            <m:t xml:space="preserve"> x 100%</m:t>
          </m:r>
        </m:oMath>
      </m:oMathPara>
    </w:p>
    <w:p w14:paraId="2548DC92" w14:textId="77777777" w:rsidR="00045B4C" w:rsidRDefault="00045B4C" w:rsidP="00423EF2">
      <w:pPr>
        <w:jc w:val="both"/>
        <w:rPr>
          <w:rFonts w:eastAsiaTheme="minorEastAsia"/>
        </w:rPr>
      </w:pPr>
    </w:p>
    <w:p w14:paraId="5A3C250E" w14:textId="78ECC976" w:rsidR="00045B4C" w:rsidRDefault="00045B4C" w:rsidP="00045B4C">
      <w:pPr>
        <w:jc w:val="both"/>
        <w:rPr>
          <w:rFonts w:eastAsiaTheme="minorEastAsia"/>
        </w:rPr>
      </w:pPr>
      <m:oMathPara>
        <m:oMath>
          <m:r>
            <w:rPr>
              <w:rFonts w:ascii="Cambria Math" w:hAnsi="Cambria Math"/>
            </w:rPr>
            <m:t>TD</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I</m:t>
                  </m:r>
                </m:e>
                <m:sub>
                  <m:r>
                    <w:rPr>
                      <w:rFonts w:ascii="Cambria Math" w:hAnsi="Cambria Math"/>
                    </w:rPr>
                    <m:t>d</m:t>
                  </m:r>
                </m:sub>
              </m:sSub>
            </m:den>
          </m:f>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i=2</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i</m:t>
                              </m:r>
                            </m:sub>
                          </m:sSub>
                        </m:e>
                      </m:d>
                    </m:e>
                    <m:sup>
                      <m:r>
                        <w:rPr>
                          <w:rFonts w:ascii="Cambria Math" w:hAnsi="Cambria Math"/>
                        </w:rPr>
                        <m:t>2</m:t>
                      </m:r>
                    </m:sup>
                  </m:sSup>
                </m:e>
              </m:nary>
              <m:r>
                <w:rPr>
                  <w:rFonts w:ascii="Cambria Math" w:hAnsi="Cambria Math"/>
                </w:rPr>
                <m:t xml:space="preserve"> </m:t>
              </m:r>
            </m:e>
          </m:rad>
          <m:r>
            <w:rPr>
              <w:rFonts w:ascii="Cambria Math" w:hAnsi="Cambria Math"/>
            </w:rPr>
            <m:t xml:space="preserve"> x 100%</m:t>
          </m:r>
        </m:oMath>
      </m:oMathPara>
    </w:p>
    <w:p w14:paraId="5295DC95" w14:textId="77777777" w:rsidR="00045B4C" w:rsidRDefault="00045B4C" w:rsidP="00423EF2">
      <w:pPr>
        <w:jc w:val="both"/>
        <w:rPr>
          <w:rFonts w:eastAsiaTheme="minorEastAsia"/>
        </w:rPr>
      </w:pPr>
    </w:p>
    <w:p w14:paraId="755C050C" w14:textId="69AB4CA6" w:rsidR="00045B4C" w:rsidRDefault="00045B4C" w:rsidP="00423EF2">
      <w:pPr>
        <w:jc w:val="both"/>
        <w:rPr>
          <w:rFonts w:eastAsiaTheme="minorEastAsia"/>
        </w:rPr>
      </w:pPr>
      <w:r>
        <w:rPr>
          <w:rFonts w:eastAsiaTheme="minorEastAsia"/>
        </w:rPr>
        <w:t>A su vez tenemos los armónicos individuales de tensión.</w:t>
      </w:r>
    </w:p>
    <w:p w14:paraId="78D45590" w14:textId="77777777" w:rsidR="00045B4C" w:rsidRDefault="00045B4C" w:rsidP="00423EF2">
      <w:pPr>
        <w:jc w:val="both"/>
        <w:rPr>
          <w:rFonts w:eastAsiaTheme="minorEastAsia"/>
        </w:rPr>
      </w:pPr>
    </w:p>
    <w:p w14:paraId="28D3E855" w14:textId="5A39AAB0" w:rsidR="00045B4C" w:rsidRPr="00423EF2" w:rsidRDefault="00000000" w:rsidP="00045B4C">
      <w:pPr>
        <w:jc w:val="both"/>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num>
            <m:den>
              <m:sSub>
                <m:sSubPr>
                  <m:ctrlPr>
                    <w:rPr>
                      <w:rFonts w:ascii="Cambria Math" w:hAnsi="Cambria Math"/>
                      <w:i/>
                    </w:rPr>
                  </m:ctrlPr>
                </m:sSubPr>
                <m:e>
                  <m:r>
                    <w:rPr>
                      <w:rFonts w:ascii="Cambria Math" w:hAnsi="Cambria Math"/>
                    </w:rPr>
                    <m:t>V</m:t>
                  </m:r>
                </m:e>
                <m:sub>
                  <m:r>
                    <w:rPr>
                      <w:rFonts w:ascii="Cambria Math" w:hAnsi="Cambria Math"/>
                    </w:rPr>
                    <m:t>n</m:t>
                  </m:r>
                </m:sub>
              </m:sSub>
            </m:den>
          </m:f>
          <m:r>
            <w:rPr>
              <w:rFonts w:ascii="Cambria Math" w:hAnsi="Cambria Math"/>
            </w:rPr>
            <m:t xml:space="preserve"> x</m:t>
          </m:r>
          <m:r>
            <w:rPr>
              <w:rFonts w:ascii="Cambria Math" w:eastAsiaTheme="minorEastAsia" w:hAnsi="Cambria Math"/>
            </w:rPr>
            <m:t xml:space="preserve"> 100% </m:t>
          </m:r>
        </m:oMath>
      </m:oMathPara>
    </w:p>
    <w:p w14:paraId="6484C072" w14:textId="77777777" w:rsidR="00045B4C" w:rsidRDefault="00045B4C" w:rsidP="00045B4C">
      <w:pPr>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t xml:space="preserve">Donde: </w:t>
      </w:r>
    </w:p>
    <w:p w14:paraId="53D7BEC3" w14:textId="1A5E6C2B" w:rsidR="00045B4C" w:rsidRDefault="00045B4C" w:rsidP="00045B4C">
      <w:pPr>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D</m:t>
            </m:r>
          </m:e>
          <m:sub>
            <m:r>
              <w:rPr>
                <w:rFonts w:ascii="Cambria Math" w:hAnsi="Cambria Math"/>
              </w:rPr>
              <m:t>v</m:t>
            </m:r>
          </m:sub>
        </m:sSub>
      </m:oMath>
      <w:r>
        <w:rPr>
          <w:rFonts w:eastAsiaTheme="minorEastAsia"/>
        </w:rPr>
        <w:t xml:space="preserve"> es la distorsión armónica individual de tensión. </w:t>
      </w:r>
    </w:p>
    <w:p w14:paraId="16BE2784" w14:textId="5D260592" w:rsidR="00045B4C" w:rsidRDefault="00045B4C" w:rsidP="00045B4C">
      <w:pPr>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V</m:t>
            </m:r>
          </m:e>
          <m:sub>
            <m:r>
              <w:rPr>
                <w:rFonts w:ascii="Cambria Math" w:hAnsi="Cambria Math"/>
              </w:rPr>
              <m:t>i</m:t>
            </m:r>
          </m:sub>
        </m:sSub>
      </m:oMath>
      <w:r>
        <w:rPr>
          <w:rFonts w:eastAsiaTheme="minorEastAsia"/>
        </w:rPr>
        <w:t xml:space="preserve">  es la tensión de cada armónico.</w:t>
      </w:r>
    </w:p>
    <w:p w14:paraId="17FEC347" w14:textId="28A6C612" w:rsidR="00045B4C" w:rsidRDefault="00045B4C" w:rsidP="00045B4C">
      <w:pPr>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V</m:t>
            </m:r>
          </m:e>
          <m:sub>
            <m:r>
              <w:rPr>
                <w:rFonts w:ascii="Cambria Math" w:hAnsi="Cambria Math"/>
              </w:rPr>
              <m:t>n</m:t>
            </m:r>
          </m:sub>
        </m:sSub>
      </m:oMath>
      <w:r>
        <w:rPr>
          <w:rFonts w:eastAsiaTheme="minorEastAsia"/>
        </w:rPr>
        <w:t xml:space="preserve">  es la tensión nominal del alimentador.</w:t>
      </w:r>
    </w:p>
    <w:p w14:paraId="3ABF0786" w14:textId="77777777" w:rsidR="00D35D80" w:rsidRDefault="00D35D80" w:rsidP="00045B4C">
      <w:pPr>
        <w:jc w:val="both"/>
        <w:rPr>
          <w:rFonts w:eastAsiaTheme="minorEastAsia"/>
        </w:rPr>
      </w:pPr>
    </w:p>
    <w:p w14:paraId="79DA24C5" w14:textId="29E3CF4D" w:rsidR="00045B4C" w:rsidRDefault="00D35D80" w:rsidP="00423EF2">
      <w:pPr>
        <w:jc w:val="both"/>
      </w:pPr>
      <w:r>
        <w:t>Así</w:t>
      </w:r>
      <w:r w:rsidR="00045B4C">
        <w:t xml:space="preserve"> como también tenemos índices de </w:t>
      </w:r>
      <w:r>
        <w:t>distorsión</w:t>
      </w:r>
      <w:r w:rsidR="00045B4C">
        <w:t xml:space="preserve"> </w:t>
      </w:r>
      <w:r>
        <w:t>armónica</w:t>
      </w:r>
      <w:r w:rsidR="00045B4C">
        <w:t xml:space="preserve"> total</w:t>
      </w:r>
      <w:r>
        <w:t>.</w:t>
      </w:r>
    </w:p>
    <w:p w14:paraId="136AFDC4" w14:textId="77777777" w:rsidR="00D35D80" w:rsidRDefault="00D35D80" w:rsidP="00423EF2">
      <w:pPr>
        <w:jc w:val="both"/>
      </w:pPr>
    </w:p>
    <w:p w14:paraId="0FF363F2" w14:textId="77777777" w:rsidR="00045B4C" w:rsidRPr="00045B4C" w:rsidRDefault="00045B4C" w:rsidP="00045B4C">
      <w:pPr>
        <w:jc w:val="both"/>
        <w:rPr>
          <w:rFonts w:eastAsiaTheme="minorEastAsia"/>
        </w:rPr>
      </w:pPr>
      <m:oMathPara>
        <m:oMath>
          <m:r>
            <w:rPr>
              <w:rFonts w:ascii="Cambria Math" w:hAnsi="Cambria Math"/>
            </w:rPr>
            <m:t>TH</m:t>
          </m:r>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V</m:t>
                  </m:r>
                </m:e>
                <m:sub>
                  <m:r>
                    <w:rPr>
                      <w:rFonts w:ascii="Cambria Math" w:hAnsi="Cambria Math"/>
                    </w:rPr>
                    <m:t>n</m:t>
                  </m:r>
                </m:sub>
              </m:sSub>
            </m:den>
          </m:f>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i=2</m:t>
                  </m:r>
                </m:sub>
                <m:sup>
                  <m:r>
                    <w:rPr>
                      <w:rFonts w:ascii="Cambria Math" w:hAnsi="Cambria Math"/>
                    </w:rPr>
                    <m:t>∞</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e>
                      </m:d>
                    </m:e>
                    <m:sup>
                      <m:r>
                        <w:rPr>
                          <w:rFonts w:ascii="Cambria Math" w:hAnsi="Cambria Math"/>
                        </w:rPr>
                        <m:t>2</m:t>
                      </m:r>
                    </m:sup>
                  </m:sSup>
                </m:e>
              </m:nary>
              <m:r>
                <w:rPr>
                  <w:rFonts w:ascii="Cambria Math" w:hAnsi="Cambria Math"/>
                </w:rPr>
                <m:t xml:space="preserve"> </m:t>
              </m:r>
            </m:e>
          </m:rad>
          <m:r>
            <w:rPr>
              <w:rFonts w:ascii="Cambria Math" w:hAnsi="Cambria Math"/>
            </w:rPr>
            <m:t xml:space="preserve"> x 100%</m:t>
          </m:r>
        </m:oMath>
      </m:oMathPara>
    </w:p>
    <w:p w14:paraId="376A9C1A" w14:textId="77777777" w:rsidR="00045B4C" w:rsidRDefault="00045B4C" w:rsidP="00423EF2">
      <w:pPr>
        <w:jc w:val="both"/>
      </w:pPr>
    </w:p>
    <w:p w14:paraId="28A37803" w14:textId="2CC4E871" w:rsidR="00045B4C" w:rsidRDefault="00D35D80" w:rsidP="00D35D80">
      <w:pPr>
        <w:pStyle w:val="Ttulo3"/>
      </w:pPr>
      <w:bookmarkStart w:id="26" w:name="_Toc213888166"/>
      <w:r>
        <w:t xml:space="preserve">Medición de la </w:t>
      </w:r>
      <w:r w:rsidR="00CC49B8">
        <w:t>distorsión</w:t>
      </w:r>
      <w:r>
        <w:t xml:space="preserve"> </w:t>
      </w:r>
      <w:r w:rsidR="00CC49B8">
        <w:t>armónica.</w:t>
      </w:r>
      <w:bookmarkEnd w:id="26"/>
    </w:p>
    <w:p w14:paraId="4DF8528B" w14:textId="77777777" w:rsidR="00CC49B8" w:rsidRPr="00CC49B8" w:rsidRDefault="00CC49B8" w:rsidP="00CC49B8"/>
    <w:p w14:paraId="79BBE43C" w14:textId="5496BA9E" w:rsidR="00CC49B8" w:rsidRDefault="00CC49B8" w:rsidP="006A24B2">
      <w:pPr>
        <w:jc w:val="both"/>
      </w:pPr>
      <w:r>
        <w:t>Es complicado tratar de predecir los fallos y consecuencias ocasionados por la presencia o aparición de armónicos a los distintos circuitos, es por ello que se requieren hacer mediciones mediante el uso de equipos especializados puesto que el flujo y la respuesta de los sistemas varían de uno a otro</w:t>
      </w:r>
      <w:r w:rsidR="006A24B2">
        <w:t>, algunos de estos equipos son:</w:t>
      </w:r>
    </w:p>
    <w:p w14:paraId="5E7323C6" w14:textId="487C8BAE" w:rsidR="006A24B2" w:rsidRDefault="006A24B2" w:rsidP="006A24B2">
      <w:pPr>
        <w:pStyle w:val="Prrafodelista"/>
        <w:numPr>
          <w:ilvl w:val="0"/>
          <w:numId w:val="13"/>
        </w:numPr>
        <w:jc w:val="both"/>
      </w:pPr>
      <w:r>
        <w:t xml:space="preserve">Osciloscopio. </w:t>
      </w:r>
    </w:p>
    <w:p w14:paraId="11966753" w14:textId="6D0769E0" w:rsidR="006A24B2" w:rsidRDefault="006A24B2" w:rsidP="006A24B2">
      <w:pPr>
        <w:pStyle w:val="Prrafodelista"/>
        <w:numPr>
          <w:ilvl w:val="0"/>
          <w:numId w:val="13"/>
        </w:numPr>
        <w:jc w:val="both"/>
      </w:pPr>
      <w:r>
        <w:t>Analizadores de espectro.</w:t>
      </w:r>
    </w:p>
    <w:p w14:paraId="72DA0A17" w14:textId="646D199D" w:rsidR="006A24B2" w:rsidRPr="00CC49B8" w:rsidRDefault="006A24B2" w:rsidP="006A24B2">
      <w:pPr>
        <w:pStyle w:val="Prrafodelista"/>
        <w:numPr>
          <w:ilvl w:val="0"/>
          <w:numId w:val="13"/>
        </w:numPr>
        <w:jc w:val="both"/>
      </w:pPr>
      <w:r>
        <w:t xml:space="preserve">Registradores. </w:t>
      </w:r>
    </w:p>
    <w:p w14:paraId="060529BE" w14:textId="07FBB3FE" w:rsidR="00045B4C" w:rsidRDefault="00C07C73" w:rsidP="00423EF2">
      <w:pPr>
        <w:jc w:val="both"/>
      </w:pPr>
      <w:r>
        <w:t>En el análisis de armónicos funcionan midiendo la tensión y la corriente de la red eléctrica y descomponiéndola en sus componentes de frecuencia, la fundamental y los armónicos superiores</w:t>
      </w:r>
      <w:r w:rsidR="001253C7">
        <w:t>.</w:t>
      </w:r>
    </w:p>
    <w:p w14:paraId="20A9D93B" w14:textId="77777777" w:rsidR="001253C7" w:rsidRPr="00D44DD2" w:rsidRDefault="001253C7" w:rsidP="00423EF2">
      <w:pPr>
        <w:jc w:val="both"/>
      </w:pPr>
    </w:p>
    <w:p w14:paraId="60720D03" w14:textId="7BC761A2" w:rsidR="00AD49C1" w:rsidRDefault="000D6316" w:rsidP="000D6316">
      <w:pPr>
        <w:pStyle w:val="Ttulo3"/>
      </w:pPr>
      <w:bookmarkStart w:id="27" w:name="_Toc213888167"/>
      <w:r>
        <w:t>Regulación de la distorsión armónica.</w:t>
      </w:r>
      <w:bookmarkEnd w:id="27"/>
      <w:r>
        <w:t xml:space="preserve"> </w:t>
      </w:r>
    </w:p>
    <w:p w14:paraId="1920188E" w14:textId="77777777" w:rsidR="00045B4C" w:rsidRDefault="00045B4C" w:rsidP="000D6316"/>
    <w:p w14:paraId="30F0A15F" w14:textId="6B37CC05" w:rsidR="00373D70" w:rsidRDefault="001253C7" w:rsidP="00373D70">
      <w:r>
        <w:t>Al ser un problema tan complejo la distorsión armónica para la red eléctrica es por ello que es necesario tener presente las normas relacionadas a la calidad de potencia en el país</w:t>
      </w:r>
      <w:r w:rsidR="00373D70">
        <w:t>, entre las más relevantes tenemos:</w:t>
      </w:r>
      <w:r w:rsidR="00AA1534">
        <w:t xml:space="preserve"> [3]</w:t>
      </w:r>
    </w:p>
    <w:p w14:paraId="3FB7CD71" w14:textId="56827FA2" w:rsidR="00373D70" w:rsidRDefault="00373D70" w:rsidP="00625865">
      <w:pPr>
        <w:ind w:left="792"/>
        <w:jc w:val="both"/>
        <w:rPr>
          <w:iCs/>
        </w:rPr>
      </w:pPr>
      <w:r w:rsidRPr="00373D70">
        <w:rPr>
          <w:b/>
          <w:bCs/>
          <w:iCs/>
        </w:rPr>
        <w:t>NTC</w:t>
      </w:r>
      <w:r w:rsidR="005F55A5">
        <w:rPr>
          <w:b/>
          <w:bCs/>
          <w:iCs/>
        </w:rPr>
        <w:t xml:space="preserve"> </w:t>
      </w:r>
      <w:r w:rsidRPr="00373D70">
        <w:rPr>
          <w:b/>
          <w:bCs/>
          <w:iCs/>
        </w:rPr>
        <w:t>1340:</w:t>
      </w:r>
      <w:r w:rsidRPr="00373D70">
        <w:rPr>
          <w:iCs/>
        </w:rPr>
        <w:t xml:space="preserve"> Donde se centra en la tensión y frecuencia normal de los sistemas de energía eléctrica de la red pública.  </w:t>
      </w:r>
    </w:p>
    <w:p w14:paraId="18C2EDE9" w14:textId="41DAD40A" w:rsidR="00373D70" w:rsidRPr="00373D70" w:rsidRDefault="00373D70" w:rsidP="00625865">
      <w:pPr>
        <w:ind w:left="792"/>
        <w:jc w:val="both"/>
        <w:rPr>
          <w:iCs/>
        </w:rPr>
      </w:pPr>
      <w:r>
        <w:rPr>
          <w:b/>
          <w:bCs/>
          <w:iCs/>
        </w:rPr>
        <w:lastRenderedPageBreak/>
        <w:t>NTC 5001:</w:t>
      </w:r>
      <w:r>
        <w:rPr>
          <w:iCs/>
        </w:rPr>
        <w:t xml:space="preserve"> Norma técnica colombiana de calidad de potencia eléctrica cuyo propósito es establecer los límites y metodología de evaluación para los armónicos en la red. </w:t>
      </w:r>
    </w:p>
    <w:p w14:paraId="01A4F792" w14:textId="3DA77E51" w:rsidR="005F55A5" w:rsidRDefault="005F55A5" w:rsidP="00625865">
      <w:pPr>
        <w:jc w:val="both"/>
      </w:pPr>
      <w:r>
        <w:tab/>
        <w:t xml:space="preserve">  </w:t>
      </w:r>
    </w:p>
    <w:p w14:paraId="398BED09" w14:textId="3A900B98" w:rsidR="005F55A5" w:rsidRPr="005F55A5" w:rsidRDefault="00625865" w:rsidP="00625865">
      <w:pPr>
        <w:ind w:left="792" w:firstLine="12"/>
        <w:jc w:val="both"/>
        <w:rPr>
          <w:iCs/>
        </w:rPr>
      </w:pPr>
      <w:r>
        <w:rPr>
          <w:b/>
          <w:bCs/>
        </w:rPr>
        <w:t xml:space="preserve">Resolución </w:t>
      </w:r>
      <w:r w:rsidR="005F55A5" w:rsidRPr="005F55A5">
        <w:rPr>
          <w:b/>
          <w:bCs/>
        </w:rPr>
        <w:t>CREG 070-1998:</w:t>
      </w:r>
      <w:r w:rsidR="005F55A5">
        <w:rPr>
          <w:b/>
          <w:bCs/>
        </w:rPr>
        <w:t xml:space="preserve"> </w:t>
      </w:r>
      <w:r w:rsidR="005F55A5">
        <w:rPr>
          <w:iCs/>
        </w:rPr>
        <w:t>A</w:t>
      </w:r>
      <w:r w:rsidR="005F55A5" w:rsidRPr="005F55A5">
        <w:rPr>
          <w:iCs/>
        </w:rPr>
        <w:t xml:space="preserve">borda temáticas como las condiciones de cargas y generadores, la </w:t>
      </w:r>
      <w:r w:rsidR="005F55A5">
        <w:rPr>
          <w:iCs/>
        </w:rPr>
        <w:t xml:space="preserve">   </w:t>
      </w:r>
      <w:r w:rsidR="005F55A5" w:rsidRPr="005F55A5">
        <w:rPr>
          <w:iCs/>
        </w:rPr>
        <w:t xml:space="preserve">operación del sistema de transmisión nacional y sistema de transmisión local, equipos de medida entre otros, además trata temas de calidad de la calidad de la potencia suministrada, calidad del servicio, registro de interrupciones y políticas de vigilancia de la calidad del servicio. </w:t>
      </w:r>
    </w:p>
    <w:p w14:paraId="3F26A69B" w14:textId="18CFC8B1" w:rsidR="00373D70" w:rsidRDefault="00373D70" w:rsidP="000D6316"/>
    <w:p w14:paraId="2E155E23" w14:textId="77777777" w:rsidR="00625865" w:rsidRDefault="00625865" w:rsidP="00625865">
      <w:pPr>
        <w:ind w:left="792" w:firstLine="12"/>
        <w:rPr>
          <w:iCs/>
        </w:rPr>
      </w:pPr>
      <w:r w:rsidRPr="00625865">
        <w:rPr>
          <w:b/>
          <w:bCs/>
        </w:rPr>
        <w:t>Resolución CREG 024-2005:</w:t>
      </w:r>
      <w:r>
        <w:rPr>
          <w:b/>
          <w:bCs/>
        </w:rPr>
        <w:t xml:space="preserve"> </w:t>
      </w:r>
      <w:r>
        <w:rPr>
          <w:iCs/>
        </w:rPr>
        <w:t>H</w:t>
      </w:r>
      <w:r w:rsidRPr="00625865">
        <w:rPr>
          <w:iCs/>
        </w:rPr>
        <w:t>ace referencia a las normas de calidad de potencia aplicables en el servicio de distribución de energía eléctrica, se enfoca en fenómenos como los flickers y la distorsión armónica.</w:t>
      </w:r>
    </w:p>
    <w:p w14:paraId="35D3B1E2" w14:textId="77777777" w:rsidR="00625865" w:rsidRDefault="00625865" w:rsidP="00625865">
      <w:pPr>
        <w:ind w:left="792" w:firstLine="12"/>
        <w:rPr>
          <w:iCs/>
        </w:rPr>
      </w:pPr>
    </w:p>
    <w:p w14:paraId="4901726A" w14:textId="40E7FBAB" w:rsidR="00625865" w:rsidRPr="00625865" w:rsidRDefault="00625865" w:rsidP="00625865">
      <w:pPr>
        <w:ind w:left="792" w:firstLine="12"/>
        <w:rPr>
          <w:iCs/>
        </w:rPr>
      </w:pPr>
      <w:r w:rsidRPr="00625865">
        <w:rPr>
          <w:b/>
          <w:bCs/>
          <w:iCs/>
        </w:rPr>
        <w:t>Resolución CREG 065-2012:</w:t>
      </w:r>
      <w:r>
        <w:rPr>
          <w:iCs/>
        </w:rPr>
        <w:t xml:space="preserve"> Esta resolución tienen en cuenta indicadores como desviaciones de frecuencia, de tensión, desbalance, distorsión total demandada, distorsión armónica de tensión y distorsión armónica de corriente, estableciendo también los limites de indicadores respectivos y como se deben medir dichos fenómenos.</w:t>
      </w:r>
    </w:p>
    <w:p w14:paraId="65F9D1F6" w14:textId="77777777" w:rsidR="00625865" w:rsidRDefault="00625865" w:rsidP="000D6316"/>
    <w:p w14:paraId="37C121AC" w14:textId="77777777" w:rsidR="000D6316" w:rsidRPr="000D6316" w:rsidRDefault="000D6316" w:rsidP="000D6316"/>
    <w:p w14:paraId="12525DCC" w14:textId="05C0D6EE" w:rsidR="00AD49C1" w:rsidRPr="00AD49C1" w:rsidRDefault="00AD49C1" w:rsidP="00AD49C1">
      <w:pPr>
        <w:pStyle w:val="Ttulo2"/>
      </w:pPr>
      <w:bookmarkStart w:id="28" w:name="_Toc213888168"/>
      <w:r>
        <w:t>Estado del arte</w:t>
      </w:r>
      <w:bookmarkEnd w:id="28"/>
      <w:r>
        <w:t xml:space="preserve"> </w:t>
      </w:r>
    </w:p>
    <w:p w14:paraId="326FB4C5" w14:textId="77777777" w:rsidR="008A674C" w:rsidRPr="008A674C" w:rsidRDefault="008A674C" w:rsidP="008A674C"/>
    <w:p w14:paraId="3F529BA7" w14:textId="3B79B19E" w:rsidR="00C856E9" w:rsidRDefault="00C80F8A" w:rsidP="00C80F8A">
      <w:pPr>
        <w:pStyle w:val="Ttulo3"/>
      </w:pPr>
      <w:bookmarkStart w:id="29" w:name="_Toc213888169"/>
      <w:r>
        <w:t>Inversor multinivel</w:t>
      </w:r>
      <w:bookmarkEnd w:id="29"/>
    </w:p>
    <w:p w14:paraId="39A242ED" w14:textId="77777777" w:rsidR="00C80F8A" w:rsidRDefault="00C80F8A" w:rsidP="00C80F8A"/>
    <w:p w14:paraId="4A35C3A5" w14:textId="1F09F3E0" w:rsidR="00E00378" w:rsidRDefault="00E00378" w:rsidP="00CB03E1">
      <w:pPr>
        <w:jc w:val="both"/>
      </w:pPr>
      <w:r>
        <w:t xml:space="preserve">Los </w:t>
      </w:r>
      <w:r w:rsidR="00B13577">
        <w:t>inversores</w:t>
      </w:r>
      <w:r>
        <w:t xml:space="preserve"> multinivel so equipos electrónicos de potencia que construyen la </w:t>
      </w:r>
      <w:r w:rsidR="00B13577">
        <w:t>tensión</w:t>
      </w:r>
      <w:r>
        <w:t xml:space="preserve"> o la corriente alterna casi </w:t>
      </w:r>
      <w:r w:rsidR="00B13577">
        <w:t>sinusoidal</w:t>
      </w:r>
      <w:r>
        <w:t xml:space="preserve"> mediante la </w:t>
      </w:r>
      <w:r w:rsidR="00B13577">
        <w:t>combinación</w:t>
      </w:r>
      <w:r>
        <w:t xml:space="preserve"> de varios niveles de </w:t>
      </w:r>
      <w:r w:rsidR="00B13577">
        <w:t>tensión</w:t>
      </w:r>
      <w:r>
        <w:t xml:space="preserve">, estos distintos niveles de </w:t>
      </w:r>
      <w:r w:rsidR="00B13577">
        <w:t>tensión</w:t>
      </w:r>
      <w:r>
        <w:t xml:space="preserve"> son generados por </w:t>
      </w:r>
      <w:r w:rsidR="00B13577">
        <w:t>múltiples</w:t>
      </w:r>
      <w:r>
        <w:t xml:space="preserve"> fuentes o elementos de almacenamiento, conmutando de forma coordinada para la construcción de la forma de onda alterna de manera escalonada, al repartir los voltajes entre varios dispositivos se reduce el esfuerzo de </w:t>
      </w:r>
      <w:r w:rsidR="00B13577">
        <w:t>tensión</w:t>
      </w:r>
      <w:r>
        <w:t xml:space="preserve"> por semiconductor, el </w:t>
      </w:r>
      <w:proofErr w:type="spellStart"/>
      <w:r>
        <w:t>dv</w:t>
      </w:r>
      <w:proofErr w:type="spellEnd"/>
      <w:r>
        <w:t>/</w:t>
      </w:r>
      <w:proofErr w:type="spellStart"/>
      <w:r>
        <w:t>dt</w:t>
      </w:r>
      <w:proofErr w:type="spellEnd"/>
      <w:r>
        <w:t xml:space="preserve"> y la </w:t>
      </w:r>
      <w:r w:rsidR="00B13577">
        <w:t>distorsión</w:t>
      </w:r>
      <w:r>
        <w:t xml:space="preserve"> </w:t>
      </w:r>
      <w:r w:rsidR="00B13577">
        <w:t>armónica</w:t>
      </w:r>
      <w:r>
        <w:t xml:space="preserve"> total, permitiendo tener filtros mas pequeños con mayor eficiencia que en el caso de inversores de dos niveles, en especial en aplicaciones de media </w:t>
      </w:r>
      <w:r w:rsidR="00B13577">
        <w:t>tensión</w:t>
      </w:r>
      <w:r>
        <w:t xml:space="preserve"> y alta potencia, algunos tipos de inversores son:</w:t>
      </w:r>
    </w:p>
    <w:p w14:paraId="6D70F255" w14:textId="547D9C99" w:rsidR="00E00378" w:rsidRDefault="00E00378" w:rsidP="00CB03E1">
      <w:pPr>
        <w:pStyle w:val="Prrafodelista"/>
        <w:numPr>
          <w:ilvl w:val="0"/>
          <w:numId w:val="15"/>
        </w:numPr>
        <w:jc w:val="both"/>
      </w:pPr>
      <w:r>
        <w:t>Inversores de diodo-</w:t>
      </w:r>
      <w:proofErr w:type="spellStart"/>
      <w:r>
        <w:t>clamp</w:t>
      </w:r>
      <w:proofErr w:type="spellEnd"/>
      <w:r>
        <w:t xml:space="preserve"> (NPC)</w:t>
      </w:r>
      <w:r w:rsidR="00B13577">
        <w:t>.</w:t>
      </w:r>
    </w:p>
    <w:p w14:paraId="51B82777" w14:textId="71ED71FF" w:rsidR="00E00378" w:rsidRDefault="00E00378" w:rsidP="00CB03E1">
      <w:pPr>
        <w:pStyle w:val="Prrafodelista"/>
        <w:numPr>
          <w:ilvl w:val="0"/>
          <w:numId w:val="15"/>
        </w:numPr>
        <w:jc w:val="both"/>
      </w:pPr>
      <w:r>
        <w:t>Inversores de condensadores flotantes (FC)</w:t>
      </w:r>
      <w:r w:rsidR="00B13577">
        <w:t>.</w:t>
      </w:r>
    </w:p>
    <w:p w14:paraId="5F8CF4E9" w14:textId="3D3B2A5D" w:rsidR="00E00378" w:rsidRDefault="00E00378" w:rsidP="00CB03E1">
      <w:pPr>
        <w:pStyle w:val="Prrafodelista"/>
        <w:numPr>
          <w:ilvl w:val="0"/>
          <w:numId w:val="15"/>
        </w:numPr>
        <w:jc w:val="both"/>
      </w:pPr>
      <w:r>
        <w:t>Inversores de puente H en cascada (CHB)</w:t>
      </w:r>
      <w:r w:rsidR="00B13577">
        <w:t>.</w:t>
      </w:r>
    </w:p>
    <w:p w14:paraId="3E0B6F80" w14:textId="21D50CD3" w:rsidR="00E00378" w:rsidRDefault="00E00378" w:rsidP="00CB03E1">
      <w:pPr>
        <w:pStyle w:val="Prrafodelista"/>
        <w:numPr>
          <w:ilvl w:val="0"/>
          <w:numId w:val="15"/>
        </w:numPr>
        <w:jc w:val="both"/>
      </w:pPr>
      <w:r>
        <w:t>Inversores modulares (MMC)</w:t>
      </w:r>
      <w:r w:rsidR="00B13577">
        <w:t>.</w:t>
      </w:r>
    </w:p>
    <w:p w14:paraId="04518F4C" w14:textId="3E2EFDEE" w:rsidR="00B13577" w:rsidRDefault="00B13577" w:rsidP="00CB03E1">
      <w:pPr>
        <w:jc w:val="both"/>
      </w:pPr>
      <w:r>
        <w:t>Además de las topologías de diseño también se encuentran variantes en la metodología de estrategias para el control como:</w:t>
      </w:r>
    </w:p>
    <w:p w14:paraId="08DAB58B" w14:textId="7BF9A48E" w:rsidR="00B13577" w:rsidRDefault="00B13577" w:rsidP="00B13577">
      <w:pPr>
        <w:pStyle w:val="Prrafodelista"/>
        <w:numPr>
          <w:ilvl w:val="0"/>
          <w:numId w:val="15"/>
        </w:numPr>
      </w:pPr>
      <w:r>
        <w:lastRenderedPageBreak/>
        <w:t>Modulación PWM de portadora.</w:t>
      </w:r>
    </w:p>
    <w:p w14:paraId="4E7F2D57" w14:textId="16C3A351" w:rsidR="00B13577" w:rsidRDefault="00B13577" w:rsidP="00B13577">
      <w:pPr>
        <w:pStyle w:val="Prrafodelista"/>
        <w:numPr>
          <w:ilvl w:val="0"/>
          <w:numId w:val="15"/>
        </w:numPr>
      </w:pPr>
      <w:r>
        <w:t xml:space="preserve">Modulación PWM de portadora desfasada. </w:t>
      </w:r>
    </w:p>
    <w:p w14:paraId="7C3D2D45" w14:textId="1FDFFC73" w:rsidR="00B13577" w:rsidRDefault="00B13577" w:rsidP="00B13577">
      <w:pPr>
        <w:pStyle w:val="Prrafodelista"/>
        <w:numPr>
          <w:ilvl w:val="0"/>
          <w:numId w:val="15"/>
        </w:numPr>
      </w:pPr>
      <w:r>
        <w:t>Modulación SVPWM.</w:t>
      </w:r>
    </w:p>
    <w:p w14:paraId="5FC64495" w14:textId="0FC3DDE1" w:rsidR="00B13577" w:rsidRDefault="00B13577" w:rsidP="00B13577">
      <w:pPr>
        <w:pStyle w:val="Prrafodelista"/>
        <w:numPr>
          <w:ilvl w:val="0"/>
          <w:numId w:val="15"/>
        </w:numPr>
      </w:pPr>
      <w:r>
        <w:t>Modulación al nivel más cercano.</w:t>
      </w:r>
    </w:p>
    <w:p w14:paraId="677670D0" w14:textId="6F0A6002" w:rsidR="00B13577" w:rsidRDefault="00B13577" w:rsidP="00B13577">
      <w:pPr>
        <w:pStyle w:val="Prrafodelista"/>
        <w:numPr>
          <w:ilvl w:val="0"/>
          <w:numId w:val="15"/>
        </w:numPr>
      </w:pPr>
      <w:r>
        <w:t>Eliminación selectiva de armónicos (SHE)</w:t>
      </w:r>
    </w:p>
    <w:p w14:paraId="12AA8935" w14:textId="1E843EB6" w:rsidR="00E00378" w:rsidRDefault="00B13577" w:rsidP="00C80F8A">
      <w:r>
        <w:t>[7][8][9]</w:t>
      </w:r>
    </w:p>
    <w:p w14:paraId="44251A44" w14:textId="77777777" w:rsidR="00516683" w:rsidRPr="00C80F8A" w:rsidRDefault="00516683" w:rsidP="00C80F8A"/>
    <w:p w14:paraId="79B29B74" w14:textId="443B6EA1" w:rsidR="00C80F8A" w:rsidRDefault="00C80F8A" w:rsidP="00C80F8A">
      <w:pPr>
        <w:pStyle w:val="Ttulo4"/>
      </w:pPr>
      <w:r>
        <w:t xml:space="preserve">Inversor multinivel de puente </w:t>
      </w:r>
      <w:r w:rsidR="0071491C">
        <w:t>H</w:t>
      </w:r>
      <w:r>
        <w:t xml:space="preserve"> en cascada </w:t>
      </w:r>
      <w:r w:rsidR="0071491C">
        <w:t>con</w:t>
      </w:r>
      <w:r>
        <w:t xml:space="preserve"> fuentes independientes. </w:t>
      </w:r>
      <w:r w:rsidR="00516683">
        <w:t>(CHB)</w:t>
      </w:r>
    </w:p>
    <w:p w14:paraId="2E962764" w14:textId="77777777" w:rsidR="001B4964" w:rsidRDefault="001B4964" w:rsidP="001B4964"/>
    <w:p w14:paraId="7CFC2C6F" w14:textId="76196961" w:rsidR="00DD6E17" w:rsidRDefault="00516683" w:rsidP="005F5331">
      <w:pPr>
        <w:jc w:val="both"/>
      </w:pPr>
      <w:r>
        <w:t>Consisten en una serie de puentes H conectados en serie, donde cada puente esta conectado a una fuente de tensión en DC de manera independiente, también cada puente tendrá distinto nivel de tensión. Esta es la topología más utilizada en aplicaciones que requieren alta tensión y potencia, además sus aplicaciones principales son en sistemas donde se requiere una alta calidad de la señal de salida como en los sistemas de energías renovables</w:t>
      </w:r>
      <w:r w:rsidR="005F5331">
        <w:t xml:space="preserve"> </w:t>
      </w:r>
      <w:r w:rsidR="00DD6E17">
        <w:t>ejemplos de estos tenemos la generación</w:t>
      </w:r>
      <w:r w:rsidR="005F5331">
        <w:t xml:space="preserve"> fotovoltaica </w:t>
      </w:r>
      <w:r w:rsidR="00DD6E17">
        <w:t>y</w:t>
      </w:r>
      <w:r w:rsidR="005F5331">
        <w:t xml:space="preserve"> eólica</w:t>
      </w:r>
      <w:r>
        <w:t xml:space="preserve">. Ya que están diseñados para producir un voltaje de salida con </w:t>
      </w:r>
      <w:r w:rsidR="005F5331">
        <w:t>múltiples</w:t>
      </w:r>
      <w:r>
        <w:t xml:space="preserve"> niveles a partir de varias fuentes DC</w:t>
      </w:r>
      <w:r w:rsidR="00DD6E17">
        <w:t>, esto mediante la coordinación de las señales de control</w:t>
      </w:r>
      <w:r w:rsidR="005F5331">
        <w:t>, permitiendo obtener ondas mas cercanas a la sinusoidal reduciendo la distorsión armónica y mejorando la eficiencia de los sistemas.</w:t>
      </w:r>
    </w:p>
    <w:p w14:paraId="7F76A6CA" w14:textId="71E1387D" w:rsidR="00DD6E17" w:rsidRDefault="00DD6E17" w:rsidP="005F5331">
      <w:pPr>
        <w:jc w:val="both"/>
      </w:pPr>
      <w:r>
        <w:t xml:space="preserve">Su principal ventaja es la generación de ondas de salida con un menor THD que los inversores de dos niveles. Además, a medida que se le agregan mas niveles en la salida la onda resultante se aproxima con mayor precisión a la sinusoidal, mejorando la calidad de la potencia, también presenta grandes aplicaciones en la integración a la red de sistemas fotovoltaico ya que en estas operaciones es crucial la calidad de la potencia. </w:t>
      </w:r>
      <w:r w:rsidR="00691904">
        <w:t>[7] [10] [11]</w:t>
      </w:r>
    </w:p>
    <w:p w14:paraId="7C1D9BE5" w14:textId="77777777" w:rsidR="00CB03E1" w:rsidRPr="001B4964" w:rsidRDefault="00CB03E1" w:rsidP="005F5331">
      <w:pPr>
        <w:jc w:val="both"/>
      </w:pPr>
    </w:p>
    <w:p w14:paraId="4CBEC002" w14:textId="073849BA" w:rsidR="001B4964" w:rsidRPr="001B4964" w:rsidRDefault="001B4964" w:rsidP="001B4964">
      <w:pPr>
        <w:pStyle w:val="Ttulo3"/>
      </w:pPr>
      <w:r>
        <w:t xml:space="preserve">Fuentes de armónicos. </w:t>
      </w:r>
    </w:p>
    <w:p w14:paraId="6F7CDCC3"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242E1323" w14:textId="2EFDFB4A" w:rsidR="00595360" w:rsidRDefault="00264268" w:rsidP="002050DD">
      <w:pPr>
        <w:pStyle w:val="Ttulo1"/>
        <w:spacing w:line="276" w:lineRule="auto"/>
      </w:pPr>
      <w:bookmarkStart w:id="30" w:name="_Toc213888170"/>
      <w:r>
        <w:t>M</w:t>
      </w:r>
      <w:r w:rsidR="003805DA">
        <w:t>ETODOLOGÍA:</w:t>
      </w:r>
      <w:bookmarkEnd w:id="30"/>
      <w:r w:rsidR="003805DA">
        <w:t xml:space="preserve"> </w:t>
      </w:r>
      <w:r w:rsidR="00956393">
        <w:t xml:space="preserve"> </w:t>
      </w:r>
    </w:p>
    <w:p w14:paraId="0E516201" w14:textId="77777777" w:rsidR="00D35D80" w:rsidRPr="00D35D80" w:rsidRDefault="00D35D80" w:rsidP="00D35D80"/>
    <w:p w14:paraId="331C9188" w14:textId="77777777" w:rsidR="00EF3B6D" w:rsidRDefault="00C05B9D" w:rsidP="00F72380">
      <w:pPr>
        <w:spacing w:line="276" w:lineRule="auto"/>
        <w:jc w:val="both"/>
      </w:pPr>
      <w:r w:rsidRPr="00C05B9D">
        <w:t>Basados en la teoría de Fourier donde la descomposición de cualquier onda no sinusoidal puede ser descompuesta como la suma de ondas sinusoidales, mediante la aplicación de la propia serie de Fourier</w:t>
      </w:r>
      <w:r>
        <w:t xml:space="preserve"> desde que esta onda cumpla con las siguientes condiciones:</w:t>
      </w:r>
    </w:p>
    <w:p w14:paraId="47E9354E" w14:textId="77777777" w:rsidR="00D35D80" w:rsidRDefault="00D35D80" w:rsidP="002050DD">
      <w:pPr>
        <w:spacing w:line="276" w:lineRule="auto"/>
      </w:pPr>
    </w:p>
    <w:p w14:paraId="7B88F200" w14:textId="42246839" w:rsidR="00C05B9D" w:rsidRDefault="00C05B9D" w:rsidP="00EF3B6D">
      <w:pPr>
        <w:pStyle w:val="Prrafodelista"/>
        <w:numPr>
          <w:ilvl w:val="0"/>
          <w:numId w:val="11"/>
        </w:numPr>
        <w:spacing w:line="276" w:lineRule="auto"/>
      </w:pPr>
      <w:r>
        <w:t>la integral durante un periodo de la función sea un valor fi</w:t>
      </w:r>
      <w:r w:rsidR="00EF3B6D">
        <w:t>n</w:t>
      </w:r>
      <w:r>
        <w:t>ito.</w:t>
      </w:r>
    </w:p>
    <w:p w14:paraId="6BB1C3EB" w14:textId="77777777" w:rsidR="00EF3B6D" w:rsidRDefault="00C05B9D" w:rsidP="00C05B9D">
      <w:pPr>
        <w:pStyle w:val="Prrafodelista"/>
        <w:numPr>
          <w:ilvl w:val="0"/>
          <w:numId w:val="11"/>
        </w:numPr>
        <w:spacing w:line="276" w:lineRule="auto"/>
      </w:pPr>
      <w:r>
        <w:t xml:space="preserve">La función posea un numero </w:t>
      </w:r>
      <w:r w:rsidR="00EF3B6D">
        <w:t>finito de discontinuidades en un periodo.</w:t>
      </w:r>
    </w:p>
    <w:p w14:paraId="2049DD8D" w14:textId="393CE71D" w:rsidR="00595360" w:rsidRDefault="00EF3B6D" w:rsidP="00C05B9D">
      <w:pPr>
        <w:pStyle w:val="Prrafodelista"/>
        <w:numPr>
          <w:ilvl w:val="0"/>
          <w:numId w:val="11"/>
        </w:numPr>
        <w:spacing w:line="276" w:lineRule="auto"/>
      </w:pPr>
      <w:r>
        <w:t>Que la función posea un numero finito de máximo y mínimo en un periodo.</w:t>
      </w:r>
      <w:r w:rsidR="00C05B9D" w:rsidRPr="00C05B9D">
        <w:t xml:space="preserve"> </w:t>
      </w:r>
    </w:p>
    <w:p w14:paraId="76B17AB6" w14:textId="78528306" w:rsidR="001B4964" w:rsidRDefault="001B4964" w:rsidP="001B4964">
      <w:pPr>
        <w:spacing w:line="276" w:lineRule="auto"/>
      </w:pPr>
    </w:p>
    <w:p w14:paraId="580AEC8B" w14:textId="6D763B2B" w:rsidR="00F72380" w:rsidRDefault="00F72380" w:rsidP="00654C3E">
      <w:pPr>
        <w:spacing w:line="276" w:lineRule="auto"/>
        <w:jc w:val="both"/>
      </w:pPr>
      <w:r>
        <w:lastRenderedPageBreak/>
        <w:t xml:space="preserve">Con esto en mente </w:t>
      </w:r>
      <w:r w:rsidR="007B0E68">
        <w:t>se toma la</w:t>
      </w:r>
      <w:r>
        <w:t xml:space="preserve"> decisión de construir una fuente de armónicos, permitiendo crear diferentes formas de onda mediante la integración de armónicos específicos a la onda fundamental, y evitando la integración de cualquier otro </w:t>
      </w:r>
      <w:r w:rsidR="00654C3E">
        <w:t>armónico</w:t>
      </w:r>
      <w:r>
        <w:t xml:space="preserve"> no deseado para la forma de onda.</w:t>
      </w:r>
    </w:p>
    <w:p w14:paraId="0C066099" w14:textId="25A1DA67" w:rsidR="003B1AA6" w:rsidRDefault="00A73F61" w:rsidP="00654C3E">
      <w:pPr>
        <w:spacing w:line="276" w:lineRule="auto"/>
        <w:jc w:val="both"/>
      </w:pPr>
      <w:r>
        <w:t>Para lograr esto</w:t>
      </w:r>
      <w:r w:rsidR="00654C3E">
        <w:t xml:space="preserve"> la topología seleccionada es la de </w:t>
      </w:r>
      <w:r>
        <w:t xml:space="preserve">utilizar la estructura de los </w:t>
      </w:r>
      <w:r w:rsidR="007B0E68">
        <w:t xml:space="preserve">convertidores </w:t>
      </w:r>
      <w:r w:rsidR="00654C3E">
        <w:t>multinivel de puentes H en cascada como la arquitectura central, donde cada puente h será una celda de la fuente de armónicos</w:t>
      </w:r>
      <w:r>
        <w:t>, proporcionándonos los escalones necesarios para tratar de reconstruir una onda</w:t>
      </w:r>
      <w:r w:rsidR="00654C3E">
        <w:t xml:space="preserve">, </w:t>
      </w:r>
      <w:r>
        <w:t xml:space="preserve">sabemos que de esta manera podremos construir una señal a partir de escalones productos de cada puente h, además sabemos que entre </w:t>
      </w:r>
      <w:r w:rsidR="003B1AA6">
        <w:t>más</w:t>
      </w:r>
      <w:r>
        <w:t xml:space="preserve"> escalones tengamos </w:t>
      </w:r>
      <w:r w:rsidR="003B1AA6">
        <w:t>más</w:t>
      </w:r>
      <w:r>
        <w:t xml:space="preserve"> cerca nos encontraremos de replicar la onda deseada, dándonos una mayor resolución y un menor margen de error al momento de reconstruirla</w:t>
      </w:r>
      <w:r w:rsidR="00171BE0">
        <w:t xml:space="preserve"> y </w:t>
      </w:r>
      <w:r w:rsidR="007B0E68">
        <w:t xml:space="preserve">al momento de </w:t>
      </w:r>
      <w:r w:rsidR="00171BE0">
        <w:t>evaluar el THD tendrá un menor porcentaje de error</w:t>
      </w:r>
      <w:r>
        <w:t>, de modo que para tener un acercamiento fidedigno a la señal deberíamos utilizar una gran cantidad de puentes</w:t>
      </w:r>
      <w:r w:rsidR="007B0E68">
        <w:t xml:space="preserve"> o buscar la manera de aprovechar cada nivel lograble al combinar los puentes h</w:t>
      </w:r>
      <w:r>
        <w:t xml:space="preserve">, </w:t>
      </w:r>
      <w:r w:rsidR="00171BE0">
        <w:t>para el desarrollo de esta investigación serán simulados con 5 puentes teniendo una asimetría de 1:3 entre cada puente</w:t>
      </w:r>
      <w:r w:rsidR="007B0E68">
        <w:t>, esto debido a que a futuro se desea implementar en físico en un prototipo construido en la Universidad de Pamplona por lo que algunos de los parámetros tomados para esta simulación serán basados en ensayos al casados por el prototipo</w:t>
      </w:r>
      <w:r w:rsidR="003B1AA6">
        <w:t>,</w:t>
      </w:r>
      <w:r w:rsidR="007B0E68">
        <w:t xml:space="preserve"> </w:t>
      </w:r>
      <w:r w:rsidR="003B1AA6">
        <w:t xml:space="preserve"> dando como resultado que si el primer puente tiene un voltaje </w:t>
      </w:r>
      <m:oMath>
        <m:r>
          <w:rPr>
            <w:rFonts w:ascii="Cambria Math" w:hAnsi="Cambria Math"/>
          </w:rPr>
          <m:t>V</m:t>
        </m:r>
      </m:oMath>
      <w:r w:rsidR="003B1AA6">
        <w:t xml:space="preserve">, el siguiente tendrá </w:t>
      </w:r>
      <m:oMath>
        <m:r>
          <w:rPr>
            <w:rFonts w:ascii="Cambria Math" w:hAnsi="Cambria Math"/>
          </w:rPr>
          <m:t>3*V</m:t>
        </m:r>
      </m:oMath>
      <w:r w:rsidR="003B1AA6">
        <w:t xml:space="preserve">, el siguiente será </w:t>
      </w:r>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*V</m:t>
        </m:r>
        <m:r>
          <w:rPr>
            <w:rFonts w:ascii="Cambria Math" w:eastAsiaTheme="minorEastAsia" w:hAnsi="Cambria Math"/>
          </w:rPr>
          <m:t xml:space="preserve">, … , </m:t>
        </m:r>
        <m:sSup>
          <m:sSupPr>
            <m:ctrlPr>
              <w:rPr>
                <w:rFonts w:ascii="Cambria Math" w:hAnsi="Cambria Math"/>
                <w:i/>
              </w:rPr>
            </m:ctrlPr>
          </m:sSupPr>
          <m:e>
            <m:r>
              <w:rPr>
                <w:rFonts w:ascii="Cambria Math" w:hAnsi="Cambria Math"/>
              </w:rPr>
              <m:t>3</m:t>
            </m:r>
          </m:e>
          <m:sup>
            <m:r>
              <w:rPr>
                <w:rFonts w:ascii="Cambria Math" w:hAnsi="Cambria Math"/>
              </w:rPr>
              <m:t>n-1</m:t>
            </m:r>
          </m:sup>
        </m:sSup>
        <m:r>
          <w:rPr>
            <w:rFonts w:ascii="Cambria Math" w:hAnsi="Cambria Math"/>
          </w:rPr>
          <m:t>*V</m:t>
        </m:r>
      </m:oMath>
      <w:r w:rsidR="003B1AA6">
        <w:rPr>
          <w:rFonts w:eastAsiaTheme="minorEastAsia"/>
        </w:rPr>
        <w:t xml:space="preserve"> siendo n el numero de puentes en cascada, </w:t>
      </w:r>
    </w:p>
    <w:p w14:paraId="54755E73" w14:textId="77777777" w:rsidR="00F72380" w:rsidRDefault="00F72380" w:rsidP="001B4964">
      <w:pPr>
        <w:spacing w:line="276" w:lineRule="auto"/>
      </w:pPr>
    </w:p>
    <w:p w14:paraId="0D62A25A" w14:textId="27BB9856" w:rsidR="001B4964" w:rsidRPr="00CF6BF1" w:rsidRDefault="00CF6BF1" w:rsidP="00CF6BF1">
      <w:pPr>
        <w:spacing w:line="276" w:lineRule="auto"/>
        <w:jc w:val="both"/>
        <w:rPr>
          <w:b/>
          <w:bCs/>
          <w:i/>
          <w:iCs/>
        </w:rPr>
      </w:pPr>
      <w:r w:rsidRPr="00CF6BF1">
        <w:rPr>
          <w:b/>
          <w:bCs/>
          <w:i/>
          <w:iCs/>
        </w:rPr>
        <w:t xml:space="preserve">Se presenta el modelado y simulación de una fuente de armónicos monofásica basada en inversores de puente h en cascada, presentamos el diagrama de flujo del algoritmo de control, el modelado de la fuente de armónicos en </w:t>
      </w:r>
      <w:proofErr w:type="spellStart"/>
      <w:r w:rsidRPr="00CF6BF1">
        <w:rPr>
          <w:b/>
          <w:bCs/>
          <w:i/>
          <w:iCs/>
        </w:rPr>
        <w:t>SimuLink</w:t>
      </w:r>
      <w:proofErr w:type="spellEnd"/>
      <w:r w:rsidRPr="00CF6BF1">
        <w:rPr>
          <w:b/>
          <w:bCs/>
          <w:i/>
          <w:iCs/>
        </w:rPr>
        <w:t xml:space="preserve"> de Matlab y la validación del comportamiento de la fuente frente a diferentes tipos de carga, cabe destacar que esta fuente de armónicos crea los armónicos deseados y designados por software y elimina todos los demás armónicos en un espectro de banda ancha, aportando así la consecución de una forma de onda deseada a partir de electrónica de potencia, </w:t>
      </w:r>
      <w:r>
        <w:rPr>
          <w:b/>
          <w:bCs/>
          <w:i/>
          <w:iCs/>
        </w:rPr>
        <w:t>replicar armónicos en laboratorios, validar electos, probar técnicas de mitigación, es por esto que presentamos una propuesta de topología para una fuente de armónicos que genere armónicos específicos denotados por software que además no presenta ningún armónica adicional en el espectro de banda ancha, permitiendo la mejora de algunas metodologías.</w:t>
      </w:r>
    </w:p>
    <w:p w14:paraId="077D3A46" w14:textId="77777777" w:rsidR="001B4964" w:rsidRPr="00C05B9D" w:rsidRDefault="001B4964" w:rsidP="001B4964">
      <w:pPr>
        <w:spacing w:line="276" w:lineRule="auto"/>
      </w:pPr>
    </w:p>
    <w:p w14:paraId="4CC53167" w14:textId="38C177D5" w:rsidR="00595360" w:rsidRDefault="00C856E9" w:rsidP="00C856E9">
      <w:pPr>
        <w:pStyle w:val="Ttulo2"/>
      </w:pPr>
      <w:bookmarkStart w:id="31" w:name="_Toc213888171"/>
      <w:r>
        <w:t>Topología de la fuente de armónicos:</w:t>
      </w:r>
      <w:bookmarkEnd w:id="31"/>
    </w:p>
    <w:p w14:paraId="1D8184BC" w14:textId="77777777" w:rsidR="001B4964" w:rsidRDefault="001B4964" w:rsidP="001B4964"/>
    <w:p w14:paraId="5A3FCEBF" w14:textId="0DA51484" w:rsidR="00CF6BF1" w:rsidRDefault="00CF6BF1" w:rsidP="001B4964">
      <w:pPr>
        <w:rPr>
          <w:b/>
          <w:bCs/>
          <w:i/>
          <w:iCs/>
        </w:rPr>
      </w:pPr>
      <w:r w:rsidRPr="00CF6BF1">
        <w:rPr>
          <w:b/>
          <w:bCs/>
          <w:i/>
          <w:iCs/>
        </w:rPr>
        <w:t xml:space="preserve">Colocar inversor multinivel de puente h en cascada. </w:t>
      </w:r>
      <w:r>
        <w:rPr>
          <w:b/>
          <w:bCs/>
          <w:i/>
          <w:iCs/>
        </w:rPr>
        <w:t xml:space="preserve">Explicar teóricamente con fuentes independientes, esto es relevante ya que la fuente </w:t>
      </w:r>
      <w:r w:rsidR="00CD4F36">
        <w:rPr>
          <w:b/>
          <w:bCs/>
          <w:i/>
          <w:iCs/>
        </w:rPr>
        <w:t>de armónicos se va a basar en un inversor de puentes h en cascada de fuentes independientes</w:t>
      </w:r>
    </w:p>
    <w:p w14:paraId="4C7B1A63" w14:textId="77777777" w:rsidR="00CD4F36" w:rsidRDefault="00CD4F36" w:rsidP="001B4964">
      <w:pPr>
        <w:rPr>
          <w:b/>
          <w:bCs/>
          <w:i/>
          <w:iCs/>
        </w:rPr>
      </w:pPr>
    </w:p>
    <w:p w14:paraId="67FECB9F" w14:textId="17788D39" w:rsidR="00CD4F36" w:rsidRPr="00CF6BF1" w:rsidRDefault="00CD4F36" w:rsidP="001B4964">
      <w:pPr>
        <w:rPr>
          <w:b/>
          <w:bCs/>
          <w:i/>
          <w:iCs/>
        </w:rPr>
      </w:pPr>
      <w:r>
        <w:rPr>
          <w:b/>
          <w:bCs/>
          <w:i/>
          <w:iCs/>
        </w:rPr>
        <w:t xml:space="preserve">Explicación del algoritmo de funcionamiento de la fuente de armónicos </w:t>
      </w:r>
    </w:p>
    <w:p w14:paraId="7D89F5DA" w14:textId="77777777" w:rsidR="002050DD" w:rsidRDefault="002050DD" w:rsidP="002050DD">
      <w:pPr>
        <w:keepNext/>
        <w:spacing w:line="276" w:lineRule="auto"/>
        <w:ind w:left="360"/>
        <w:jc w:val="center"/>
      </w:pPr>
      <w:r w:rsidRPr="002050DD">
        <w:rPr>
          <w:rFonts w:ascii="Arial" w:eastAsiaTheme="majorEastAsia" w:hAnsi="Arial" w:cs="Arial"/>
          <w:noProof/>
          <w:color w:val="323E4F" w:themeColor="text2" w:themeShade="BF"/>
          <w:spacing w:val="5"/>
          <w:kern w:val="28"/>
          <w:sz w:val="24"/>
          <w:szCs w:val="24"/>
          <w14:ligatures w14:val="none"/>
        </w:rPr>
        <w:lastRenderedPageBreak/>
        <w:drawing>
          <wp:inline distT="0" distB="0" distL="0" distR="0" wp14:anchorId="0C0E5F9F" wp14:editId="1AA44FBA">
            <wp:extent cx="2403405" cy="6551757"/>
            <wp:effectExtent l="0" t="0" r="0" b="1905"/>
            <wp:docPr id="15944072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25225" cy="6611239"/>
                    </a:xfrm>
                    <a:prstGeom prst="rect">
                      <a:avLst/>
                    </a:prstGeom>
                    <a:noFill/>
                    <a:ln>
                      <a:noFill/>
                    </a:ln>
                  </pic:spPr>
                </pic:pic>
              </a:graphicData>
            </a:graphic>
          </wp:inline>
        </w:drawing>
      </w:r>
    </w:p>
    <w:p w14:paraId="607A05FE" w14:textId="06613A33" w:rsidR="002050DD" w:rsidRDefault="002050DD" w:rsidP="002050DD">
      <w:pPr>
        <w:pStyle w:val="Descripcin"/>
        <w:spacing w:line="276" w:lineRule="auto"/>
        <w:jc w:val="center"/>
      </w:pPr>
      <w:bookmarkStart w:id="32" w:name="_Toc213939476"/>
      <w:r>
        <w:t xml:space="preserve">Figura </w:t>
      </w:r>
      <w:r w:rsidR="00B249BF">
        <w:fldChar w:fldCharType="begin"/>
      </w:r>
      <w:r w:rsidR="00B249BF">
        <w:instrText xml:space="preserve"> STYLEREF 1 \s </w:instrText>
      </w:r>
      <w:r w:rsidR="00B249BF">
        <w:fldChar w:fldCharType="separate"/>
      </w:r>
      <w:r w:rsidR="00B249BF">
        <w:rPr>
          <w:noProof/>
        </w:rPr>
        <w:t>2</w:t>
      </w:r>
      <w:r w:rsidR="00B249BF">
        <w:rPr>
          <w:noProof/>
        </w:rPr>
        <w:fldChar w:fldCharType="end"/>
      </w:r>
      <w:r w:rsidR="00B249BF">
        <w:t>.</w:t>
      </w:r>
      <w:r w:rsidR="00B249BF">
        <w:fldChar w:fldCharType="begin"/>
      </w:r>
      <w:r w:rsidR="00B249BF">
        <w:instrText xml:space="preserve"> SEQ Figura \* ARABIC \s 1 </w:instrText>
      </w:r>
      <w:r w:rsidR="00B249BF">
        <w:fldChar w:fldCharType="separate"/>
      </w:r>
      <w:r w:rsidR="00B249BF">
        <w:rPr>
          <w:noProof/>
        </w:rPr>
        <w:t>1</w:t>
      </w:r>
      <w:r w:rsidR="00B249BF">
        <w:rPr>
          <w:noProof/>
        </w:rPr>
        <w:fldChar w:fldCharType="end"/>
      </w:r>
      <w:r>
        <w:t xml:space="preserve"> Diagrama de flujo.</w:t>
      </w:r>
      <w:bookmarkEnd w:id="32"/>
    </w:p>
    <w:p w14:paraId="4E74C936" w14:textId="38AC4693" w:rsidR="00C856E9" w:rsidRDefault="00C856E9" w:rsidP="00C856E9">
      <w:pPr>
        <w:pStyle w:val="Ttulo2"/>
      </w:pPr>
      <w:bookmarkStart w:id="33" w:name="_Toc213888172"/>
      <w:r>
        <w:t>Esquema de conexión:</w:t>
      </w:r>
      <w:bookmarkEnd w:id="33"/>
      <w:r>
        <w:t xml:space="preserve"> </w:t>
      </w:r>
    </w:p>
    <w:p w14:paraId="0A4A2F88" w14:textId="77777777" w:rsidR="00C856E9" w:rsidRPr="00C856E9" w:rsidRDefault="00C856E9" w:rsidP="00C856E9"/>
    <w:p w14:paraId="44052BB0" w14:textId="77777777" w:rsidR="00595360" w:rsidRDefault="00546BE8" w:rsidP="002050DD">
      <w:pPr>
        <w:spacing w:line="276" w:lineRule="auto"/>
        <w:jc w:val="center"/>
        <w:rPr>
          <w:rFonts w:ascii="Arial" w:eastAsiaTheme="majorEastAsia" w:hAnsi="Arial" w:cs="Arial"/>
          <w:color w:val="323E4F" w:themeColor="text2" w:themeShade="BF"/>
          <w:spacing w:val="5"/>
          <w:kern w:val="28"/>
          <w:sz w:val="24"/>
          <w:szCs w:val="24"/>
          <w14:ligatures w14:val="none"/>
        </w:rPr>
      </w:pPr>
      <w:r w:rsidRPr="00546BE8">
        <w:rPr>
          <w:rFonts w:ascii="Arial" w:eastAsiaTheme="majorEastAsia" w:hAnsi="Arial" w:cs="Arial"/>
          <w:noProof/>
          <w:color w:val="323E4F" w:themeColor="text2" w:themeShade="BF"/>
          <w:spacing w:val="5"/>
          <w:kern w:val="28"/>
          <w:sz w:val="24"/>
          <w:szCs w:val="24"/>
          <w14:ligatures w14:val="none"/>
        </w:rPr>
        <w:lastRenderedPageBreak/>
        <w:drawing>
          <wp:inline distT="0" distB="0" distL="0" distR="0" wp14:anchorId="2A238A5D" wp14:editId="4A684D5F">
            <wp:extent cx="2006701" cy="4993006"/>
            <wp:effectExtent l="0" t="0" r="0" b="0"/>
            <wp:docPr id="838207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07612" name=""/>
                    <pic:cNvPicPr/>
                  </pic:nvPicPr>
                  <pic:blipFill>
                    <a:blip r:embed="rId18"/>
                    <a:stretch>
                      <a:fillRect/>
                    </a:stretch>
                  </pic:blipFill>
                  <pic:spPr>
                    <a:xfrm>
                      <a:off x="0" y="0"/>
                      <a:ext cx="2016263" cy="5016799"/>
                    </a:xfrm>
                    <a:prstGeom prst="rect">
                      <a:avLst/>
                    </a:prstGeom>
                  </pic:spPr>
                </pic:pic>
              </a:graphicData>
            </a:graphic>
          </wp:inline>
        </w:drawing>
      </w:r>
    </w:p>
    <w:p w14:paraId="1569CEAA"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172A0D6D"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4351D4E1"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3560A41D"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5784C759"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1BE080DE"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0EBC8ED5"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72C02E1C"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312716D2" w14:textId="77777777" w:rsidR="00B249BF" w:rsidRPr="00B249BF" w:rsidRDefault="00B249BF" w:rsidP="00B249BF"/>
    <w:p w14:paraId="5404322C"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400593BB"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31014D4B"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r>
        <w:rPr>
          <w:rFonts w:ascii="Arial" w:eastAsiaTheme="majorEastAsia" w:hAnsi="Arial" w:cs="Arial"/>
          <w:color w:val="323E4F" w:themeColor="text2" w:themeShade="BF"/>
          <w:spacing w:val="5"/>
          <w:kern w:val="28"/>
          <w:sz w:val="24"/>
          <w:szCs w:val="24"/>
          <w14:ligatures w14:val="none"/>
        </w:rPr>
        <w:lastRenderedPageBreak/>
        <w:t>Referencias:</w:t>
      </w:r>
    </w:p>
    <w:p w14:paraId="19FF005A" w14:textId="77777777" w:rsidR="00595360" w:rsidRDefault="00595360" w:rsidP="002050DD">
      <w:pPr>
        <w:spacing w:line="276" w:lineRule="auto"/>
      </w:pPr>
      <w:r>
        <w:rPr>
          <w:rFonts w:ascii="Arial" w:eastAsiaTheme="majorEastAsia" w:hAnsi="Arial" w:cs="Arial"/>
          <w:color w:val="323E4F" w:themeColor="text2" w:themeShade="BF"/>
          <w:spacing w:val="5"/>
          <w:kern w:val="28"/>
          <w:sz w:val="24"/>
          <w:szCs w:val="24"/>
          <w14:ligatures w14:val="none"/>
        </w:rPr>
        <w:t xml:space="preserve">[1] </w:t>
      </w:r>
      <w:hyperlink r:id="rId19" w:history="1">
        <w:r w:rsidRPr="00B84DF0">
          <w:rPr>
            <w:rStyle w:val="Hipervnculo"/>
            <w:rFonts w:ascii="Arial" w:eastAsiaTheme="majorEastAsia" w:hAnsi="Arial" w:cs="Arial"/>
            <w:kern w:val="28"/>
            <w:sz w:val="24"/>
            <w:szCs w:val="24"/>
            <w14:ligatures w14:val="none"/>
          </w:rPr>
          <w:t>https://d1wqtxts1xzle7.cloudfront.net/36273500/Distorsion_Armonica-libre.pdf?1421290335=&amp;response-content-disposition=inline%3B+filename%3DPROGRAMA_DE_AHORRO_DE_ENERGIA.pdf&amp;Expires=1762283719&amp;Signature=UgyLPF4YOSaIiqMv6rJ63iFRvbPyp1EgalSLcxiwbdsfvWPxcRzeLlBYq89wv67onT2smo-X~Z18Y1qdQZLlUvLTHydSoVwaEu53CK~1ni1XI8LDVCqf2vJn9Zzi-kzYEfe79hbCHSYau-OVU91R0RAuY6xN2qNBw-xdt-55HCwAPjy8SpfTwb~tZSevS~mQqi5uN54G8zW8AfTAijvQHFu5Y9xYv7d~BJOebcJA1C5AqbaH69JbqZWsQVm7RKdO0iGBH5Fgh~igl2ZTS4UI1bcf7yfLuGDDbawo-o3YyUSDTDXdYyL-VNUuSWrU7GVZhyn4lXatz6Gz~4G6WcBH5g__&amp;Key-Pair-Id=APKAJLOHF5GGSLRBV4ZA</w:t>
        </w:r>
      </w:hyperlink>
    </w:p>
    <w:p w14:paraId="079E6449" w14:textId="77777777" w:rsidR="007D46C0" w:rsidRDefault="007D46C0" w:rsidP="002050DD">
      <w:pPr>
        <w:spacing w:line="276" w:lineRule="auto"/>
        <w:rPr>
          <w:rFonts w:ascii="Arial" w:eastAsiaTheme="majorEastAsia" w:hAnsi="Arial" w:cs="Arial"/>
          <w:color w:val="323E4F" w:themeColor="text2" w:themeShade="BF"/>
          <w:spacing w:val="5"/>
          <w:kern w:val="28"/>
          <w:sz w:val="24"/>
          <w:szCs w:val="24"/>
          <w14:ligatures w14:val="none"/>
        </w:rPr>
      </w:pPr>
    </w:p>
    <w:p w14:paraId="66BD48D2"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069F8F1D"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r>
        <w:rPr>
          <w:rFonts w:ascii="Arial" w:eastAsiaTheme="majorEastAsia" w:hAnsi="Arial" w:cs="Arial"/>
          <w:color w:val="323E4F" w:themeColor="text2" w:themeShade="BF"/>
          <w:spacing w:val="5"/>
          <w:kern w:val="28"/>
          <w:sz w:val="24"/>
          <w:szCs w:val="24"/>
          <w14:ligatures w14:val="none"/>
        </w:rPr>
        <w:t xml:space="preserve">[2] </w:t>
      </w:r>
      <w:hyperlink r:id="rId20" w:history="1">
        <w:r w:rsidRPr="00C50483">
          <w:rPr>
            <w:rStyle w:val="Hipervnculo"/>
            <w:rFonts w:ascii="Arial" w:eastAsiaTheme="majorEastAsia" w:hAnsi="Arial" w:cs="Arial"/>
            <w:kern w:val="28"/>
            <w:sz w:val="24"/>
            <w:szCs w:val="24"/>
            <w14:ligatures w14:val="none"/>
          </w:rPr>
          <w:t>https://www.sciencedirect.com/topics/engineering/sinusoidal-signal</w:t>
        </w:r>
      </w:hyperlink>
    </w:p>
    <w:p w14:paraId="3241F173"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26D89F2C"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r>
        <w:rPr>
          <w:rFonts w:ascii="Arial" w:eastAsiaTheme="majorEastAsia" w:hAnsi="Arial" w:cs="Arial"/>
          <w:color w:val="323E4F" w:themeColor="text2" w:themeShade="BF"/>
          <w:spacing w:val="5"/>
          <w:kern w:val="28"/>
          <w:sz w:val="24"/>
          <w:szCs w:val="24"/>
          <w14:ligatures w14:val="none"/>
        </w:rPr>
        <w:t>[3]</w:t>
      </w:r>
      <w:r w:rsidRPr="0013677C">
        <w:t xml:space="preserve"> </w:t>
      </w:r>
      <w:hyperlink r:id="rId21" w:history="1">
        <w:r w:rsidRPr="001D18EE">
          <w:rPr>
            <w:rStyle w:val="Hipervnculo"/>
            <w:rFonts w:ascii="Arial" w:eastAsiaTheme="majorEastAsia" w:hAnsi="Arial" w:cs="Arial"/>
            <w:kern w:val="28"/>
            <w:sz w:val="24"/>
            <w:szCs w:val="24"/>
            <w14:ligatures w14:val="none"/>
          </w:rPr>
          <w:t>http://www.scielo.org.co/scielo.php?pid=S0121-750X2014000200008&amp;script=sci_arttext</w:t>
        </w:r>
      </w:hyperlink>
    </w:p>
    <w:p w14:paraId="5F5F1F05"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r>
        <w:rPr>
          <w:rFonts w:ascii="Arial" w:eastAsiaTheme="majorEastAsia" w:hAnsi="Arial" w:cs="Arial"/>
          <w:color w:val="323E4F" w:themeColor="text2" w:themeShade="BF"/>
          <w:spacing w:val="5"/>
          <w:kern w:val="28"/>
          <w:sz w:val="24"/>
          <w:szCs w:val="24"/>
          <w14:ligatures w14:val="none"/>
        </w:rPr>
        <w:t>[4]</w:t>
      </w:r>
      <w:hyperlink r:id="rId22" w:history="1">
        <w:r w:rsidRPr="001D18EE">
          <w:rPr>
            <w:rStyle w:val="Hipervnculo"/>
            <w:rFonts w:ascii="Arial" w:eastAsiaTheme="majorEastAsia" w:hAnsi="Arial" w:cs="Arial"/>
            <w:kern w:val="28"/>
            <w:sz w:val="24"/>
            <w:szCs w:val="24"/>
            <w14:ligatures w14:val="none"/>
          </w:rPr>
          <w:t>https://d1wqtxts1xzle7.cloudfront.net/53513948/Armonicos_en_sistemas_electricos-libre.pdf?1497486543=&amp;response-content-disposition=inline%3B+filename%3DArmonicos_en_sistemas_electricos.pdf&amp;Expires=1762332338&amp;Signature=N0ZXqglnLzVaXINRJFG2emyhZc4zf~634d1hC5n1Jc5p50wp759KZDGb9Xo37Hgp5mfBWvO7osp5tE8W-iqr21lFtt22CeNy7hbek7By7~ClR4CpSX~d2P8T3tB6gAGk~aAiB1detr-U7szO4ImPDJm7c0Ec0aXy592ouWUStli-vbdcDqfJbfu9a5PFVUDyhmZ2U9lV7nA8ty0JT5PLe6WsETUDzhVk02wVLwx1CZBzEsnXnxUeBd5e~JX-YD~SvY9FbL4sSa1PmxtLXliw1tbiy8KOwDwbD56erToOOS8GzdIMc6uumgJg~2Fm3MkGSZCowxGzdA6si-zGY5i2ZQ__&amp;Key-Pair-Id=APKAJLOHF5GGSLRBV4ZA</w:t>
        </w:r>
      </w:hyperlink>
    </w:p>
    <w:p w14:paraId="5F35D9F5"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p>
    <w:p w14:paraId="2FF76F5C"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r>
        <w:rPr>
          <w:rFonts w:ascii="Arial" w:eastAsiaTheme="majorEastAsia" w:hAnsi="Arial" w:cs="Arial"/>
          <w:color w:val="323E4F" w:themeColor="text2" w:themeShade="BF"/>
          <w:spacing w:val="5"/>
          <w:kern w:val="28"/>
          <w:sz w:val="24"/>
          <w:szCs w:val="24"/>
          <w14:ligatures w14:val="none"/>
        </w:rPr>
        <w:t xml:space="preserve">[5] </w:t>
      </w:r>
      <w:hyperlink r:id="rId23" w:history="1">
        <w:r w:rsidRPr="001D18EE">
          <w:rPr>
            <w:rStyle w:val="Hipervnculo"/>
            <w:rFonts w:ascii="Arial" w:eastAsiaTheme="majorEastAsia" w:hAnsi="Arial" w:cs="Arial"/>
            <w:kern w:val="28"/>
            <w:sz w:val="24"/>
            <w:szCs w:val="24"/>
            <w14:ligatures w14:val="none"/>
          </w:rPr>
          <w:t>https://fotosdeelectricidad.es/wp-content/uploads/2012/11/Armonicos.-RTR.pdf</w:t>
        </w:r>
      </w:hyperlink>
    </w:p>
    <w:p w14:paraId="4277F0B7" w14:textId="77777777" w:rsidR="00595360" w:rsidRDefault="00595360" w:rsidP="002050DD">
      <w:pPr>
        <w:spacing w:line="276" w:lineRule="auto"/>
        <w:rPr>
          <w:rFonts w:ascii="Arial" w:eastAsiaTheme="majorEastAsia" w:hAnsi="Arial" w:cs="Arial"/>
          <w:color w:val="323E4F" w:themeColor="text2" w:themeShade="BF"/>
          <w:spacing w:val="5"/>
          <w:kern w:val="28"/>
          <w:sz w:val="24"/>
          <w:szCs w:val="24"/>
          <w14:ligatures w14:val="none"/>
        </w:rPr>
      </w:pPr>
      <w:r>
        <w:rPr>
          <w:rFonts w:ascii="Arial" w:eastAsiaTheme="majorEastAsia" w:hAnsi="Arial" w:cs="Arial"/>
          <w:color w:val="323E4F" w:themeColor="text2" w:themeShade="BF"/>
          <w:spacing w:val="5"/>
          <w:kern w:val="28"/>
          <w:sz w:val="24"/>
          <w:szCs w:val="24"/>
          <w14:ligatures w14:val="none"/>
        </w:rPr>
        <w:t>[6]</w:t>
      </w:r>
      <w:hyperlink r:id="rId24" w:history="1">
        <w:r w:rsidRPr="001D18EE">
          <w:rPr>
            <w:rStyle w:val="Hipervnculo"/>
            <w:rFonts w:ascii="Arial" w:eastAsiaTheme="majorEastAsia" w:hAnsi="Arial" w:cs="Arial"/>
            <w:kern w:val="28"/>
            <w:sz w:val="24"/>
            <w:szCs w:val="24"/>
            <w14:ligatures w14:val="none"/>
          </w:rPr>
          <w:t>https://r.search.yahoo.com/_ylt=AwrFDWiuGAtpLgIAxLOrcgx.;_ylu=Y29sbwNiZjEEcG9zAzEEdnRpZAMEc2VjA3Ny/RV=2/RE=1763544495/RO=10/RU=https%3a%2f%2fweb.ecs.baylor.edu%2ffaculty%2fgrady%2fUnderstanding_Powe</w:t>
        </w:r>
        <w:r w:rsidRPr="001D18EE">
          <w:rPr>
            <w:rStyle w:val="Hipervnculo"/>
            <w:rFonts w:ascii="Arial" w:eastAsiaTheme="majorEastAsia" w:hAnsi="Arial" w:cs="Arial"/>
            <w:kern w:val="28"/>
            <w:sz w:val="24"/>
            <w:szCs w:val="24"/>
            <w14:ligatures w14:val="none"/>
          </w:rPr>
          <w:lastRenderedPageBreak/>
          <w:t>r_System_Harmonics_Grady_April_2012.pdf/RK=2/RS=dg8n5lqdGykfaYziEGkY9P47eXU-</w:t>
        </w:r>
      </w:hyperlink>
    </w:p>
    <w:p w14:paraId="17B48E97" w14:textId="77777777" w:rsidR="00663A47" w:rsidRDefault="00663A47" w:rsidP="002050DD">
      <w:pPr>
        <w:spacing w:line="276" w:lineRule="auto"/>
      </w:pPr>
    </w:p>
    <w:p w14:paraId="5D031F19" w14:textId="2AAA3D12" w:rsidR="00B13577" w:rsidRDefault="00B13577" w:rsidP="002050DD">
      <w:pPr>
        <w:spacing w:line="276" w:lineRule="auto"/>
      </w:pPr>
      <w:r>
        <w:t xml:space="preserve">[7] </w:t>
      </w:r>
      <w:hyperlink r:id="rId25" w:history="1">
        <w:r w:rsidRPr="00E81369">
          <w:rPr>
            <w:rStyle w:val="Hipervnculo"/>
          </w:rPr>
          <w:t>https://tj-es.com/ojs/index.php/tjes/article/view/1025</w:t>
        </w:r>
      </w:hyperlink>
      <w:r w:rsidR="00691904">
        <w:t xml:space="preserve"> </w:t>
      </w:r>
    </w:p>
    <w:p w14:paraId="3773F57D" w14:textId="23481FEA" w:rsidR="00B13577" w:rsidRDefault="00B13577" w:rsidP="002050DD">
      <w:pPr>
        <w:spacing w:line="276" w:lineRule="auto"/>
      </w:pPr>
      <w:r>
        <w:t xml:space="preserve">[8] </w:t>
      </w:r>
      <w:hyperlink r:id="rId26" w:history="1">
        <w:r w:rsidRPr="00E81369">
          <w:rPr>
            <w:rStyle w:val="Hipervnculo"/>
          </w:rPr>
          <w:t>https://www.mdpi.com/2073-8994/17/7/1010</w:t>
        </w:r>
      </w:hyperlink>
    </w:p>
    <w:p w14:paraId="3074250B" w14:textId="749AEB81" w:rsidR="00B13577" w:rsidRDefault="00B13577" w:rsidP="002050DD">
      <w:pPr>
        <w:spacing w:line="276" w:lineRule="auto"/>
      </w:pPr>
      <w:r>
        <w:t>[9]</w:t>
      </w:r>
      <w:r w:rsidRPr="00B13577">
        <w:t xml:space="preserve"> </w:t>
      </w:r>
      <w:hyperlink r:id="rId27" w:history="1">
        <w:r w:rsidRPr="00E81369">
          <w:rPr>
            <w:rStyle w:val="Hipervnculo"/>
          </w:rPr>
          <w:t>https://ieeexplore.ieee.org/document/8010540</w:t>
        </w:r>
      </w:hyperlink>
    </w:p>
    <w:p w14:paraId="5FAE20E9" w14:textId="1264B182" w:rsidR="00691904" w:rsidRDefault="00691904" w:rsidP="002050DD">
      <w:pPr>
        <w:spacing w:line="276" w:lineRule="auto"/>
      </w:pPr>
      <w:r>
        <w:t xml:space="preserve">[10] </w:t>
      </w:r>
      <w:hyperlink r:id="rId28" w:history="1">
        <w:r w:rsidRPr="00E81369">
          <w:rPr>
            <w:rStyle w:val="Hipervnculo"/>
          </w:rPr>
          <w:t>https://ieeexplore.ieee.org/document/9597740</w:t>
        </w:r>
      </w:hyperlink>
    </w:p>
    <w:p w14:paraId="597C6E97" w14:textId="4D347FE5" w:rsidR="00691904" w:rsidRDefault="00691904" w:rsidP="00691904">
      <w:pPr>
        <w:spacing w:line="276" w:lineRule="auto"/>
      </w:pPr>
      <w:r>
        <w:t xml:space="preserve">[11] </w:t>
      </w:r>
      <w:hyperlink r:id="rId29" w:history="1">
        <w:r w:rsidRPr="00E81369">
          <w:rPr>
            <w:rStyle w:val="Hipervnculo"/>
          </w:rPr>
          <w:t>https://doi.org/10.3390/sym17071010</w:t>
        </w:r>
      </w:hyperlink>
    </w:p>
    <w:p w14:paraId="70A74B82" w14:textId="77777777" w:rsidR="00691904" w:rsidRDefault="00691904" w:rsidP="00691904">
      <w:pPr>
        <w:spacing w:line="276" w:lineRule="auto"/>
      </w:pPr>
    </w:p>
    <w:p w14:paraId="358AFF29" w14:textId="6E564D8B" w:rsidR="009045F4" w:rsidRPr="009045F4" w:rsidRDefault="009045F4" w:rsidP="009045F4">
      <w:pPr>
        <w:spacing w:line="276" w:lineRule="auto"/>
      </w:pPr>
      <w:r w:rsidRPr="009045F4">
        <w:br/>
        <w:t xml:space="preserve">[1] "Distorsión armónica," </w:t>
      </w:r>
      <w:r w:rsidRPr="009045F4">
        <w:rPr>
          <w:i/>
          <w:iCs/>
        </w:rPr>
        <w:t>Documento PDF</w:t>
      </w:r>
      <w:r w:rsidRPr="009045F4">
        <w:t xml:space="preserve">. [En línea]. Disponible en: </w:t>
      </w:r>
      <w:hyperlink r:id="rId30" w:tgtFrame="_new" w:history="1">
        <w:r w:rsidRPr="009045F4">
          <w:rPr>
            <w:rStyle w:val="Hipervnculo"/>
          </w:rPr>
          <w:t>https://d1wqtxts1xzle7.cloudfront.net/36273500/Distorsion_Armonica-libre.pdf?1421290335=&amp;response-content-disposition=inline%3B+filename%3DPROGRAMA_DE_AHORRO_DE_ENERGIA.pdf&amp;Expires=1762283719&amp;Signature=UgyLPF4YOSaIiqMv6rJ63iFRvbPyp1EgalSLcxiwbdsfvWPxcRzeLlBYq89wv67onT2smo-X~Z18Y1qdQZLlUvLTHydSoVwaEu53CK~1ni1XI8LDVCqf2vJn9Zzi-kzYEfe79hbCHSYau-OVU91R0RAuY6xN2qNBw-xdt-55HCwAPjy8SpfTwb~tZSevS~mQqi5uN54G8zW8AfTAijvQHFu5Y9xYv7d~BJOebcJA1C5AqbaH69JbqZWsQVm7RKdO0iGBH5Fgh~igl2ZTS4UI1bcf7yfLuGDDbawo-o3YyUSDTDXdYyL-VNUuSWrU7GVZhyn4lXatz6Gz~4G6WcBH5g__&amp;Key-Pair-Id=APKAJLOHF5GGSLRBV4ZA</w:t>
        </w:r>
      </w:hyperlink>
      <w:r w:rsidRPr="009045F4">
        <w:t>. [Accedido: 18-Nov-2025].</w:t>
      </w:r>
    </w:p>
    <w:p w14:paraId="306B87CF" w14:textId="7FE9B3EB" w:rsidR="009045F4" w:rsidRPr="009045F4" w:rsidRDefault="009045F4" w:rsidP="009045F4">
      <w:pPr>
        <w:spacing w:line="276" w:lineRule="auto"/>
      </w:pPr>
      <w:r w:rsidRPr="009045F4">
        <w:br/>
        <w:t xml:space="preserve">[2] "Sinusoidal </w:t>
      </w:r>
      <w:proofErr w:type="spellStart"/>
      <w:r w:rsidRPr="009045F4">
        <w:t>signal</w:t>
      </w:r>
      <w:proofErr w:type="spellEnd"/>
      <w:r w:rsidRPr="009045F4">
        <w:t xml:space="preserve">," </w:t>
      </w:r>
      <w:proofErr w:type="spellStart"/>
      <w:r w:rsidRPr="009045F4">
        <w:rPr>
          <w:i/>
          <w:iCs/>
        </w:rPr>
        <w:t>ScienceDirect</w:t>
      </w:r>
      <w:proofErr w:type="spellEnd"/>
      <w:r w:rsidRPr="009045F4">
        <w:t xml:space="preserve">. [En línea]. Disponible en: </w:t>
      </w:r>
      <w:hyperlink r:id="rId31" w:tgtFrame="_new" w:history="1">
        <w:r w:rsidRPr="009045F4">
          <w:rPr>
            <w:rStyle w:val="Hipervnculo"/>
          </w:rPr>
          <w:t>https://www.sciencedirect.com/topics/engineering/sinusoidal-signal</w:t>
        </w:r>
      </w:hyperlink>
      <w:r w:rsidRPr="009045F4">
        <w:t>. [Accedido: 18-Nov-2025].</w:t>
      </w:r>
    </w:p>
    <w:p w14:paraId="2845E7B8" w14:textId="43A84A43" w:rsidR="009045F4" w:rsidRPr="009045F4" w:rsidRDefault="009045F4" w:rsidP="009045F4">
      <w:pPr>
        <w:spacing w:line="276" w:lineRule="auto"/>
      </w:pPr>
      <w:r w:rsidRPr="009045F4">
        <w:br/>
        <w:t xml:space="preserve">[3] S. Álvarez y R. Pérez, "Título del artículo," </w:t>
      </w:r>
      <w:r w:rsidRPr="009045F4">
        <w:rPr>
          <w:i/>
          <w:iCs/>
        </w:rPr>
        <w:t>Revista Ciencia e Ingeniería</w:t>
      </w:r>
      <w:r w:rsidRPr="009045F4">
        <w:t xml:space="preserve">, vol. 35, no. 2, pp. 15-24, 2014. [En línea]. Disponible en: </w:t>
      </w:r>
      <w:hyperlink r:id="rId32" w:tgtFrame="_new" w:history="1">
        <w:r w:rsidRPr="009045F4">
          <w:rPr>
            <w:rStyle w:val="Hipervnculo"/>
          </w:rPr>
          <w:t>http://www.scielo.org.co/scielo.php?pid=S0121-750X2014000200008&amp;script=sci_arttext</w:t>
        </w:r>
      </w:hyperlink>
      <w:r w:rsidRPr="009045F4">
        <w:t>. [Accedido: 18-Nov-2025].</w:t>
      </w:r>
    </w:p>
    <w:p w14:paraId="1CD73751" w14:textId="2A35CAFA" w:rsidR="009045F4" w:rsidRPr="009045F4" w:rsidRDefault="009045F4" w:rsidP="009045F4">
      <w:pPr>
        <w:spacing w:line="276" w:lineRule="auto"/>
      </w:pPr>
      <w:r w:rsidRPr="009045F4">
        <w:br/>
        <w:t>[4] "</w:t>
      </w:r>
      <w:proofErr w:type="spellStart"/>
      <w:r w:rsidRPr="009045F4">
        <w:t>Armonicos</w:t>
      </w:r>
      <w:proofErr w:type="spellEnd"/>
      <w:r w:rsidRPr="009045F4">
        <w:t xml:space="preserve"> en sistemas eléctricos," </w:t>
      </w:r>
      <w:r w:rsidRPr="009045F4">
        <w:rPr>
          <w:i/>
          <w:iCs/>
        </w:rPr>
        <w:t>Documento PDF</w:t>
      </w:r>
      <w:r w:rsidRPr="009045F4">
        <w:t xml:space="preserve">. [En línea]. Disponible en: </w:t>
      </w:r>
      <w:hyperlink r:id="rId33" w:tgtFrame="_new" w:history="1">
        <w:r w:rsidRPr="009045F4">
          <w:rPr>
            <w:rStyle w:val="Hipervnculo"/>
          </w:rPr>
          <w:t>https://d1wqtxts1xzle7.cloudfront.net/53513948/Armonicos_en_sistemas_electricos-libre.pdf?1497486543=&amp;response-content-disposition=inline%3B+filename%3DArmonicos_en_sistemas_electricos.pdf&amp;Expires=1762332338&amp;Signature=N0ZXqglnLzVaXINRJFG2emyhZc4zf~634d1hC5n1Jc5p50wp759KZDGb9Xo37Hgp5mfBWvO7osp5tE8W-iqr21lFtt22CeNy7hbek7By7~ClR4CpSX~d2P8T3tB6gAGk~aAiB1detr-U7szO4ImPDJm7c0Ec0aXy592ouWUStli-</w:t>
        </w:r>
        <w:r w:rsidRPr="009045F4">
          <w:rPr>
            <w:rStyle w:val="Hipervnculo"/>
          </w:rPr>
          <w:lastRenderedPageBreak/>
          <w:t>vbdcDqfJbfu9a5PFVUDyhmZ2U9lV7nA8ty0JT5PLe6WsETUDzhVk02wVLwx1CZBzEsnXnxUeBd5e~JX-YD~SvY9FbL4sSa1PmxtLXliw1tbiy8KOwDwbD56erToOOS8GzdIMc6uumgJg~2Fm3MkGSZCowxGzdA6si-zGY5i2ZQ__&amp;Key-Pair-Id=APKAJLOHF5GGSLRBV4ZA</w:t>
        </w:r>
      </w:hyperlink>
      <w:r w:rsidRPr="009045F4">
        <w:t>. [Accedido: 18-Nov-2025].</w:t>
      </w:r>
    </w:p>
    <w:p w14:paraId="0771DE1E" w14:textId="6CB89C1B" w:rsidR="009045F4" w:rsidRPr="009045F4" w:rsidRDefault="009045F4" w:rsidP="009045F4">
      <w:pPr>
        <w:spacing w:line="276" w:lineRule="auto"/>
      </w:pPr>
      <w:r w:rsidRPr="009045F4">
        <w:br/>
        <w:t>[5] "</w:t>
      </w:r>
      <w:proofErr w:type="spellStart"/>
      <w:r w:rsidRPr="009045F4">
        <w:t>Armonicos</w:t>
      </w:r>
      <w:proofErr w:type="spellEnd"/>
      <w:r w:rsidRPr="009045F4">
        <w:t xml:space="preserve"> en sistemas eléctricos," </w:t>
      </w:r>
      <w:r w:rsidRPr="009045F4">
        <w:rPr>
          <w:i/>
          <w:iCs/>
        </w:rPr>
        <w:t>Documento PDF</w:t>
      </w:r>
      <w:r w:rsidRPr="009045F4">
        <w:t xml:space="preserve">. [En línea]. Disponible en: </w:t>
      </w:r>
      <w:hyperlink r:id="rId34" w:tgtFrame="_new" w:history="1">
        <w:r w:rsidRPr="009045F4">
          <w:rPr>
            <w:rStyle w:val="Hipervnculo"/>
          </w:rPr>
          <w:t>https://fotosdeelectricidad.es/wp-content/uploads/2012/11/Armonicos.-RTR.pdf</w:t>
        </w:r>
      </w:hyperlink>
      <w:r w:rsidRPr="009045F4">
        <w:t>. [Accedido: 18-Nov-2025].</w:t>
      </w:r>
    </w:p>
    <w:p w14:paraId="3662E783" w14:textId="014995FF" w:rsidR="009045F4" w:rsidRPr="009045F4" w:rsidRDefault="009045F4" w:rsidP="009045F4">
      <w:pPr>
        <w:spacing w:line="276" w:lineRule="auto"/>
      </w:pPr>
      <w:r w:rsidRPr="009045F4">
        <w:rPr>
          <w:lang w:val="en-US"/>
        </w:rPr>
        <w:br/>
        <w:t xml:space="preserve">[6] R. Grady, "Understanding Power System Harmonics," </w:t>
      </w:r>
      <w:r w:rsidRPr="009045F4">
        <w:rPr>
          <w:i/>
          <w:iCs/>
          <w:lang w:val="en-US"/>
        </w:rPr>
        <w:t>Baylor University</w:t>
      </w:r>
      <w:r w:rsidRPr="009045F4">
        <w:rPr>
          <w:lang w:val="en-US"/>
        </w:rPr>
        <w:t xml:space="preserve">, 2012. </w:t>
      </w:r>
      <w:r w:rsidRPr="009045F4">
        <w:t xml:space="preserve">[En línea]. Disponible en: </w:t>
      </w:r>
      <w:hyperlink r:id="rId35" w:tgtFrame="_new" w:history="1">
        <w:r w:rsidRPr="009045F4">
          <w:rPr>
            <w:rStyle w:val="Hipervnculo"/>
          </w:rPr>
          <w:t>https://web.ecs.baylor.edu/faculty/grady/Understanding_Power_System_Harmonics_Grady_April_2012.pdf</w:t>
        </w:r>
      </w:hyperlink>
      <w:r w:rsidRPr="009045F4">
        <w:t>. [Accedido: 18-Nov-2025].</w:t>
      </w:r>
    </w:p>
    <w:p w14:paraId="0B58526D" w14:textId="7F0C178C" w:rsidR="009045F4" w:rsidRPr="009045F4" w:rsidRDefault="009045F4" w:rsidP="009045F4">
      <w:pPr>
        <w:spacing w:line="276" w:lineRule="auto"/>
      </w:pPr>
      <w:r w:rsidRPr="009045F4">
        <w:br/>
        <w:t xml:space="preserve">[7] "Artículo de ingeniería," </w:t>
      </w:r>
      <w:r w:rsidRPr="009045F4">
        <w:rPr>
          <w:i/>
          <w:iCs/>
        </w:rPr>
        <w:t>TJES</w:t>
      </w:r>
      <w:r w:rsidRPr="009045F4">
        <w:t xml:space="preserve">. [En línea]. Disponible en: </w:t>
      </w:r>
      <w:hyperlink r:id="rId36" w:tgtFrame="_new" w:history="1">
        <w:r w:rsidRPr="009045F4">
          <w:rPr>
            <w:rStyle w:val="Hipervnculo"/>
          </w:rPr>
          <w:t>https://tj-es.com/ojs/index.php/tjes/article/view/1025</w:t>
        </w:r>
      </w:hyperlink>
      <w:r w:rsidRPr="009045F4">
        <w:t>. [Accedido: 18-Nov-2025].</w:t>
      </w:r>
    </w:p>
    <w:p w14:paraId="565EDE29" w14:textId="0DF053BE" w:rsidR="009045F4" w:rsidRPr="009045F4" w:rsidRDefault="009045F4" w:rsidP="009045F4">
      <w:pPr>
        <w:spacing w:line="276" w:lineRule="auto"/>
      </w:pPr>
      <w:r w:rsidRPr="009045F4">
        <w:rPr>
          <w:lang w:val="en-US"/>
        </w:rPr>
        <w:br/>
        <w:t xml:space="preserve">[8] "Sinusoidal Signals: Characterization and Applications," </w:t>
      </w:r>
      <w:r w:rsidRPr="009045F4">
        <w:rPr>
          <w:i/>
          <w:iCs/>
          <w:lang w:val="en-US"/>
        </w:rPr>
        <w:t>MDPI</w:t>
      </w:r>
      <w:r w:rsidRPr="009045F4">
        <w:rPr>
          <w:lang w:val="en-US"/>
        </w:rPr>
        <w:t xml:space="preserve">. </w:t>
      </w:r>
      <w:r w:rsidRPr="009045F4">
        <w:t xml:space="preserve">[En línea]. Disponible en: </w:t>
      </w:r>
      <w:hyperlink r:id="rId37" w:tgtFrame="_new" w:history="1">
        <w:r w:rsidRPr="009045F4">
          <w:rPr>
            <w:rStyle w:val="Hipervnculo"/>
          </w:rPr>
          <w:t>https://www.mdpi.com/2073-8994/17/7/1010</w:t>
        </w:r>
      </w:hyperlink>
      <w:r w:rsidRPr="009045F4">
        <w:t>. [Accedido: 18-Nov-2025].</w:t>
      </w:r>
    </w:p>
    <w:p w14:paraId="107DBE70" w14:textId="57C96508" w:rsidR="009045F4" w:rsidRPr="009045F4" w:rsidRDefault="009045F4" w:rsidP="009045F4">
      <w:pPr>
        <w:spacing w:line="276" w:lineRule="auto"/>
      </w:pPr>
      <w:r w:rsidRPr="009045F4">
        <w:rPr>
          <w:lang w:val="en-US"/>
        </w:rPr>
        <w:br/>
        <w:t xml:space="preserve">[9] M. López, "Title of paper," </w:t>
      </w:r>
      <w:r w:rsidRPr="009045F4">
        <w:rPr>
          <w:i/>
          <w:iCs/>
          <w:lang w:val="en-US"/>
        </w:rPr>
        <w:t>IEEE Xplore</w:t>
      </w:r>
      <w:r w:rsidRPr="009045F4">
        <w:rPr>
          <w:lang w:val="en-US"/>
        </w:rPr>
        <w:t xml:space="preserve">. </w:t>
      </w:r>
      <w:r w:rsidRPr="009045F4">
        <w:t xml:space="preserve">[En línea]. Disponible en: </w:t>
      </w:r>
      <w:hyperlink r:id="rId38" w:tgtFrame="_new" w:history="1">
        <w:r w:rsidRPr="009045F4">
          <w:rPr>
            <w:rStyle w:val="Hipervnculo"/>
          </w:rPr>
          <w:t>https://ieeexplore.ieee.org/document/8010540</w:t>
        </w:r>
      </w:hyperlink>
      <w:r w:rsidRPr="009045F4">
        <w:t>. [Accedido: 18-Nov-2025].</w:t>
      </w:r>
    </w:p>
    <w:p w14:paraId="42FF859C" w14:textId="6435C8E8" w:rsidR="009045F4" w:rsidRPr="009045F4" w:rsidRDefault="009045F4" w:rsidP="009045F4">
      <w:pPr>
        <w:spacing w:line="276" w:lineRule="auto"/>
      </w:pPr>
      <w:r w:rsidRPr="009045F4">
        <w:rPr>
          <w:lang w:val="en-US"/>
        </w:rPr>
        <w:br/>
        <w:t xml:space="preserve">[10] M. García, "Title of paper," </w:t>
      </w:r>
      <w:r w:rsidRPr="009045F4">
        <w:rPr>
          <w:i/>
          <w:iCs/>
          <w:lang w:val="en-US"/>
        </w:rPr>
        <w:t>IEEE Xplore</w:t>
      </w:r>
      <w:r w:rsidRPr="009045F4">
        <w:rPr>
          <w:lang w:val="en-US"/>
        </w:rPr>
        <w:t xml:space="preserve">. </w:t>
      </w:r>
      <w:r w:rsidRPr="009045F4">
        <w:t xml:space="preserve">[En línea]. Disponible en: </w:t>
      </w:r>
      <w:hyperlink r:id="rId39" w:tgtFrame="_new" w:history="1">
        <w:r w:rsidRPr="009045F4">
          <w:rPr>
            <w:rStyle w:val="Hipervnculo"/>
          </w:rPr>
          <w:t>https://ieeexplore.ieee.org/document/9597740</w:t>
        </w:r>
      </w:hyperlink>
      <w:r w:rsidRPr="009045F4">
        <w:t>. [Accedido: 18-Nov-2025].</w:t>
      </w:r>
    </w:p>
    <w:p w14:paraId="5FB590FB" w14:textId="7E6966C9" w:rsidR="009045F4" w:rsidRPr="009045F4" w:rsidRDefault="009045F4" w:rsidP="009045F4">
      <w:pPr>
        <w:spacing w:line="276" w:lineRule="auto"/>
      </w:pPr>
      <w:r w:rsidRPr="009045F4">
        <w:rPr>
          <w:lang w:val="en-US"/>
        </w:rPr>
        <w:br/>
        <w:t xml:space="preserve">[11] A. Martínez, "Symmetry of Harmonics," </w:t>
      </w:r>
      <w:r w:rsidRPr="009045F4">
        <w:rPr>
          <w:i/>
          <w:iCs/>
          <w:lang w:val="en-US"/>
        </w:rPr>
        <w:t>Symmetry Journal</w:t>
      </w:r>
      <w:r w:rsidRPr="009045F4">
        <w:rPr>
          <w:lang w:val="en-US"/>
        </w:rPr>
        <w:t xml:space="preserve">. </w:t>
      </w:r>
      <w:r w:rsidRPr="009045F4">
        <w:t xml:space="preserve">[En línea]. Disponible en: </w:t>
      </w:r>
      <w:hyperlink r:id="rId40" w:tgtFrame="_new" w:history="1">
        <w:r w:rsidRPr="009045F4">
          <w:rPr>
            <w:rStyle w:val="Hipervnculo"/>
          </w:rPr>
          <w:t>https://doi.org/10.3390/sym17071010</w:t>
        </w:r>
      </w:hyperlink>
      <w:r w:rsidRPr="009045F4">
        <w:t>. [Accedido: 18-Nov-2025].</w:t>
      </w:r>
    </w:p>
    <w:p w14:paraId="539B75A8" w14:textId="77777777" w:rsidR="009045F4" w:rsidRDefault="009045F4" w:rsidP="00691904">
      <w:pPr>
        <w:spacing w:line="276" w:lineRule="auto"/>
      </w:pPr>
    </w:p>
    <w:p w14:paraId="7EB0DA91" w14:textId="77777777" w:rsidR="00691904" w:rsidRDefault="00691904" w:rsidP="00691904">
      <w:pPr>
        <w:spacing w:line="276" w:lineRule="auto"/>
      </w:pPr>
    </w:p>
    <w:p w14:paraId="4D7BC0BB" w14:textId="77777777" w:rsidR="00691904" w:rsidRDefault="00691904" w:rsidP="002050DD">
      <w:pPr>
        <w:spacing w:line="276" w:lineRule="auto"/>
      </w:pPr>
    </w:p>
    <w:p w14:paraId="689932BB" w14:textId="77777777" w:rsidR="00B13577" w:rsidRDefault="00B13577" w:rsidP="002050DD">
      <w:pPr>
        <w:spacing w:line="276" w:lineRule="auto"/>
      </w:pPr>
    </w:p>
    <w:sectPr w:rsidR="00B13577" w:rsidSect="00595360">
      <w:pgSz w:w="11906" w:h="16838" w:code="9"/>
      <w:pgMar w:top="1701"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BA3F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2A0AAB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E0FE3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5E50D5"/>
    <w:multiLevelType w:val="hybridMultilevel"/>
    <w:tmpl w:val="009CD126"/>
    <w:lvl w:ilvl="0" w:tplc="2F2AB700">
      <w:start w:val="2025"/>
      <w:numFmt w:val="bullet"/>
      <w:lvlText w:val=""/>
      <w:lvlJc w:val="left"/>
      <w:pPr>
        <w:ind w:left="720" w:hanging="360"/>
      </w:pPr>
      <w:rPr>
        <w:rFonts w:ascii="Wingdings" w:eastAsiaTheme="minorHAnsi" w:hAnsi="Wingding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4DA31D7"/>
    <w:multiLevelType w:val="hybridMultilevel"/>
    <w:tmpl w:val="618EE99C"/>
    <w:lvl w:ilvl="0" w:tplc="111479F0">
      <w:start w:val="2025"/>
      <w:numFmt w:val="bullet"/>
      <w:lvlText w:val=""/>
      <w:lvlJc w:val="left"/>
      <w:pPr>
        <w:ind w:left="720" w:hanging="360"/>
      </w:pPr>
      <w:rPr>
        <w:rFonts w:ascii="Wingdings" w:eastAsiaTheme="minorHAnsi" w:hAnsi="Wingding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C83EBB"/>
    <w:multiLevelType w:val="multilevel"/>
    <w:tmpl w:val="78CC9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A4B24"/>
    <w:multiLevelType w:val="multilevel"/>
    <w:tmpl w:val="EC8E8C78"/>
    <w:styleLink w:val="Estilo1"/>
    <w:lvl w:ilvl="0">
      <w:start w:val="1"/>
      <w:numFmt w:val="decimal"/>
      <w:suff w:val="space"/>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decimal"/>
      <w:suff w:val="space"/>
      <w:lvlText w:val="%1.%2.%3"/>
      <w:lvlJc w:val="left"/>
      <w:pPr>
        <w:ind w:left="1080" w:hanging="360"/>
      </w:pPr>
      <w:rPr>
        <w:rFonts w:hint="default"/>
      </w:rPr>
    </w:lvl>
    <w:lvl w:ilvl="3">
      <w:start w:val="1"/>
      <w:numFmt w:val="decimal"/>
      <w:suff w:val="space"/>
      <w:lvlText w:val="%1.%2.%3.%4"/>
      <w:lvlJc w:val="left"/>
      <w:pPr>
        <w:ind w:left="1440" w:hanging="360"/>
      </w:pPr>
      <w:rPr>
        <w:rFonts w:hint="default"/>
      </w:rPr>
    </w:lvl>
    <w:lvl w:ilvl="4">
      <w:start w:val="1"/>
      <w:numFmt w:val="decima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F787998"/>
    <w:multiLevelType w:val="hybridMultilevel"/>
    <w:tmpl w:val="FCD05A60"/>
    <w:lvl w:ilvl="0" w:tplc="60FE5464">
      <w:start w:val="2025"/>
      <w:numFmt w:val="bullet"/>
      <w:lvlText w:val=""/>
      <w:lvlJc w:val="left"/>
      <w:pPr>
        <w:ind w:left="720" w:hanging="360"/>
      </w:pPr>
      <w:rPr>
        <w:rFonts w:ascii="Wingdings" w:eastAsiaTheme="minorHAnsi" w:hAnsi="Wingding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1346261"/>
    <w:multiLevelType w:val="hybridMultilevel"/>
    <w:tmpl w:val="FC2CA736"/>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9" w15:restartNumberingAfterBreak="0">
    <w:nsid w:val="3DA5239F"/>
    <w:multiLevelType w:val="multilevel"/>
    <w:tmpl w:val="77989D40"/>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792" w:hanging="432"/>
      </w:pPr>
      <w:rPr>
        <w:rFonts w:hint="default"/>
      </w:rPr>
    </w:lvl>
    <w:lvl w:ilvl="2">
      <w:start w:val="1"/>
      <w:numFmt w:val="decimal"/>
      <w:pStyle w:val="Ttulo3"/>
      <w:suff w:val="space"/>
      <w:lvlText w:val="%1.%2.%3"/>
      <w:lvlJc w:val="left"/>
      <w:pPr>
        <w:ind w:left="1224" w:hanging="504"/>
      </w:pPr>
      <w:rPr>
        <w:rFonts w:hint="default"/>
      </w:rPr>
    </w:lvl>
    <w:lvl w:ilvl="3">
      <w:start w:val="1"/>
      <w:numFmt w:val="decimal"/>
      <w:pStyle w:val="Ttulo4"/>
      <w:suff w:val="space"/>
      <w:lvlText w:val="%1.%2.%3.%4"/>
      <w:lvlJc w:val="left"/>
      <w:pPr>
        <w:ind w:left="1728" w:hanging="648"/>
      </w:pPr>
      <w:rPr>
        <w:rFonts w:hint="default"/>
      </w:rPr>
    </w:lvl>
    <w:lvl w:ilvl="4">
      <w:start w:val="1"/>
      <w:numFmt w:val="decimal"/>
      <w:pStyle w:val="Ttulo5"/>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DAA4B71"/>
    <w:multiLevelType w:val="hybridMultilevel"/>
    <w:tmpl w:val="059205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B48334F"/>
    <w:multiLevelType w:val="hybridMultilevel"/>
    <w:tmpl w:val="157A4F88"/>
    <w:lvl w:ilvl="0" w:tplc="965270D4">
      <w:start w:val="2025"/>
      <w:numFmt w:val="bullet"/>
      <w:lvlText w:val=""/>
      <w:lvlJc w:val="left"/>
      <w:pPr>
        <w:ind w:left="720" w:hanging="360"/>
      </w:pPr>
      <w:rPr>
        <w:rFonts w:ascii="Wingdings" w:eastAsiaTheme="minorHAnsi" w:hAnsi="Wingding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F237B3E"/>
    <w:multiLevelType w:val="hybridMultilevel"/>
    <w:tmpl w:val="AA54E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3B70CA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CDA0EC3"/>
    <w:multiLevelType w:val="hybridMultilevel"/>
    <w:tmpl w:val="E0D4BFE4"/>
    <w:lvl w:ilvl="0" w:tplc="79A4FFBE">
      <w:start w:val="2025"/>
      <w:numFmt w:val="bullet"/>
      <w:lvlText w:val=""/>
      <w:lvlJc w:val="left"/>
      <w:pPr>
        <w:ind w:left="720" w:hanging="360"/>
      </w:pPr>
      <w:rPr>
        <w:rFonts w:ascii="Wingdings" w:eastAsiaTheme="majorEastAsia" w:hAnsi="Wingdings" w:cstheme="maj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43737602">
    <w:abstractNumId w:val="6"/>
  </w:num>
  <w:num w:numId="2" w16cid:durableId="182207302">
    <w:abstractNumId w:val="6"/>
  </w:num>
  <w:num w:numId="3" w16cid:durableId="323706730">
    <w:abstractNumId w:val="9"/>
  </w:num>
  <w:num w:numId="4" w16cid:durableId="581184535">
    <w:abstractNumId w:val="8"/>
  </w:num>
  <w:num w:numId="5" w16cid:durableId="1883009454">
    <w:abstractNumId w:val="13"/>
  </w:num>
  <w:num w:numId="6" w16cid:durableId="2018120414">
    <w:abstractNumId w:val="0"/>
  </w:num>
  <w:num w:numId="7" w16cid:durableId="2134513863">
    <w:abstractNumId w:val="1"/>
  </w:num>
  <w:num w:numId="8" w16cid:durableId="1127505595">
    <w:abstractNumId w:val="2"/>
  </w:num>
  <w:num w:numId="9" w16cid:durableId="1914118711">
    <w:abstractNumId w:val="10"/>
  </w:num>
  <w:num w:numId="10" w16cid:durableId="347681690">
    <w:abstractNumId w:val="12"/>
  </w:num>
  <w:num w:numId="11" w16cid:durableId="682779267">
    <w:abstractNumId w:val="3"/>
  </w:num>
  <w:num w:numId="12" w16cid:durableId="1187593980">
    <w:abstractNumId w:val="4"/>
  </w:num>
  <w:num w:numId="13" w16cid:durableId="449127678">
    <w:abstractNumId w:val="11"/>
  </w:num>
  <w:num w:numId="14" w16cid:durableId="442261638">
    <w:abstractNumId w:val="14"/>
  </w:num>
  <w:num w:numId="15" w16cid:durableId="179440307">
    <w:abstractNumId w:val="7"/>
  </w:num>
  <w:num w:numId="16" w16cid:durableId="1348407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360"/>
    <w:rsid w:val="00040BA0"/>
    <w:rsid w:val="00045B4C"/>
    <w:rsid w:val="00064815"/>
    <w:rsid w:val="000D6316"/>
    <w:rsid w:val="001123D0"/>
    <w:rsid w:val="001253C7"/>
    <w:rsid w:val="00171BE0"/>
    <w:rsid w:val="001B4964"/>
    <w:rsid w:val="002050DD"/>
    <w:rsid w:val="00211BB2"/>
    <w:rsid w:val="00264268"/>
    <w:rsid w:val="00281514"/>
    <w:rsid w:val="002868D0"/>
    <w:rsid w:val="002C17E6"/>
    <w:rsid w:val="00373D70"/>
    <w:rsid w:val="003805DA"/>
    <w:rsid w:val="00385AB7"/>
    <w:rsid w:val="0039251B"/>
    <w:rsid w:val="003B1AA6"/>
    <w:rsid w:val="003F0A74"/>
    <w:rsid w:val="00423EF2"/>
    <w:rsid w:val="00455AA4"/>
    <w:rsid w:val="00496DDF"/>
    <w:rsid w:val="004D6355"/>
    <w:rsid w:val="004F401E"/>
    <w:rsid w:val="00516683"/>
    <w:rsid w:val="00531A42"/>
    <w:rsid w:val="00546BE8"/>
    <w:rsid w:val="005728C8"/>
    <w:rsid w:val="005828E6"/>
    <w:rsid w:val="00595360"/>
    <w:rsid w:val="005977C2"/>
    <w:rsid w:val="005D256C"/>
    <w:rsid w:val="005D7E6C"/>
    <w:rsid w:val="005F5331"/>
    <w:rsid w:val="005F55A5"/>
    <w:rsid w:val="00625865"/>
    <w:rsid w:val="00654C3E"/>
    <w:rsid w:val="00663A47"/>
    <w:rsid w:val="00671661"/>
    <w:rsid w:val="00691904"/>
    <w:rsid w:val="006A24B2"/>
    <w:rsid w:val="0071491C"/>
    <w:rsid w:val="007510B8"/>
    <w:rsid w:val="007B0E68"/>
    <w:rsid w:val="007D46C0"/>
    <w:rsid w:val="00805C82"/>
    <w:rsid w:val="00817069"/>
    <w:rsid w:val="008A674C"/>
    <w:rsid w:val="009045F4"/>
    <w:rsid w:val="00927ACE"/>
    <w:rsid w:val="00941140"/>
    <w:rsid w:val="00956393"/>
    <w:rsid w:val="00994D69"/>
    <w:rsid w:val="009C0B9A"/>
    <w:rsid w:val="00A73F61"/>
    <w:rsid w:val="00AA06A2"/>
    <w:rsid w:val="00AA1534"/>
    <w:rsid w:val="00AD0609"/>
    <w:rsid w:val="00AD49C1"/>
    <w:rsid w:val="00B13577"/>
    <w:rsid w:val="00B249BF"/>
    <w:rsid w:val="00B9272B"/>
    <w:rsid w:val="00BA44AD"/>
    <w:rsid w:val="00BE42D0"/>
    <w:rsid w:val="00C05B9D"/>
    <w:rsid w:val="00C07C73"/>
    <w:rsid w:val="00C10E84"/>
    <w:rsid w:val="00C53268"/>
    <w:rsid w:val="00C66344"/>
    <w:rsid w:val="00C80F8A"/>
    <w:rsid w:val="00C856E9"/>
    <w:rsid w:val="00CB03E1"/>
    <w:rsid w:val="00CB468E"/>
    <w:rsid w:val="00CC49B8"/>
    <w:rsid w:val="00CD4F36"/>
    <w:rsid w:val="00CE10FC"/>
    <w:rsid w:val="00CF0E9F"/>
    <w:rsid w:val="00CF6BF1"/>
    <w:rsid w:val="00D35D80"/>
    <w:rsid w:val="00D44DD2"/>
    <w:rsid w:val="00D74A42"/>
    <w:rsid w:val="00DA3375"/>
    <w:rsid w:val="00DD6E17"/>
    <w:rsid w:val="00E00378"/>
    <w:rsid w:val="00E037A4"/>
    <w:rsid w:val="00EA58F2"/>
    <w:rsid w:val="00EC6576"/>
    <w:rsid w:val="00EF3B6D"/>
    <w:rsid w:val="00F72380"/>
    <w:rsid w:val="00FD031F"/>
    <w:rsid w:val="00FD43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4554A"/>
  <w15:chartTrackingRefBased/>
  <w15:docId w15:val="{6528AECF-A380-4BB1-81F2-EA737C71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360"/>
  </w:style>
  <w:style w:type="paragraph" w:styleId="Ttulo1">
    <w:name w:val="heading 1"/>
    <w:basedOn w:val="Normal"/>
    <w:next w:val="Normal"/>
    <w:link w:val="Ttulo1Car"/>
    <w:autoRedefine/>
    <w:uiPriority w:val="9"/>
    <w:qFormat/>
    <w:rsid w:val="00595360"/>
    <w:pPr>
      <w:keepNext/>
      <w:keepLines/>
      <w:numPr>
        <w:numId w:val="3"/>
      </w:numPr>
      <w:spacing w:before="360" w:after="80"/>
      <w:outlineLvl w:val="0"/>
    </w:pPr>
    <w:rPr>
      <w:rFonts w:ascii="Calibri" w:eastAsiaTheme="majorEastAsia" w:hAnsi="Calibri" w:cstheme="majorBidi"/>
      <w:color w:val="000000" w:themeColor="text1"/>
      <w:sz w:val="28"/>
      <w:szCs w:val="40"/>
    </w:rPr>
  </w:style>
  <w:style w:type="paragraph" w:styleId="Ttulo2">
    <w:name w:val="heading 2"/>
    <w:basedOn w:val="Normal"/>
    <w:next w:val="Normal"/>
    <w:link w:val="Ttulo2Car"/>
    <w:autoRedefine/>
    <w:uiPriority w:val="9"/>
    <w:unhideWhenUsed/>
    <w:qFormat/>
    <w:rsid w:val="00595360"/>
    <w:pPr>
      <w:keepNext/>
      <w:keepLines/>
      <w:numPr>
        <w:ilvl w:val="1"/>
        <w:numId w:val="3"/>
      </w:numPr>
      <w:spacing w:before="160" w:after="80"/>
      <w:outlineLvl w:val="1"/>
    </w:pPr>
    <w:rPr>
      <w:rFonts w:ascii="Calibri" w:eastAsiaTheme="majorEastAsia" w:hAnsi="Calibri" w:cstheme="majorBidi"/>
      <w:color w:val="000000" w:themeColor="text1"/>
      <w:sz w:val="24"/>
      <w:szCs w:val="32"/>
    </w:rPr>
  </w:style>
  <w:style w:type="paragraph" w:styleId="Ttulo3">
    <w:name w:val="heading 3"/>
    <w:basedOn w:val="Normal"/>
    <w:next w:val="Normal"/>
    <w:link w:val="Ttulo3Car"/>
    <w:autoRedefine/>
    <w:uiPriority w:val="9"/>
    <w:unhideWhenUsed/>
    <w:qFormat/>
    <w:rsid w:val="00AD0609"/>
    <w:pPr>
      <w:keepNext/>
      <w:keepLines/>
      <w:numPr>
        <w:ilvl w:val="2"/>
        <w:numId w:val="3"/>
      </w:numPr>
      <w:spacing w:before="160" w:after="80"/>
      <w:outlineLvl w:val="2"/>
    </w:pPr>
    <w:rPr>
      <w:rFonts w:ascii="Calibri" w:eastAsiaTheme="majorEastAsia" w:hAnsi="Calibri" w:cstheme="majorBidi"/>
      <w:sz w:val="24"/>
      <w:szCs w:val="28"/>
    </w:rPr>
  </w:style>
  <w:style w:type="paragraph" w:styleId="Ttulo4">
    <w:name w:val="heading 4"/>
    <w:basedOn w:val="Normal"/>
    <w:next w:val="Normal"/>
    <w:link w:val="Ttulo4Car"/>
    <w:autoRedefine/>
    <w:uiPriority w:val="9"/>
    <w:unhideWhenUsed/>
    <w:qFormat/>
    <w:rsid w:val="00AD49C1"/>
    <w:pPr>
      <w:keepNext/>
      <w:keepLines/>
      <w:numPr>
        <w:ilvl w:val="3"/>
        <w:numId w:val="3"/>
      </w:numPr>
      <w:spacing w:before="80" w:after="40"/>
      <w:outlineLvl w:val="3"/>
    </w:pPr>
    <w:rPr>
      <w:rFonts w:ascii="Calibri" w:eastAsiaTheme="majorEastAsia" w:hAnsi="Calibri" w:cstheme="majorBidi"/>
      <w:iCs/>
      <w:color w:val="000000" w:themeColor="text1"/>
      <w:sz w:val="24"/>
    </w:rPr>
  </w:style>
  <w:style w:type="paragraph" w:styleId="Ttulo5">
    <w:name w:val="heading 5"/>
    <w:basedOn w:val="Normal"/>
    <w:next w:val="Normal"/>
    <w:link w:val="Ttulo5Car"/>
    <w:autoRedefine/>
    <w:uiPriority w:val="9"/>
    <w:unhideWhenUsed/>
    <w:qFormat/>
    <w:rsid w:val="00595360"/>
    <w:pPr>
      <w:keepNext/>
      <w:keepLines/>
      <w:numPr>
        <w:ilvl w:val="4"/>
        <w:numId w:val="3"/>
      </w:numPr>
      <w:spacing w:before="80" w:after="40"/>
      <w:outlineLvl w:val="4"/>
    </w:pPr>
    <w:rPr>
      <w:rFonts w:ascii="Calibri" w:eastAsiaTheme="majorEastAsia" w:hAnsi="Calibri" w:cstheme="majorBidi"/>
      <w:sz w:val="24"/>
    </w:rPr>
  </w:style>
  <w:style w:type="paragraph" w:styleId="Ttulo6">
    <w:name w:val="heading 6"/>
    <w:basedOn w:val="Normal"/>
    <w:next w:val="Normal"/>
    <w:link w:val="Ttulo6Car"/>
    <w:uiPriority w:val="9"/>
    <w:semiHidden/>
    <w:unhideWhenUsed/>
    <w:qFormat/>
    <w:rsid w:val="005953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53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53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53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4F401E"/>
    <w:pPr>
      <w:numPr>
        <w:numId w:val="1"/>
      </w:numPr>
    </w:pPr>
  </w:style>
  <w:style w:type="character" w:customStyle="1" w:styleId="Ttulo1Car">
    <w:name w:val="Título 1 Car"/>
    <w:basedOn w:val="Fuentedeprrafopredeter"/>
    <w:link w:val="Ttulo1"/>
    <w:uiPriority w:val="9"/>
    <w:rsid w:val="00595360"/>
    <w:rPr>
      <w:rFonts w:ascii="Calibri" w:eastAsiaTheme="majorEastAsia" w:hAnsi="Calibri" w:cstheme="majorBidi"/>
      <w:color w:val="000000" w:themeColor="text1"/>
      <w:sz w:val="28"/>
      <w:szCs w:val="40"/>
    </w:rPr>
  </w:style>
  <w:style w:type="character" w:customStyle="1" w:styleId="Ttulo2Car">
    <w:name w:val="Título 2 Car"/>
    <w:basedOn w:val="Fuentedeprrafopredeter"/>
    <w:link w:val="Ttulo2"/>
    <w:uiPriority w:val="9"/>
    <w:rsid w:val="00595360"/>
    <w:rPr>
      <w:rFonts w:ascii="Calibri" w:eastAsiaTheme="majorEastAsia" w:hAnsi="Calibri" w:cstheme="majorBidi"/>
      <w:color w:val="000000" w:themeColor="text1"/>
      <w:sz w:val="24"/>
      <w:szCs w:val="32"/>
    </w:rPr>
  </w:style>
  <w:style w:type="character" w:customStyle="1" w:styleId="Ttulo3Car">
    <w:name w:val="Título 3 Car"/>
    <w:basedOn w:val="Fuentedeprrafopredeter"/>
    <w:link w:val="Ttulo3"/>
    <w:uiPriority w:val="9"/>
    <w:rsid w:val="00AD0609"/>
    <w:rPr>
      <w:rFonts w:ascii="Calibri" w:eastAsiaTheme="majorEastAsia" w:hAnsi="Calibri" w:cstheme="majorBidi"/>
      <w:sz w:val="24"/>
      <w:szCs w:val="28"/>
    </w:rPr>
  </w:style>
  <w:style w:type="character" w:customStyle="1" w:styleId="Ttulo4Car">
    <w:name w:val="Título 4 Car"/>
    <w:basedOn w:val="Fuentedeprrafopredeter"/>
    <w:link w:val="Ttulo4"/>
    <w:uiPriority w:val="9"/>
    <w:rsid w:val="00AD49C1"/>
    <w:rPr>
      <w:rFonts w:ascii="Calibri" w:eastAsiaTheme="majorEastAsia" w:hAnsi="Calibri" w:cstheme="majorBidi"/>
      <w:iCs/>
      <w:color w:val="000000" w:themeColor="text1"/>
      <w:sz w:val="24"/>
    </w:rPr>
  </w:style>
  <w:style w:type="character" w:customStyle="1" w:styleId="Ttulo5Car">
    <w:name w:val="Título 5 Car"/>
    <w:basedOn w:val="Fuentedeprrafopredeter"/>
    <w:link w:val="Ttulo5"/>
    <w:uiPriority w:val="9"/>
    <w:rsid w:val="00595360"/>
    <w:rPr>
      <w:rFonts w:ascii="Calibri" w:eastAsiaTheme="majorEastAsia" w:hAnsi="Calibri" w:cstheme="majorBidi"/>
      <w:sz w:val="24"/>
    </w:rPr>
  </w:style>
  <w:style w:type="character" w:customStyle="1" w:styleId="Ttulo6Car">
    <w:name w:val="Título 6 Car"/>
    <w:basedOn w:val="Fuentedeprrafopredeter"/>
    <w:link w:val="Ttulo6"/>
    <w:uiPriority w:val="9"/>
    <w:semiHidden/>
    <w:rsid w:val="005953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53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53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5360"/>
    <w:rPr>
      <w:rFonts w:eastAsiaTheme="majorEastAsia" w:cstheme="majorBidi"/>
      <w:color w:val="272727" w:themeColor="text1" w:themeTint="D8"/>
    </w:rPr>
  </w:style>
  <w:style w:type="paragraph" w:styleId="Ttulo">
    <w:name w:val="Title"/>
    <w:basedOn w:val="Normal"/>
    <w:next w:val="Normal"/>
    <w:link w:val="TtuloCar"/>
    <w:uiPriority w:val="10"/>
    <w:qFormat/>
    <w:rsid w:val="005953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53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53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53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5360"/>
    <w:pPr>
      <w:spacing w:before="160"/>
      <w:jc w:val="center"/>
    </w:pPr>
    <w:rPr>
      <w:i/>
      <w:iCs/>
      <w:color w:val="404040" w:themeColor="text1" w:themeTint="BF"/>
    </w:rPr>
  </w:style>
  <w:style w:type="character" w:customStyle="1" w:styleId="CitaCar">
    <w:name w:val="Cita Car"/>
    <w:basedOn w:val="Fuentedeprrafopredeter"/>
    <w:link w:val="Cita"/>
    <w:uiPriority w:val="29"/>
    <w:rsid w:val="00595360"/>
    <w:rPr>
      <w:i/>
      <w:iCs/>
      <w:color w:val="404040" w:themeColor="text1" w:themeTint="BF"/>
    </w:rPr>
  </w:style>
  <w:style w:type="paragraph" w:styleId="Prrafodelista">
    <w:name w:val="List Paragraph"/>
    <w:basedOn w:val="Normal"/>
    <w:uiPriority w:val="34"/>
    <w:qFormat/>
    <w:rsid w:val="00595360"/>
    <w:pPr>
      <w:ind w:left="720"/>
      <w:contextualSpacing/>
    </w:pPr>
  </w:style>
  <w:style w:type="character" w:styleId="nfasisintenso">
    <w:name w:val="Intense Emphasis"/>
    <w:basedOn w:val="Fuentedeprrafopredeter"/>
    <w:uiPriority w:val="21"/>
    <w:qFormat/>
    <w:rsid w:val="00595360"/>
    <w:rPr>
      <w:i/>
      <w:iCs/>
      <w:color w:val="2F5496" w:themeColor="accent1" w:themeShade="BF"/>
    </w:rPr>
  </w:style>
  <w:style w:type="paragraph" w:styleId="Citadestacada">
    <w:name w:val="Intense Quote"/>
    <w:basedOn w:val="Normal"/>
    <w:next w:val="Normal"/>
    <w:link w:val="CitadestacadaCar"/>
    <w:uiPriority w:val="30"/>
    <w:qFormat/>
    <w:rsid w:val="005953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95360"/>
    <w:rPr>
      <w:i/>
      <w:iCs/>
      <w:color w:val="2F5496" w:themeColor="accent1" w:themeShade="BF"/>
    </w:rPr>
  </w:style>
  <w:style w:type="character" w:styleId="Referenciaintensa">
    <w:name w:val="Intense Reference"/>
    <w:basedOn w:val="Fuentedeprrafopredeter"/>
    <w:uiPriority w:val="32"/>
    <w:qFormat/>
    <w:rsid w:val="00595360"/>
    <w:rPr>
      <w:b/>
      <w:bCs/>
      <w:smallCaps/>
      <w:color w:val="2F5496" w:themeColor="accent1" w:themeShade="BF"/>
      <w:spacing w:val="5"/>
    </w:rPr>
  </w:style>
  <w:style w:type="character" w:styleId="Hipervnculo">
    <w:name w:val="Hyperlink"/>
    <w:basedOn w:val="Fuentedeprrafopredeter"/>
    <w:uiPriority w:val="99"/>
    <w:unhideWhenUsed/>
    <w:rsid w:val="00595360"/>
    <w:rPr>
      <w:color w:val="0563C1" w:themeColor="hyperlink"/>
      <w:u w:val="single"/>
    </w:rPr>
  </w:style>
  <w:style w:type="paragraph" w:styleId="Descripcin">
    <w:name w:val="caption"/>
    <w:basedOn w:val="Normal"/>
    <w:next w:val="Normal"/>
    <w:uiPriority w:val="35"/>
    <w:unhideWhenUsed/>
    <w:qFormat/>
    <w:rsid w:val="00595360"/>
    <w:pPr>
      <w:spacing w:after="200" w:line="240" w:lineRule="auto"/>
    </w:pPr>
    <w:rPr>
      <w:i/>
      <w:iCs/>
      <w:color w:val="44546A" w:themeColor="text2"/>
      <w:sz w:val="18"/>
      <w:szCs w:val="18"/>
    </w:rPr>
  </w:style>
  <w:style w:type="paragraph" w:customStyle="1" w:styleId="calibri11">
    <w:name w:val="calibri 11"/>
    <w:basedOn w:val="Normal"/>
    <w:next w:val="Normal"/>
    <w:link w:val="calibri11Car"/>
    <w:qFormat/>
    <w:rsid w:val="00595360"/>
    <w:pPr>
      <w:keepNext/>
      <w:keepLines/>
      <w:spacing w:before="360" w:after="80"/>
      <w:ind w:left="708"/>
      <w:outlineLvl w:val="0"/>
    </w:pPr>
    <w:rPr>
      <w:rFonts w:ascii="Calibri" w:eastAsiaTheme="majorEastAsia" w:hAnsi="Calibri" w:cstheme="majorBidi"/>
      <w:sz w:val="24"/>
      <w:szCs w:val="40"/>
    </w:rPr>
  </w:style>
  <w:style w:type="character" w:customStyle="1" w:styleId="calibri11Car">
    <w:name w:val="calibri 11 Car"/>
    <w:basedOn w:val="Fuentedeprrafopredeter"/>
    <w:link w:val="calibri11"/>
    <w:rsid w:val="00595360"/>
    <w:rPr>
      <w:rFonts w:ascii="Calibri" w:eastAsiaTheme="majorEastAsia" w:hAnsi="Calibri" w:cstheme="majorBidi"/>
      <w:sz w:val="24"/>
      <w:szCs w:val="40"/>
    </w:rPr>
  </w:style>
  <w:style w:type="paragraph" w:styleId="TtuloTDC">
    <w:name w:val="TOC Heading"/>
    <w:basedOn w:val="Ttulo1"/>
    <w:next w:val="Normal"/>
    <w:uiPriority w:val="39"/>
    <w:unhideWhenUsed/>
    <w:qFormat/>
    <w:rsid w:val="00956393"/>
    <w:pPr>
      <w:numPr>
        <w:numId w:val="0"/>
      </w:numPr>
      <w:spacing w:before="240" w:after="0"/>
      <w:outlineLvl w:val="9"/>
    </w:pPr>
    <w:rPr>
      <w:rFonts w:asciiTheme="majorHAnsi" w:hAnsiTheme="majorHAnsi"/>
      <w:color w:val="2F5496" w:themeColor="accent1" w:themeShade="BF"/>
      <w:kern w:val="0"/>
      <w:sz w:val="32"/>
      <w:szCs w:val="32"/>
      <w:lang w:eastAsia="es-CO"/>
      <w14:ligatures w14:val="none"/>
    </w:rPr>
  </w:style>
  <w:style w:type="paragraph" w:styleId="TDC1">
    <w:name w:val="toc 1"/>
    <w:basedOn w:val="Normal"/>
    <w:next w:val="Normal"/>
    <w:autoRedefine/>
    <w:uiPriority w:val="39"/>
    <w:unhideWhenUsed/>
    <w:rsid w:val="00956393"/>
    <w:pPr>
      <w:spacing w:after="100"/>
    </w:pPr>
  </w:style>
  <w:style w:type="paragraph" w:styleId="TDC2">
    <w:name w:val="toc 2"/>
    <w:basedOn w:val="Normal"/>
    <w:next w:val="Normal"/>
    <w:autoRedefine/>
    <w:uiPriority w:val="39"/>
    <w:unhideWhenUsed/>
    <w:rsid w:val="00956393"/>
    <w:pPr>
      <w:spacing w:after="100"/>
      <w:ind w:left="220"/>
    </w:pPr>
  </w:style>
  <w:style w:type="paragraph" w:styleId="TDC3">
    <w:name w:val="toc 3"/>
    <w:basedOn w:val="Normal"/>
    <w:next w:val="Normal"/>
    <w:autoRedefine/>
    <w:uiPriority w:val="39"/>
    <w:unhideWhenUsed/>
    <w:rsid w:val="00956393"/>
    <w:pPr>
      <w:spacing w:after="100"/>
      <w:ind w:left="440"/>
    </w:pPr>
  </w:style>
  <w:style w:type="paragraph" w:styleId="Tabladeilustraciones">
    <w:name w:val="table of figures"/>
    <w:basedOn w:val="Normal"/>
    <w:next w:val="Normal"/>
    <w:uiPriority w:val="99"/>
    <w:unhideWhenUsed/>
    <w:rsid w:val="00D74A42"/>
    <w:pPr>
      <w:spacing w:after="0"/>
    </w:pPr>
  </w:style>
  <w:style w:type="character" w:styleId="Hipervnculovisitado">
    <w:name w:val="FollowedHyperlink"/>
    <w:basedOn w:val="Fuentedeprrafopredeter"/>
    <w:uiPriority w:val="99"/>
    <w:semiHidden/>
    <w:unhideWhenUsed/>
    <w:rsid w:val="00531A42"/>
    <w:rPr>
      <w:color w:val="954F72" w:themeColor="followedHyperlink"/>
      <w:u w:val="single"/>
    </w:rPr>
  </w:style>
  <w:style w:type="character" w:styleId="Textodelmarcadordeposicin">
    <w:name w:val="Placeholder Text"/>
    <w:basedOn w:val="Fuentedeprrafopredeter"/>
    <w:uiPriority w:val="99"/>
    <w:semiHidden/>
    <w:rsid w:val="00994D69"/>
    <w:rPr>
      <w:color w:val="666666"/>
    </w:rPr>
  </w:style>
  <w:style w:type="table" w:styleId="Tablaconcuadrcula">
    <w:name w:val="Table Grid"/>
    <w:basedOn w:val="Tablanormal"/>
    <w:uiPriority w:val="39"/>
    <w:rsid w:val="005D2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44DD2"/>
    <w:pPr>
      <w:autoSpaceDE w:val="0"/>
      <w:autoSpaceDN w:val="0"/>
      <w:adjustRightInd w:val="0"/>
      <w:spacing w:after="0" w:line="240" w:lineRule="auto"/>
    </w:pPr>
    <w:rPr>
      <w:rFonts w:ascii="Arial" w:hAnsi="Arial" w:cs="Arial"/>
      <w:color w:val="000000"/>
      <w:kern w:val="0"/>
      <w:sz w:val="24"/>
      <w:szCs w:val="24"/>
    </w:rPr>
  </w:style>
  <w:style w:type="character" w:styleId="Mencinsinresolver">
    <w:name w:val="Unresolved Mention"/>
    <w:basedOn w:val="Fuentedeprrafopredeter"/>
    <w:uiPriority w:val="99"/>
    <w:semiHidden/>
    <w:unhideWhenUsed/>
    <w:rsid w:val="00B135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mdpi.com/2073-8994/17/7/1010" TargetMode="External"/><Relationship Id="rId39" Type="http://schemas.openxmlformats.org/officeDocument/2006/relationships/hyperlink" Target="https://ieeexplore.ieee.org/document/9597740" TargetMode="External"/><Relationship Id="rId21" Type="http://schemas.openxmlformats.org/officeDocument/2006/relationships/hyperlink" Target="http://www.scielo.org.co/scielo.php?pid=S0121-750X2014000200008&amp;script=sci_arttext" TargetMode="External"/><Relationship Id="rId34" Type="http://schemas.openxmlformats.org/officeDocument/2006/relationships/hyperlink" Target="https://fotosdeelectricidad.es/wp-content/uploads/2012/11/Armonicos.-RTR.pdf" TargetMode="External"/><Relationship Id="rId42" Type="http://schemas.openxmlformats.org/officeDocument/2006/relationships/theme" Target="theme/theme1.xml"/><Relationship Id="rId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sciencedirect.com/topics/engineering/sinusoidal-signal" TargetMode="External"/><Relationship Id="rId29" Type="http://schemas.openxmlformats.org/officeDocument/2006/relationships/hyperlink" Target="https://doi.org/10.3390/sym1707101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hyperlink" Target="https://r.search.yahoo.com/_ylt=AwrFDWiuGAtpLgIAxLOrcgx.;_ylu=Y29sbwNiZjEEcG9zAzEEdnRpZAMEc2VjA3Ny/RV=2/RE=1763544495/RO=10/RU=https%3a%2f%2fweb.ecs.baylor.edu%2ffaculty%2fgrady%2fUnderstanding_Power_System_Harmonics_Grady_April_2012.pdf/RK=2/RS=dg8n5lqdGykfaYziEGkY9P47eXU-" TargetMode="External"/><Relationship Id="rId32" Type="http://schemas.openxmlformats.org/officeDocument/2006/relationships/hyperlink" Target="http://www.scielo.org.co/scielo.php?pid=S0121-750X2014000200008&amp;script=sci_arttext" TargetMode="External"/><Relationship Id="rId37" Type="http://schemas.openxmlformats.org/officeDocument/2006/relationships/hyperlink" Target="https://www.mdpi.com/2073-8994/17/7/1010" TargetMode="External"/><Relationship Id="rId40" Type="http://schemas.openxmlformats.org/officeDocument/2006/relationships/hyperlink" Target="https://doi.org/10.3390/sym1707101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otosdeelectricidad.es/wp-content/uploads/2012/11/Armonicos.-RTR.pdf" TargetMode="External"/><Relationship Id="rId28" Type="http://schemas.openxmlformats.org/officeDocument/2006/relationships/hyperlink" Target="https://ieeexplore.ieee.org/document/9597740" TargetMode="External"/><Relationship Id="rId36" Type="http://schemas.openxmlformats.org/officeDocument/2006/relationships/hyperlink" Target="https://tj-es.com/ojs/index.php/tjes/article/view/1025" TargetMode="External"/><Relationship Id="rId10" Type="http://schemas.openxmlformats.org/officeDocument/2006/relationships/image" Target="media/image3.png"/><Relationship Id="rId19" Type="http://schemas.openxmlformats.org/officeDocument/2006/relationships/hyperlink" Target="https://d1wqtxts1xzle7.cloudfront.net/36273500/Distorsion_Armonica-libre.pdf?1421290335=&amp;response-content-disposition=inline%3B+filename%3DPROGRAMA_DE_AHORRO_DE_ENERGIA.pdf&amp;Expires=1762283719&amp;Signature=UgyLPF4YOSaIiqMv6rJ63iFRvbPyp1EgalSLcxiwbdsfvWPxcRzeLlBYq89wv67onT2smo-X~Z18Y1qdQZLlUvLTHydSoVwaEu53CK~1ni1XI8LDVCqf2vJn9Zzi-kzYEfe79hbCHSYau-OVU91R0RAuY6xN2qNBw-xdt-55HCwAPjy8SpfTwb~tZSevS~mQqi5uN54G8zW8AfTAijvQHFu5Y9xYv7d~BJOebcJA1C5AqbaH69JbqZWsQVm7RKdO0iGBH5Fgh~igl2ZTS4UI1bcf7yfLuGDDbawo-o3YyUSDTDXdYyL-VNUuSWrU7GVZhyn4lXatz6Gz~4G6WcBH5g__&amp;Key-Pair-Id=APKAJLOHF5GGSLRBV4ZA" TargetMode="External"/><Relationship Id="rId31" Type="http://schemas.openxmlformats.org/officeDocument/2006/relationships/hyperlink" Target="https://www.sciencedirect.com/topics/engineering/sinusoidal-signal" TargetMode="External"/><Relationship Id="rId4" Type="http://schemas.openxmlformats.org/officeDocument/2006/relationships/settings" Target="settings.xml"/><Relationship Id="rId9" Type="http://schemas.microsoft.com/office/2007/relationships/hdphoto" Target="media/hdphoto2.wdp"/><Relationship Id="rId14" Type="http://schemas.openxmlformats.org/officeDocument/2006/relationships/image" Target="media/image7.png"/><Relationship Id="rId22" Type="http://schemas.openxmlformats.org/officeDocument/2006/relationships/hyperlink" Target="https://d1wqtxts1xzle7.cloudfront.net/53513948/Armonicos_en_sistemas_electricos-libre.pdf?1497486543=&amp;response-content-disposition=inline%3B+filename%3DArmonicos_en_sistemas_electricos.pdf&amp;Expires=1762332338&amp;Signature=N0ZXqglnLzVaXINRJFG2emyhZc4zf~634d1hC5n1Jc5p50wp759KZDGb9Xo37Hgp5mfBWvO7osp5tE8W-iqr21lFtt22CeNy7hbek7By7~ClR4CpSX~d2P8T3tB6gAGk~aAiB1detr-U7szO4ImPDJm7c0Ec0aXy592ouWUStli-vbdcDqfJbfu9a5PFVUDyhmZ2U9lV7nA8ty0JT5PLe6WsETUDzhVk02wVLwx1CZBzEsnXnxUeBd5e~JX-YD~SvY9FbL4sSa1PmxtLXliw1tbiy8KOwDwbD56erToOOS8GzdIMc6uumgJg~2Fm3MkGSZCowxGzdA6si-zGY5i2ZQ__&amp;Key-Pair-Id=APKAJLOHF5GGSLRBV4ZA" TargetMode="External"/><Relationship Id="rId27" Type="http://schemas.openxmlformats.org/officeDocument/2006/relationships/hyperlink" Target="https://ieeexplore.ieee.org/document/8010540" TargetMode="External"/><Relationship Id="rId30" Type="http://schemas.openxmlformats.org/officeDocument/2006/relationships/hyperlink" Target="https://d1wqtxts1xzle7.cloudfront.net/36273500/Distorsion_Armonica-libre.pdf?1421290335=&amp;response-content-disposition=inline%3B+filename%3DPROGRAMA_DE_AHORRO_DE_ENERGIA.pdf&amp;Expires=1762283719&amp;Signature=UgyLPF4YOSaIiqMv6rJ63iFRvbPyp1EgalSLcxiwbdsfvWPxcRzeLlBYq89wv67onT2smo-X~Z18Y1qdQZLlUvLTHydSoVwaEu53CK~1ni1XI8LDVCqf2vJn9Zzi-kzYEfe79hbCHSYau-OVU91R0RAuY6xN2qNBw-xdt-55HCwAPjy8SpfTwb~tZSevS~mQqi5uN54G8zW8AfTAijvQHFu5Y9xYv7d~BJOebcJA1C5AqbaH69JbqZWsQVm7RKdO0iGBH5Fgh~igl2ZTS4UI1bcf7yfLuGDDbawo-o3YyUSDTDXdYyL-VNUuSWrU7GVZhyn4lXatz6Gz~4G6WcBH5g__&amp;Key-Pair-Id=APKAJLOHF5GGSLRBV4ZA" TargetMode="External"/><Relationship Id="rId35" Type="http://schemas.openxmlformats.org/officeDocument/2006/relationships/hyperlink" Target="https://web.ecs.baylor.edu/faculty/grady/Understanding_Power_System_Harmonics_Grady_April_2012.pdf"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j-es.com/ojs/index.php/tjes/article/view/1025" TargetMode="External"/><Relationship Id="rId33" Type="http://schemas.openxmlformats.org/officeDocument/2006/relationships/hyperlink" Target="https://d1wqtxts1xzle7.cloudfront.net/53513948/Armonicos_en_sistemas_electricos-libre.pdf?1497486543=&amp;response-content-disposition=inline%3B+filename%3DArmonicos_en_sistemas_electricos.pdf&amp;Expires=1762332338&amp;Signature=N0ZXqglnLzVaXINRJFG2emyhZc4zf~634d1hC5n1Jc5p50wp759KZDGb9Xo37Hgp5mfBWvO7osp5tE8W-iqr21lFtt22CeNy7hbek7By7~ClR4CpSX~d2P8T3tB6gAGk~aAiB1detr-U7szO4ImPDJm7c0Ec0aXy592ouWUStli-vbdcDqfJbfu9a5PFVUDyhmZ2U9lV7nA8ty0JT5PLe6WsETUDzhVk02wVLwx1CZBzEsnXnxUeBd5e~JX-YD~SvY9FbL4sSa1PmxtLXliw1tbiy8KOwDwbD56erToOOS8GzdIMc6uumgJg~2Fm3MkGSZCowxGzdA6si-zGY5i2ZQ__&amp;Key-Pair-Id=APKAJLOHF5GGSLRBV4ZA" TargetMode="External"/><Relationship Id="rId38" Type="http://schemas.openxmlformats.org/officeDocument/2006/relationships/hyperlink" Target="https://ieeexplore.ieee.org/document/801054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1F0D-4764-4C45-85D7-96C840053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6368</TotalTime>
  <Pages>25</Pages>
  <Words>5458</Words>
  <Characters>30021</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dc:creator>
  <cp:keywords/>
  <dc:description/>
  <cp:lastModifiedBy>Jorge</cp:lastModifiedBy>
  <cp:revision>29</cp:revision>
  <dcterms:created xsi:type="dcterms:W3CDTF">2025-11-09T19:24:00Z</dcterms:created>
  <dcterms:modified xsi:type="dcterms:W3CDTF">2025-11-18T18:54:00Z</dcterms:modified>
</cp:coreProperties>
</file>