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BoldMT" w:hAnsi="Arial-BoldMT"/>
          <w:bCs/>
          <w:color w:val="000000"/>
          <w:sz w:val="36"/>
          <w:szCs w:val="36"/>
        </w:rPr>
      </w:pPr>
      <w:r>
        <w:rPr>
          <w:rFonts w:ascii="Arial-BoldMT" w:hAnsi="Arial-BoldMT"/>
          <w:bCs/>
          <w:color w:val="000000"/>
          <w:sz w:val="36"/>
          <w:szCs w:val="36"/>
        </w:rPr>
        <w:t xml:space="preserve">Preparation and  Maintanence </w:t>
      </w:r>
      <w:r>
        <w:rPr>
          <w:rFonts w:ascii="Arial-BoldMT" w:hAnsi="Arial-BoldMT"/>
          <w:b/>
          <w:bCs/>
          <w:color w:val="000000"/>
          <w:sz w:val="36"/>
          <w:szCs w:val="36"/>
        </w:rPr>
        <w:t>of</w:t>
      </w:r>
      <w:r>
        <w:rPr>
          <w:rFonts w:ascii="Arial-BoldMT" w:hAnsi="Arial-BoldMT"/>
          <w:bCs/>
          <w:color w:val="000000"/>
          <w:sz w:val="36"/>
          <w:szCs w:val="36"/>
        </w:rPr>
        <w:t xml:space="preserve"> ZOHO Books for Techpro Solutions</w:t>
      </w:r>
    </w:p>
    <w:p>
      <w:pPr>
        <w:jc w:val="center"/>
        <w:rPr>
          <w:rFonts w:ascii="Arial-BoldMT" w:hAnsi="Arial-BoldMT"/>
          <w:bCs/>
          <w:color w:val="000000"/>
          <w:sz w:val="36"/>
          <w:szCs w:val="36"/>
        </w:rPr>
      </w:pPr>
    </w:p>
    <w:p>
      <w:pPr>
        <w:tabs>
          <w:tab w:val="left" w:pos="1245"/>
        </w:tabs>
        <w:jc w:val="center"/>
        <w:rPr>
          <w:rFonts w:ascii="Arial-BoldMT" w:hAnsi="Arial-BoldMT"/>
          <w:bCs/>
          <w:color w:val="000000"/>
          <w:sz w:val="36"/>
          <w:szCs w:val="36"/>
        </w:rPr>
      </w:pPr>
      <w:r>
        <w:rPr>
          <w:rFonts w:ascii="Arial-BoldMT" w:hAnsi="Arial-BoldMT"/>
          <w:bCs/>
          <w:color w:val="000000"/>
          <w:sz w:val="36"/>
          <w:szCs w:val="36"/>
        </w:rPr>
        <w:t>Project Team Members:</w:t>
      </w:r>
    </w:p>
    <w:p>
      <w:pPr>
        <w:tabs>
          <w:tab w:val="left" w:pos="1245"/>
        </w:tabs>
        <w:jc w:val="center"/>
        <w:rPr>
          <w:rFonts w:ascii="Arial-BoldMT" w:hAnsi="Arial-BoldMT"/>
          <w:bCs/>
          <w:color w:val="000000"/>
          <w:sz w:val="32"/>
          <w:szCs w:val="32"/>
        </w:rPr>
      </w:pPr>
      <w:r>
        <w:rPr>
          <w:rFonts w:ascii="Arial-BoldMT" w:hAnsi="Arial-BoldMT"/>
          <w:bCs/>
          <w:color w:val="000000"/>
          <w:sz w:val="32"/>
          <w:szCs w:val="32"/>
        </w:rPr>
        <w:t>SANGEETHA.S</w:t>
      </w:r>
    </w:p>
    <w:p>
      <w:pPr>
        <w:tabs>
          <w:tab w:val="left" w:pos="1245"/>
        </w:tabs>
        <w:jc w:val="center"/>
        <w:rPr>
          <w:rFonts w:ascii="Arial-BoldMT" w:hAnsi="Arial-BoldMT"/>
          <w:bCs/>
          <w:color w:val="000000"/>
          <w:sz w:val="32"/>
          <w:szCs w:val="32"/>
        </w:rPr>
      </w:pPr>
      <w:r>
        <w:rPr>
          <w:rFonts w:ascii="Arial-BoldMT" w:hAnsi="Arial-BoldMT"/>
          <w:bCs/>
          <w:color w:val="000000"/>
          <w:sz w:val="32"/>
          <w:szCs w:val="32"/>
        </w:rPr>
        <w:t>SARMILA.M</w:t>
      </w:r>
    </w:p>
    <w:p>
      <w:pPr>
        <w:tabs>
          <w:tab w:val="left" w:pos="1245"/>
        </w:tabs>
        <w:jc w:val="center"/>
        <w:rPr>
          <w:rFonts w:ascii="Arial-BoldMT" w:hAnsi="Arial-BoldMT"/>
          <w:bCs/>
          <w:color w:val="000000"/>
          <w:sz w:val="32"/>
          <w:szCs w:val="32"/>
        </w:rPr>
      </w:pPr>
      <w:r>
        <w:rPr>
          <w:rFonts w:ascii="Arial-BoldMT" w:hAnsi="Arial-BoldMT"/>
          <w:bCs/>
          <w:color w:val="000000"/>
          <w:sz w:val="32"/>
          <w:szCs w:val="32"/>
        </w:rPr>
        <w:t>SATHYA.A</w:t>
      </w:r>
    </w:p>
    <w:p>
      <w:pPr>
        <w:tabs>
          <w:tab w:val="left" w:pos="1245"/>
        </w:tabs>
        <w:jc w:val="center"/>
        <w:rPr>
          <w:rFonts w:ascii="Arial-BoldMT" w:hAnsi="Arial-BoldMT"/>
          <w:bCs/>
          <w:color w:val="000000"/>
          <w:sz w:val="32"/>
          <w:szCs w:val="32"/>
        </w:rPr>
      </w:pPr>
      <w:r>
        <w:rPr>
          <w:rFonts w:ascii="Arial-BoldMT" w:hAnsi="Arial-BoldMT"/>
          <w:bCs/>
          <w:color w:val="000000"/>
          <w:sz w:val="32"/>
          <w:szCs w:val="32"/>
        </w:rPr>
        <w:t>SRINANDHINI.B</w:t>
      </w:r>
    </w:p>
    <w:p>
      <w:pPr>
        <w:tabs>
          <w:tab w:val="left" w:pos="1245"/>
        </w:tabs>
        <w:rPr>
          <w:rFonts w:ascii="Arial-BoldMT" w:hAnsi="Arial-BoldMT"/>
          <w:bCs/>
          <w:color w:val="000000"/>
          <w:sz w:val="32"/>
          <w:szCs w:val="32"/>
        </w:rPr>
      </w:pPr>
    </w:p>
    <w:p>
      <w:pPr>
        <w:rPr>
          <w:b/>
          <w:bCs/>
          <w:sz w:val="36"/>
          <w:szCs w:val="36"/>
        </w:rPr>
      </w:pPr>
      <w:r>
        <w:rPr>
          <w:b/>
          <w:bCs/>
          <w:sz w:val="36"/>
          <w:szCs w:val="36"/>
        </w:rPr>
        <w:t>1. INTRODUCTION</w:t>
      </w:r>
    </w:p>
    <w:p>
      <w:pPr>
        <w:rPr>
          <w:b/>
          <w:bCs/>
          <w:sz w:val="32"/>
          <w:szCs w:val="32"/>
        </w:rPr>
      </w:pPr>
      <w:r>
        <w:rPr>
          <w:b/>
          <w:bCs/>
          <w:sz w:val="32"/>
          <w:szCs w:val="32"/>
        </w:rPr>
        <w:t>1.1 Overview:</w:t>
      </w:r>
    </w:p>
    <w:p>
      <w:pPr>
        <w:rPr>
          <w:sz w:val="44"/>
          <w:szCs w:val="44"/>
        </w:rPr>
      </w:pPr>
      <w:r>
        <w:rPr>
          <w:rFonts w:ascii="Arial" w:hAnsi="Arial" w:cs="Arial"/>
          <w:color w:val="000000"/>
        </w:rPr>
        <w:t>TechPro Solutions, an IT services company, utilizes Zoho Books to efficiently manage their client billingand invoicing. They track project expenses, record billable hours, and generate professional invoicesusing Zoho Books. The software helps them streamline their financial processes and provides insightsinto their profitabilityTechPro Solutions is a Private Limited company also registered under GST in Tamil Nadu. TechProSolutions offers various expert IT consulting services in India and outside India.</w:t>
      </w:r>
    </w:p>
    <w:p>
      <w:pPr>
        <w:rPr>
          <w:b/>
          <w:bCs/>
          <w:sz w:val="32"/>
          <w:szCs w:val="32"/>
        </w:rPr>
      </w:pPr>
      <w:r>
        <w:rPr>
          <w:b/>
          <w:bCs/>
          <w:sz w:val="32"/>
          <w:szCs w:val="32"/>
        </w:rPr>
        <w:t>1.2 Purpose:</w:t>
      </w:r>
    </w:p>
    <w:p>
      <w:pPr>
        <w:rPr>
          <w:sz w:val="24"/>
          <w:szCs w:val="24"/>
        </w:rPr>
      </w:pPr>
      <w:r>
        <w:rPr>
          <w:sz w:val="24"/>
          <w:szCs w:val="24"/>
        </w:rPr>
        <w:t>By maintenance of accounts in ZOHO Books, We have created the Items, Vendors creation, Preparation of Purchase Order, Purchase Invoice, Customer creation, Preparation of Sales order, Sales Invoice, creation of bank account, creation of new accounts, recording journal entries, recording expenses, recording bank receipts and payments and viewing of financial reports like Profit &amp; Loss account, Balance sheet, GST Reports, Journal report, Account receivable summary report, Account payable summary report, etc.,</w:t>
      </w:r>
    </w:p>
    <w:p>
      <w:pPr>
        <w:rPr>
          <w:sz w:val="24"/>
          <w:szCs w:val="24"/>
        </w:rPr>
      </w:pPr>
    </w:p>
    <w:p>
      <w:pPr>
        <w:rPr>
          <w:sz w:val="24"/>
          <w:szCs w:val="24"/>
        </w:rPr>
      </w:pPr>
    </w:p>
    <w:p>
      <w:pPr>
        <w:rPr>
          <w:sz w:val="24"/>
          <w:szCs w:val="24"/>
        </w:rPr>
      </w:pPr>
    </w:p>
    <w:p>
      <w:pPr>
        <w:rPr>
          <w:sz w:val="24"/>
          <w:szCs w:val="24"/>
        </w:rPr>
      </w:pPr>
    </w:p>
    <w:p>
      <w:pPr>
        <w:tabs>
          <w:tab w:val="left" w:pos="3300"/>
        </w:tabs>
        <w:rPr>
          <w:sz w:val="24"/>
          <w:szCs w:val="24"/>
        </w:rPr>
      </w:pPr>
      <w:r>
        <w:rPr>
          <w:sz w:val="24"/>
          <w:szCs w:val="24"/>
        </w:rPr>
        <w:tab/>
      </w:r>
    </w:p>
    <w:p>
      <w:pPr>
        <w:rPr>
          <w:sz w:val="24"/>
          <w:szCs w:val="24"/>
        </w:rPr>
      </w:pPr>
    </w:p>
    <w:p>
      <w:pPr>
        <w:rPr>
          <w:sz w:val="24"/>
          <w:szCs w:val="24"/>
        </w:rPr>
      </w:pPr>
    </w:p>
    <w:p>
      <w:pPr>
        <w:tabs>
          <w:tab w:val="left" w:pos="1860"/>
          <w:tab w:val="left" w:pos="3375"/>
        </w:tabs>
        <w:rPr>
          <w:sz w:val="24"/>
          <w:szCs w:val="24"/>
        </w:rPr>
      </w:pPr>
      <w:r>
        <w:rPr>
          <w:sz w:val="24"/>
          <w:szCs w:val="24"/>
        </w:rPr>
        <w:tab/>
      </w:r>
      <w:r>
        <w:rPr>
          <w:sz w:val="24"/>
          <w:szCs w:val="24"/>
        </w:rPr>
        <w:tab/>
      </w:r>
    </w:p>
    <w:p>
      <w:pPr>
        <w:rPr>
          <w:rFonts w:ascii="Arial" w:hAnsi="Arial" w:eastAsia="Calibri" w:cs="Arial"/>
          <w:b/>
          <w:bCs/>
          <w:sz w:val="32"/>
          <w:szCs w:val="32"/>
        </w:rPr>
      </w:pPr>
      <w:r>
        <w:rPr>
          <w:rFonts w:ascii="Calibri-Bold" w:hAnsi="Calibri-Bold" w:eastAsia="Calibri"/>
          <w:b/>
          <w:bCs/>
          <w:sz w:val="32"/>
          <w:szCs w:val="32"/>
        </w:rPr>
        <w:t xml:space="preserve">2.  </w:t>
      </w:r>
      <w:r>
        <w:rPr>
          <w:rFonts w:ascii="Arial" w:hAnsi="Arial" w:eastAsia="Calibri" w:cs="Arial"/>
          <w:b/>
          <w:bCs/>
          <w:sz w:val="32"/>
          <w:szCs w:val="32"/>
        </w:rPr>
        <w:t>Problem Definition &amp; Design Thinking</w:t>
      </w:r>
    </w:p>
    <w:p>
      <w:pPr>
        <w:rPr>
          <w:sz w:val="32"/>
          <w:szCs w:val="32"/>
        </w:rPr>
      </w:pPr>
      <w:r>
        <w:rPr>
          <w:sz w:val="32"/>
          <w:szCs w:val="32"/>
        </w:rPr>
        <w:t>2.1EMPATHY MAP</w:t>
      </w:r>
    </w:p>
    <w:p>
      <w:pPr>
        <w:rPr>
          <w:sz w:val="24"/>
          <w:szCs w:val="24"/>
        </w:rPr>
      </w:pPr>
    </w:p>
    <w:p>
      <w:pPr>
        <w:tabs>
          <w:tab w:val="left" w:pos="7875"/>
        </w:tabs>
        <w:rPr>
          <w:sz w:val="24"/>
          <w:szCs w:val="24"/>
        </w:rPr>
      </w:pPr>
      <w:r>
        <w:rPr>
          <w:sz w:val="24"/>
          <w:szCs w:val="24"/>
        </w:rPr>
        <w:tab/>
      </w:r>
      <w:r>
        <w:rPr>
          <w:sz w:val="24"/>
          <w:szCs w:val="24"/>
          <w:lang w:eastAsia="en-IN"/>
        </w:rPr>
        <w:drawing>
          <wp:inline distT="0" distB="0" distL="0" distR="0">
            <wp:extent cx="3894455" cy="3095625"/>
            <wp:effectExtent l="0" t="0" r="0" b="0"/>
            <wp:docPr id="1" name="Picture 1" descr="C:\Users\welcome\Pictures\screeh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welcome\Pictures\screehshot.PNG"/>
                    <pic:cNvPicPr>
                      <a:picLocks noChangeAspect="1" noChangeArrowheads="1"/>
                    </pic:cNvPicPr>
                  </pic:nvPicPr>
                  <pic:blipFill>
                    <a:blip r:embed="rId6">
                      <a:extLst>
                        <a:ext uri="{28A0092B-C50C-407E-A947-70E740481C1C}">
                          <a14:useLocalDpi xmlns:a14="http://schemas.microsoft.com/office/drawing/2010/main" val="0"/>
                        </a:ext>
                      </a:extLst>
                    </a:blip>
                    <a:srcRect l="31760" t="21922" r="30618" b="10296"/>
                    <a:stretch>
                      <a:fillRect/>
                    </a:stretch>
                  </pic:blipFill>
                  <pic:spPr>
                    <a:xfrm>
                      <a:off x="0" y="0"/>
                      <a:ext cx="3900480" cy="3100014"/>
                    </a:xfrm>
                    <a:prstGeom prst="rect">
                      <a:avLst/>
                    </a:prstGeom>
                    <a:noFill/>
                    <a:ln>
                      <a:noFill/>
                    </a:ln>
                  </pic:spPr>
                </pic:pic>
              </a:graphicData>
            </a:graphic>
          </wp:inline>
        </w:drawing>
      </w:r>
    </w:p>
    <w:p>
      <w:pPr>
        <w:rPr>
          <w:sz w:val="32"/>
          <w:szCs w:val="32"/>
        </w:rPr>
      </w:pPr>
      <w:r>
        <w:rPr>
          <w:sz w:val="32"/>
          <w:szCs w:val="32"/>
        </w:rPr>
        <w:t>2.2 Ideation &amp; Brainstorming Map</w:t>
      </w:r>
    </w:p>
    <w:p>
      <w:pPr>
        <w:tabs>
          <w:tab w:val="left" w:pos="3315"/>
        </w:tabs>
        <w:rPr>
          <w:sz w:val="24"/>
          <w:szCs w:val="24"/>
        </w:rPr>
      </w:pPr>
      <w:r>
        <w:rPr>
          <w:sz w:val="24"/>
          <w:szCs w:val="24"/>
        </w:rPr>
        <w:tab/>
      </w:r>
    </w:p>
    <w:p>
      <w:pPr>
        <w:tabs>
          <w:tab w:val="left" w:pos="2925"/>
        </w:tabs>
        <w:rPr>
          <w:sz w:val="24"/>
          <w:szCs w:val="24"/>
        </w:rPr>
      </w:pPr>
      <w:r>
        <w:rPr>
          <w:sz w:val="24"/>
          <w:szCs w:val="24"/>
        </w:rPr>
        <w:tab/>
      </w:r>
      <w:r>
        <w:rPr>
          <w:sz w:val="24"/>
          <w:szCs w:val="24"/>
          <w:lang w:eastAsia="en-IN"/>
        </w:rPr>
        <w:drawing>
          <wp:inline distT="0" distB="0" distL="0" distR="0">
            <wp:extent cx="5731510" cy="3221990"/>
            <wp:effectExtent l="0" t="0" r="2540" b="0"/>
            <wp:docPr id="7" name="Picture 7" descr="C:\Users\welcome\Pictures\screeh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welcome\Pictures\screehshot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3222401"/>
                    </a:xfrm>
                    <a:prstGeom prst="rect">
                      <a:avLst/>
                    </a:prstGeom>
                    <a:noFill/>
                    <a:ln>
                      <a:noFill/>
                    </a:ln>
                  </pic:spPr>
                </pic:pic>
              </a:graphicData>
            </a:graphic>
          </wp:inline>
        </w:drawing>
      </w:r>
    </w:p>
    <w:p>
      <w:pPr>
        <w:rPr>
          <w:rFonts w:ascii="Calibri-Bold" w:hAnsi="Calibri-Bold" w:eastAsia="Calibri"/>
          <w:b/>
          <w:bCs/>
          <w:sz w:val="32"/>
          <w:szCs w:val="32"/>
        </w:rPr>
      </w:pPr>
      <w:r>
        <w:rPr>
          <w:rFonts w:ascii="Calibri-Bold" w:hAnsi="Calibri-Bold" w:eastAsia="Calibri"/>
          <w:b/>
          <w:bCs/>
          <w:sz w:val="32"/>
          <w:szCs w:val="32"/>
        </w:rPr>
        <w:t>3.  RESULT:</w:t>
      </w:r>
    </w:p>
    <w:p>
      <w:r>
        <w:t>To Generate the Financial Reports:</w:t>
      </w:r>
    </w:p>
    <w:p>
      <w:pPr>
        <w:pStyle w:val="10"/>
        <w:rPr>
          <w:sz w:val="36"/>
          <w:szCs w:val="36"/>
        </w:rPr>
      </w:pPr>
      <w:r>
        <w:rPr>
          <w:sz w:val="36"/>
          <w:szCs w:val="36"/>
        </w:rPr>
        <w:t>Profit and Loss Account:</w:t>
      </w:r>
    </w:p>
    <w:p>
      <w:pPr>
        <w:rPr>
          <w:sz w:val="24"/>
          <w:szCs w:val="24"/>
        </w:rPr>
      </w:pPr>
    </w:p>
    <w:p>
      <w:pPr>
        <w:tabs>
          <w:tab w:val="left" w:pos="3600"/>
        </w:tabs>
        <w:rPr>
          <w:sz w:val="24"/>
          <w:szCs w:val="24"/>
        </w:rPr>
      </w:pPr>
      <w:r>
        <w:rPr>
          <w:sz w:val="24"/>
          <w:szCs w:val="24"/>
        </w:rPr>
        <w:tab/>
      </w:r>
      <w:r>
        <w:rPr>
          <w:sz w:val="24"/>
          <w:szCs w:val="24"/>
          <w:lang w:eastAsia="en-IN"/>
        </w:rPr>
        <w:drawing>
          <wp:inline distT="0" distB="0" distL="0" distR="0">
            <wp:extent cx="5076825" cy="6467475"/>
            <wp:effectExtent l="0" t="0" r="9525" b="0"/>
            <wp:docPr id="12" name="Picture 12" descr="C:\Users\welcome\Pictures\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welcome\Pictures\ss2.PNG"/>
                    <pic:cNvPicPr>
                      <a:picLocks noChangeAspect="1" noChangeArrowheads="1"/>
                    </pic:cNvPicPr>
                  </pic:nvPicPr>
                  <pic:blipFill>
                    <a:blip r:embed="rId8">
                      <a:extLst>
                        <a:ext uri="{28A0092B-C50C-407E-A947-70E740481C1C}">
                          <a14:useLocalDpi xmlns:a14="http://schemas.microsoft.com/office/drawing/2010/main" val="0"/>
                        </a:ext>
                      </a:extLst>
                    </a:blip>
                    <a:srcRect l="42084" t="23373" r="23650"/>
                    <a:stretch>
                      <a:fillRect/>
                    </a:stretch>
                  </pic:blipFill>
                  <pic:spPr>
                    <a:xfrm>
                      <a:off x="0" y="0"/>
                      <a:ext cx="5081478" cy="6473402"/>
                    </a:xfrm>
                    <a:prstGeom prst="rect">
                      <a:avLst/>
                    </a:prstGeom>
                    <a:noFill/>
                    <a:ln>
                      <a:noFill/>
                    </a:ln>
                  </pic:spPr>
                </pic:pic>
              </a:graphicData>
            </a:graphic>
          </wp:inline>
        </w:drawing>
      </w:r>
    </w:p>
    <w:p>
      <w:pPr>
        <w:rPr>
          <w:sz w:val="24"/>
          <w:szCs w:val="24"/>
        </w:rPr>
      </w:pPr>
    </w:p>
    <w:p>
      <w:pPr>
        <w:rPr>
          <w:sz w:val="24"/>
          <w:szCs w:val="24"/>
        </w:rPr>
      </w:pPr>
    </w:p>
    <w:p>
      <w:pPr>
        <w:rPr>
          <w:sz w:val="32"/>
          <w:szCs w:val="32"/>
        </w:rPr>
      </w:pPr>
      <w:r>
        <w:rPr>
          <w:sz w:val="32"/>
          <w:szCs w:val="32"/>
        </w:rPr>
        <w:t>2. Balance Sheet</w:t>
      </w:r>
    </w:p>
    <w:p>
      <w:pPr>
        <w:rPr>
          <w:sz w:val="24"/>
          <w:szCs w:val="24"/>
        </w:rPr>
      </w:pPr>
    </w:p>
    <w:p>
      <w:pPr>
        <w:rPr>
          <w:sz w:val="24"/>
          <w:szCs w:val="24"/>
        </w:rPr>
      </w:pPr>
      <w:r>
        <w:rPr>
          <w:lang w:eastAsia="en-IN"/>
        </w:rPr>
        <w:drawing>
          <wp:anchor distT="0" distB="0" distL="114300" distR="114300" simplePos="0" relativeHeight="251659264" behindDoc="0" locked="0" layoutInCell="1" allowOverlap="1">
            <wp:simplePos x="0" y="0"/>
            <wp:positionH relativeFrom="column">
              <wp:align>left</wp:align>
            </wp:positionH>
            <wp:positionV relativeFrom="paragraph">
              <wp:posOffset>1677035</wp:posOffset>
            </wp:positionV>
            <wp:extent cx="5343525" cy="86296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9">
                      <a:extLst>
                        <a:ext uri="{28A0092B-C50C-407E-A947-70E740481C1C}">
                          <a14:useLocalDpi xmlns:a14="http://schemas.microsoft.com/office/drawing/2010/main" val="0"/>
                        </a:ext>
                      </a:extLst>
                    </a:blip>
                    <a:srcRect l="44093" t="23965" r="26123"/>
                    <a:stretch>
                      <a:fillRect/>
                    </a:stretch>
                  </pic:blipFill>
                  <pic:spPr>
                    <a:xfrm>
                      <a:off x="0" y="0"/>
                      <a:ext cx="5343525" cy="8629650"/>
                    </a:xfrm>
                    <a:prstGeom prst="rect">
                      <a:avLst/>
                    </a:prstGeom>
                    <a:ln>
                      <a:noFill/>
                    </a:ln>
                  </pic:spPr>
                </pic:pic>
              </a:graphicData>
            </a:graphic>
          </wp:anchor>
        </w:drawing>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sz w:val="24"/>
          <w:szCs w:val="24"/>
        </w:rPr>
        <w:br w:type="textWrapping" w:clear="all"/>
      </w:r>
      <w:r>
        <w:rPr>
          <w:sz w:val="24"/>
          <w:szCs w:val="24"/>
          <w:lang w:eastAsia="en-IN"/>
        </w:rPr>
        <w:drawing>
          <wp:inline distT="0" distB="0" distL="0" distR="0">
            <wp:extent cx="5334000" cy="2924175"/>
            <wp:effectExtent l="0" t="0" r="0" b="9525"/>
            <wp:docPr id="15" name="Picture 15" descr="C:\Users\welcome\Pictures\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welcome\Pictures\ss3.PNG"/>
                    <pic:cNvPicPr>
                      <a:picLocks noChangeAspect="1" noChangeArrowheads="1"/>
                    </pic:cNvPicPr>
                  </pic:nvPicPr>
                  <pic:blipFill>
                    <a:blip r:embed="rId10">
                      <a:extLst>
                        <a:ext uri="{28A0092B-C50C-407E-A947-70E740481C1C}">
                          <a14:useLocalDpi xmlns:a14="http://schemas.microsoft.com/office/drawing/2010/main" val="0"/>
                        </a:ext>
                      </a:extLst>
                    </a:blip>
                    <a:srcRect l="38424" t="25444" r="20490" b="40532"/>
                    <a:stretch>
                      <a:fillRect/>
                    </a:stretch>
                  </pic:blipFill>
                  <pic:spPr>
                    <a:xfrm>
                      <a:off x="0" y="0"/>
                      <a:ext cx="5338891" cy="2926857"/>
                    </a:xfrm>
                    <a:prstGeom prst="rect">
                      <a:avLst/>
                    </a:prstGeom>
                    <a:noFill/>
                    <a:ln>
                      <a:noFill/>
                    </a:ln>
                  </pic:spPr>
                </pic:pic>
              </a:graphicData>
            </a:graphic>
          </wp:inline>
        </w:drawing>
      </w:r>
      <w:r>
        <w:rPr>
          <w:sz w:val="24"/>
          <w:szCs w:val="24"/>
        </w:rPr>
        <w:tab/>
      </w:r>
    </w:p>
    <w:p>
      <w:pPr>
        <w:rPr>
          <w:sz w:val="32"/>
          <w:szCs w:val="32"/>
        </w:rPr>
      </w:pPr>
      <w:r>
        <w:rPr>
          <w:sz w:val="32"/>
          <w:szCs w:val="32"/>
        </w:rPr>
        <w:t>3. GST Reports</w:t>
      </w:r>
    </w:p>
    <w:p>
      <w:pPr>
        <w:rPr>
          <w:sz w:val="24"/>
          <w:szCs w:val="24"/>
        </w:rPr>
      </w:pPr>
    </w:p>
    <w:p>
      <w:pPr>
        <w:rPr>
          <w:sz w:val="24"/>
          <w:szCs w:val="24"/>
        </w:rPr>
      </w:pPr>
      <w:r>
        <w:rPr>
          <w:sz w:val="24"/>
          <w:szCs w:val="24"/>
          <w:lang w:eastAsia="en-IN"/>
        </w:rPr>
        <w:drawing>
          <wp:inline distT="0" distB="0" distL="0" distR="0">
            <wp:extent cx="5514975" cy="3248025"/>
            <wp:effectExtent l="0" t="0" r="9525" b="9525"/>
            <wp:docPr id="20" name="Picture 20" descr="C:\Users\welcome\Pictures\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welcome\Pictures\ss4.PNG"/>
                    <pic:cNvPicPr>
                      <a:picLocks noChangeAspect="1" noChangeArrowheads="1"/>
                    </pic:cNvPicPr>
                  </pic:nvPicPr>
                  <pic:blipFill>
                    <a:blip r:embed="rId11">
                      <a:extLst>
                        <a:ext uri="{28A0092B-C50C-407E-A947-70E740481C1C}">
                          <a14:useLocalDpi xmlns:a14="http://schemas.microsoft.com/office/drawing/2010/main" val="0"/>
                        </a:ext>
                      </a:extLst>
                    </a:blip>
                    <a:srcRect l="35763" t="21302" r="11840" b="32840"/>
                    <a:stretch>
                      <a:fillRect/>
                    </a:stretch>
                  </pic:blipFill>
                  <pic:spPr>
                    <a:xfrm>
                      <a:off x="0" y="0"/>
                      <a:ext cx="5520030" cy="3251002"/>
                    </a:xfrm>
                    <a:prstGeom prst="rect">
                      <a:avLst/>
                    </a:prstGeom>
                    <a:noFill/>
                    <a:ln>
                      <a:noFill/>
                    </a:ln>
                  </pic:spPr>
                </pic:pic>
              </a:graphicData>
            </a:graphic>
          </wp:inline>
        </w:drawing>
      </w:r>
    </w:p>
    <w:p>
      <w:pPr>
        <w:tabs>
          <w:tab w:val="left" w:pos="2745"/>
        </w:tabs>
        <w:rPr>
          <w:sz w:val="24"/>
          <w:szCs w:val="24"/>
        </w:rPr>
      </w:pPr>
      <w:r>
        <w:rPr>
          <w:sz w:val="24"/>
          <w:szCs w:val="24"/>
        </w:rPr>
        <w:tab/>
      </w:r>
    </w:p>
    <w:p>
      <w:pPr>
        <w:rPr>
          <w:sz w:val="24"/>
          <w:szCs w:val="24"/>
        </w:rPr>
      </w:pPr>
    </w:p>
    <w:p>
      <w:pPr>
        <w:rPr>
          <w:sz w:val="24"/>
          <w:szCs w:val="24"/>
        </w:rPr>
      </w:pPr>
    </w:p>
    <w:p>
      <w:pPr>
        <w:rPr>
          <w:sz w:val="24"/>
          <w:szCs w:val="24"/>
        </w:rPr>
      </w:pPr>
    </w:p>
    <w:p>
      <w:pPr>
        <w:jc w:val="right"/>
        <w:rPr>
          <w:sz w:val="24"/>
          <w:szCs w:val="24"/>
        </w:rPr>
      </w:pPr>
    </w:p>
    <w:p>
      <w:pPr>
        <w:rPr>
          <w:sz w:val="32"/>
          <w:szCs w:val="32"/>
        </w:rPr>
      </w:pPr>
      <w:r>
        <w:rPr>
          <w:sz w:val="32"/>
          <w:szCs w:val="32"/>
        </w:rPr>
        <w:t>4. Journal Report</w:t>
      </w:r>
    </w:p>
    <w:p>
      <w:pPr>
        <w:rPr>
          <w:sz w:val="24"/>
          <w:szCs w:val="24"/>
        </w:rPr>
      </w:pPr>
    </w:p>
    <w:p>
      <w:pPr>
        <w:rPr>
          <w:sz w:val="24"/>
          <w:szCs w:val="24"/>
        </w:rPr>
      </w:pPr>
      <w:r>
        <w:rPr>
          <w:sz w:val="24"/>
          <w:szCs w:val="24"/>
          <w:lang w:eastAsia="en-IN"/>
        </w:rPr>
        <w:drawing>
          <wp:inline distT="0" distB="0" distL="0" distR="0">
            <wp:extent cx="5562600" cy="5657850"/>
            <wp:effectExtent l="0" t="0" r="0" b="0"/>
            <wp:docPr id="21" name="Picture 21" descr="C:\Users\welcome\Pictures\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welcome\Pictures\ss5.PNG"/>
                    <pic:cNvPicPr>
                      <a:picLocks noChangeAspect="1" noChangeArrowheads="1"/>
                    </pic:cNvPicPr>
                  </pic:nvPicPr>
                  <pic:blipFill>
                    <a:blip r:embed="rId12">
                      <a:extLst>
                        <a:ext uri="{28A0092B-C50C-407E-A947-70E740481C1C}">
                          <a14:useLocalDpi xmlns:a14="http://schemas.microsoft.com/office/drawing/2010/main" val="0"/>
                        </a:ext>
                      </a:extLst>
                    </a:blip>
                    <a:srcRect l="42246" t="19369" r="24986"/>
                    <a:stretch>
                      <a:fillRect/>
                    </a:stretch>
                  </pic:blipFill>
                  <pic:spPr>
                    <a:xfrm>
                      <a:off x="0" y="0"/>
                      <a:ext cx="5567700" cy="5663038"/>
                    </a:xfrm>
                    <a:prstGeom prst="rect">
                      <a:avLst/>
                    </a:prstGeom>
                    <a:noFill/>
                    <a:ln>
                      <a:noFill/>
                    </a:ln>
                  </pic:spPr>
                </pic:pic>
              </a:graphicData>
            </a:graphic>
          </wp:inline>
        </w:drawing>
      </w:r>
    </w:p>
    <w:p>
      <w:pPr>
        <w:rPr>
          <w:sz w:val="24"/>
          <w:szCs w:val="24"/>
        </w:rPr>
      </w:pPr>
    </w:p>
    <w:p>
      <w:pPr>
        <w:tabs>
          <w:tab w:val="center" w:pos="1243"/>
        </w:tabs>
        <w:rPr>
          <w:sz w:val="24"/>
          <w:szCs w:val="24"/>
        </w:rPr>
      </w:pPr>
      <w:r>
        <w:rPr>
          <w:sz w:val="24"/>
          <w:szCs w:val="24"/>
        </w:rPr>
        <w:tab/>
      </w:r>
      <w:r>
        <w:rPr>
          <w:sz w:val="24"/>
          <w:szCs w:val="24"/>
        </w:rPr>
        <w:br w:type="textWrapping" w:clear="all"/>
      </w:r>
    </w:p>
    <w:p>
      <w:pPr>
        <w:tabs>
          <w:tab w:val="left" w:pos="1243"/>
        </w:tabs>
        <w:rPr>
          <w:sz w:val="24"/>
          <w:szCs w:val="24"/>
        </w:rPr>
      </w:pPr>
      <w:r>
        <w:rPr>
          <w:sz w:val="24"/>
          <w:szCs w:val="24"/>
        </w:rPr>
        <w:tab/>
      </w:r>
    </w:p>
    <w:p>
      <w:pPr>
        <w:rPr>
          <w:sz w:val="24"/>
          <w:szCs w:val="24"/>
        </w:rPr>
      </w:pPr>
      <w:r>
        <w:rPr>
          <w:sz w:val="24"/>
          <w:szCs w:val="24"/>
        </w:rPr>
        <w:br w:type="textWrapping" w:clear="all"/>
      </w:r>
    </w:p>
    <w:p>
      <w:pPr>
        <w:tabs>
          <w:tab w:val="left" w:pos="7335"/>
        </w:tabs>
        <w:rPr>
          <w:sz w:val="24"/>
          <w:szCs w:val="24"/>
        </w:rPr>
      </w:pPr>
      <w:r>
        <w:rPr>
          <w:sz w:val="24"/>
          <w:szCs w:val="24"/>
        </w:rPr>
        <w:tab/>
      </w:r>
    </w:p>
    <w:p>
      <w:pPr>
        <w:rPr>
          <w:sz w:val="24"/>
          <w:szCs w:val="24"/>
        </w:rPr>
      </w:pPr>
      <w:r>
        <w:rPr>
          <w:sz w:val="24"/>
          <w:szCs w:val="24"/>
          <w:lang w:eastAsia="en-IN"/>
        </w:rPr>
        <w:drawing>
          <wp:inline distT="0" distB="0" distL="0" distR="0">
            <wp:extent cx="5819775" cy="5972175"/>
            <wp:effectExtent l="0" t="0" r="9525" b="9525"/>
            <wp:docPr id="22" name="Picture 22" descr="C:\Users\welcome\Pictures\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welcome\Pictures\ss6.PNG"/>
                    <pic:cNvPicPr>
                      <a:picLocks noChangeAspect="1" noChangeArrowheads="1"/>
                    </pic:cNvPicPr>
                  </pic:nvPicPr>
                  <pic:blipFill>
                    <a:blip r:embed="rId13">
                      <a:extLst>
                        <a:ext uri="{28A0092B-C50C-407E-A947-70E740481C1C}">
                          <a14:useLocalDpi xmlns:a14="http://schemas.microsoft.com/office/drawing/2010/main" val="0"/>
                        </a:ext>
                      </a:extLst>
                    </a:blip>
                    <a:srcRect l="37094" t="18343" r="19991"/>
                    <a:stretch>
                      <a:fillRect/>
                    </a:stretch>
                  </pic:blipFill>
                  <pic:spPr>
                    <a:xfrm>
                      <a:off x="0" y="0"/>
                      <a:ext cx="5825111" cy="5977651"/>
                    </a:xfrm>
                    <a:prstGeom prst="rect">
                      <a:avLst/>
                    </a:prstGeom>
                    <a:noFill/>
                    <a:ln>
                      <a:noFill/>
                    </a:ln>
                  </pic:spPr>
                </pic:pic>
              </a:graphicData>
            </a:graphic>
          </wp:inline>
        </w:drawing>
      </w:r>
    </w:p>
    <w:p>
      <w:pPr>
        <w:rPr>
          <w:sz w:val="32"/>
          <w:szCs w:val="32"/>
        </w:rPr>
      </w:pPr>
      <w:r>
        <w:rPr>
          <w:lang w:eastAsia="en-IN"/>
        </w:rPr>
        <w:drawing>
          <wp:anchor distT="0" distB="0" distL="114300" distR="114300" simplePos="0" relativeHeight="251660288" behindDoc="0" locked="0" layoutInCell="1" allowOverlap="1">
            <wp:simplePos x="0" y="0"/>
            <wp:positionH relativeFrom="column">
              <wp:posOffset>161925</wp:posOffset>
            </wp:positionH>
            <wp:positionV relativeFrom="paragraph">
              <wp:posOffset>616585</wp:posOffset>
            </wp:positionV>
            <wp:extent cx="5495925" cy="1638300"/>
            <wp:effectExtent l="0" t="0" r="9525" b="0"/>
            <wp:wrapSquare wrapText="bothSides"/>
            <wp:docPr id="27" name="Picture 27" descr="C:\Users\welcome\Pictures\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welcome\Pictures\ss7.PNG"/>
                    <pic:cNvPicPr>
                      <a:picLocks noChangeAspect="1" noChangeArrowheads="1"/>
                    </pic:cNvPicPr>
                  </pic:nvPicPr>
                  <pic:blipFill>
                    <a:blip r:embed="rId14">
                      <a:extLst>
                        <a:ext uri="{28A0092B-C50C-407E-A947-70E740481C1C}">
                          <a14:useLocalDpi xmlns:a14="http://schemas.microsoft.com/office/drawing/2010/main" val="0"/>
                        </a:ext>
                      </a:extLst>
                    </a:blip>
                    <a:srcRect l="25792" t="18047" b="31050"/>
                    <a:stretch>
                      <a:fillRect/>
                    </a:stretch>
                  </pic:blipFill>
                  <pic:spPr>
                    <a:xfrm>
                      <a:off x="0" y="0"/>
                      <a:ext cx="5495925" cy="1638300"/>
                    </a:xfrm>
                    <a:prstGeom prst="rect">
                      <a:avLst/>
                    </a:prstGeom>
                    <a:noFill/>
                    <a:ln>
                      <a:noFill/>
                    </a:ln>
                  </pic:spPr>
                </pic:pic>
              </a:graphicData>
            </a:graphic>
          </wp:anchor>
        </w:drawing>
      </w:r>
      <w:r>
        <w:rPr>
          <w:sz w:val="32"/>
          <w:szCs w:val="32"/>
        </w:rPr>
        <w:t>5. Accounts Receivable Summary</w:t>
      </w:r>
    </w:p>
    <w:p>
      <w:pPr>
        <w:rPr>
          <w:sz w:val="24"/>
          <w:szCs w:val="24"/>
        </w:rPr>
      </w:pPr>
      <w:r>
        <w:rPr>
          <w:sz w:val="24"/>
          <w:szCs w:val="24"/>
        </w:rPr>
        <w:t>.</w:t>
      </w:r>
    </w:p>
    <w:p>
      <w:pPr>
        <w:rPr>
          <w:sz w:val="24"/>
          <w:szCs w:val="24"/>
        </w:rPr>
      </w:pPr>
    </w:p>
    <w:p>
      <w:pPr>
        <w:rPr>
          <w:sz w:val="32"/>
          <w:szCs w:val="32"/>
        </w:rPr>
      </w:pPr>
      <w:r>
        <w:rPr>
          <w:sz w:val="32"/>
          <w:szCs w:val="32"/>
        </w:rPr>
        <w:t>6. Accounts Payable Summary</w:t>
      </w:r>
    </w:p>
    <w:p>
      <w:pPr>
        <w:tabs>
          <w:tab w:val="left" w:pos="3330"/>
        </w:tabs>
        <w:rPr>
          <w:sz w:val="24"/>
          <w:szCs w:val="24"/>
        </w:rPr>
      </w:pPr>
      <w:r>
        <w:rPr>
          <w:sz w:val="24"/>
          <w:szCs w:val="24"/>
          <w:lang w:eastAsia="en-IN"/>
        </w:rPr>
        <w:drawing>
          <wp:inline distT="0" distB="0" distL="0" distR="0">
            <wp:extent cx="5638800" cy="2724150"/>
            <wp:effectExtent l="0" t="0" r="0" b="0"/>
            <wp:docPr id="2" name="Picture 2" descr="C:\Users\welcome\Picture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welcome\Pictures\32.PNG"/>
                    <pic:cNvPicPr>
                      <a:picLocks noChangeAspect="1" noChangeArrowheads="1"/>
                    </pic:cNvPicPr>
                  </pic:nvPicPr>
                  <pic:blipFill>
                    <a:blip r:embed="rId15">
                      <a:extLst>
                        <a:ext uri="{28A0092B-C50C-407E-A947-70E740481C1C}">
                          <a14:useLocalDpi xmlns:a14="http://schemas.microsoft.com/office/drawing/2010/main" val="0"/>
                        </a:ext>
                      </a:extLst>
                    </a:blip>
                    <a:srcRect l="28278" t="21892" r="8347" b="6215"/>
                    <a:stretch>
                      <a:fillRect/>
                    </a:stretch>
                  </pic:blipFill>
                  <pic:spPr>
                    <a:xfrm>
                      <a:off x="0" y="0"/>
                      <a:ext cx="5643970" cy="2726648"/>
                    </a:xfrm>
                    <a:prstGeom prst="rect">
                      <a:avLst/>
                    </a:prstGeom>
                    <a:noFill/>
                    <a:ln>
                      <a:noFill/>
                    </a:ln>
                  </pic:spPr>
                </pic:pic>
              </a:graphicData>
            </a:graphic>
          </wp:inline>
        </w:drawing>
      </w:r>
      <w:r>
        <w:rPr>
          <w:sz w:val="24"/>
          <w:szCs w:val="24"/>
        </w:rPr>
        <w:tab/>
      </w:r>
    </w:p>
    <w:p>
      <w:pPr>
        <w:rPr>
          <w:rFonts w:ascii="Calibri-Bold" w:hAnsi="Calibri-Bold" w:eastAsia="Calibri"/>
          <w:b/>
          <w:bCs/>
          <w:sz w:val="32"/>
          <w:szCs w:val="32"/>
        </w:rPr>
      </w:pPr>
      <w:r>
        <w:rPr>
          <w:rFonts w:ascii="Calibri-Bold" w:hAnsi="Calibri-Bold" w:eastAsia="Calibri"/>
          <w:b/>
          <w:bCs/>
          <w:sz w:val="32"/>
          <w:szCs w:val="32"/>
        </w:rPr>
        <w:t>4.  ADVANTAGES &amp; DISADVANTAGES</w:t>
      </w:r>
    </w:p>
    <w:p>
      <w:pPr>
        <w:rPr>
          <w:sz w:val="32"/>
          <w:szCs w:val="32"/>
        </w:rPr>
      </w:pPr>
      <w:r>
        <w:rPr>
          <w:sz w:val="32"/>
          <w:szCs w:val="32"/>
        </w:rPr>
        <w:t>List of advantages:</w:t>
      </w:r>
    </w:p>
    <w:p>
      <w:pPr>
        <w:pStyle w:val="11"/>
        <w:numPr>
          <w:ilvl w:val="0"/>
          <w:numId w:val="1"/>
        </w:numPr>
        <w:rPr>
          <w:sz w:val="24"/>
          <w:szCs w:val="24"/>
        </w:rPr>
      </w:pPr>
      <w:r>
        <w:rPr>
          <w:sz w:val="24"/>
          <w:szCs w:val="24"/>
        </w:rPr>
        <w:t xml:space="preserve">ZOHO books is cloud based software, so we access the software in any location. </w:t>
      </w:r>
    </w:p>
    <w:p>
      <w:pPr>
        <w:pStyle w:val="11"/>
        <w:numPr>
          <w:ilvl w:val="0"/>
          <w:numId w:val="1"/>
        </w:numPr>
        <w:rPr>
          <w:sz w:val="24"/>
          <w:szCs w:val="24"/>
        </w:rPr>
      </w:pPr>
      <w:r>
        <w:rPr>
          <w:sz w:val="24"/>
          <w:szCs w:val="24"/>
        </w:rPr>
        <w:t>Creating of Organisation is very easy and user friendly.</w:t>
      </w:r>
    </w:p>
    <w:p>
      <w:pPr>
        <w:pStyle w:val="11"/>
        <w:numPr>
          <w:ilvl w:val="0"/>
          <w:numId w:val="1"/>
        </w:numPr>
        <w:rPr>
          <w:sz w:val="24"/>
          <w:szCs w:val="24"/>
        </w:rPr>
      </w:pPr>
      <w:r>
        <w:rPr>
          <w:sz w:val="24"/>
          <w:szCs w:val="24"/>
        </w:rPr>
        <w:t>Appearance of software model is very easy to understanding.</w:t>
      </w:r>
    </w:p>
    <w:p>
      <w:pPr>
        <w:pStyle w:val="11"/>
        <w:numPr>
          <w:ilvl w:val="0"/>
          <w:numId w:val="1"/>
        </w:numPr>
        <w:rPr>
          <w:sz w:val="24"/>
          <w:szCs w:val="24"/>
        </w:rPr>
      </w:pPr>
      <w:r>
        <w:rPr>
          <w:sz w:val="24"/>
          <w:szCs w:val="24"/>
        </w:rPr>
        <w:t>Creation of items, vendors, customers are user friendly while compare with software</w:t>
      </w:r>
    </w:p>
    <w:p>
      <w:pPr>
        <w:pStyle w:val="11"/>
        <w:numPr>
          <w:ilvl w:val="0"/>
          <w:numId w:val="1"/>
        </w:numPr>
        <w:rPr>
          <w:sz w:val="24"/>
          <w:szCs w:val="24"/>
        </w:rPr>
      </w:pPr>
      <w:r>
        <w:rPr>
          <w:sz w:val="24"/>
          <w:szCs w:val="24"/>
        </w:rPr>
        <w:t>Preparation of purchase order and conversation to purchase Invoice made in a single step.</w:t>
      </w:r>
    </w:p>
    <w:p>
      <w:pPr>
        <w:pStyle w:val="11"/>
        <w:numPr>
          <w:ilvl w:val="0"/>
          <w:numId w:val="1"/>
        </w:numPr>
        <w:rPr>
          <w:sz w:val="24"/>
          <w:szCs w:val="24"/>
        </w:rPr>
      </w:pPr>
      <w:r>
        <w:rPr>
          <w:sz w:val="24"/>
          <w:szCs w:val="24"/>
        </w:rPr>
        <w:t>Preparation of Sales order and conversation to Sale Invoice made in a single step.</w:t>
      </w:r>
    </w:p>
    <w:p>
      <w:pPr>
        <w:pStyle w:val="11"/>
        <w:numPr>
          <w:ilvl w:val="0"/>
          <w:numId w:val="1"/>
        </w:numPr>
        <w:rPr>
          <w:sz w:val="24"/>
          <w:szCs w:val="24"/>
        </w:rPr>
      </w:pPr>
      <w:r>
        <w:rPr>
          <w:sz w:val="24"/>
          <w:szCs w:val="24"/>
        </w:rPr>
        <w:t>Default accounting step up is very useful and time saving.</w:t>
      </w:r>
    </w:p>
    <w:p>
      <w:pPr>
        <w:pStyle w:val="11"/>
        <w:numPr>
          <w:ilvl w:val="0"/>
          <w:numId w:val="1"/>
        </w:numPr>
        <w:rPr>
          <w:sz w:val="24"/>
          <w:szCs w:val="24"/>
        </w:rPr>
      </w:pPr>
      <w:r>
        <w:rPr>
          <w:sz w:val="24"/>
          <w:szCs w:val="24"/>
        </w:rPr>
        <w:t>GST procedure is very easy to enter.</w:t>
      </w:r>
    </w:p>
    <w:p>
      <w:pPr>
        <w:rPr>
          <w:sz w:val="32"/>
          <w:szCs w:val="32"/>
        </w:rPr>
      </w:pPr>
      <w:r>
        <w:rPr>
          <w:sz w:val="32"/>
          <w:szCs w:val="32"/>
        </w:rPr>
        <w:t>List of disadvantages:</w:t>
      </w:r>
    </w:p>
    <w:p>
      <w:pPr>
        <w:pStyle w:val="11"/>
        <w:numPr>
          <w:ilvl w:val="0"/>
          <w:numId w:val="2"/>
        </w:numPr>
        <w:rPr>
          <w:sz w:val="24"/>
          <w:szCs w:val="24"/>
        </w:rPr>
      </w:pPr>
      <w:r>
        <w:rPr>
          <w:sz w:val="24"/>
          <w:szCs w:val="24"/>
        </w:rPr>
        <w:t>ZOHO books is cloud based software, which need internet and other technical facility.</w:t>
      </w:r>
    </w:p>
    <w:p>
      <w:pPr>
        <w:pStyle w:val="11"/>
        <w:numPr>
          <w:ilvl w:val="0"/>
          <w:numId w:val="2"/>
        </w:numPr>
        <w:rPr>
          <w:sz w:val="24"/>
          <w:szCs w:val="24"/>
        </w:rPr>
      </w:pPr>
      <w:r>
        <w:rPr>
          <w:sz w:val="24"/>
          <w:szCs w:val="24"/>
        </w:rPr>
        <w:t>In absence of internet facility, the working in ZOHO books is very difficult.</w:t>
      </w:r>
    </w:p>
    <w:p>
      <w:pPr>
        <w:pStyle w:val="11"/>
        <w:numPr>
          <w:ilvl w:val="0"/>
          <w:numId w:val="2"/>
        </w:numPr>
        <w:rPr>
          <w:rFonts w:ascii="Calibri-Bold" w:hAnsi="Calibri-Bold" w:eastAsia="Calibri"/>
          <w:b/>
          <w:bCs/>
          <w:sz w:val="36"/>
          <w:szCs w:val="36"/>
        </w:rPr>
      </w:pPr>
      <w:r>
        <w:rPr>
          <w:sz w:val="24"/>
          <w:szCs w:val="24"/>
        </w:rPr>
        <w:t>There is no secure in data of the organization.</w:t>
      </w:r>
    </w:p>
    <w:p>
      <w:pPr>
        <w:rPr>
          <w:rFonts w:ascii="Calibri-Bold" w:hAnsi="Calibri-Bold" w:eastAsia="Calibri"/>
          <w:b/>
          <w:bCs/>
          <w:sz w:val="36"/>
          <w:szCs w:val="36"/>
        </w:rPr>
      </w:pPr>
      <w:r>
        <w:rPr>
          <w:rFonts w:ascii="Calibri-Bold" w:hAnsi="Calibri-Bold" w:eastAsia="Calibri"/>
          <w:b/>
          <w:bCs/>
          <w:sz w:val="36"/>
          <w:szCs w:val="36"/>
        </w:rPr>
        <w:t>5.  APPLICATIONS</w:t>
      </w:r>
    </w:p>
    <w:p>
      <w:pPr>
        <w:rPr>
          <w:sz w:val="24"/>
          <w:szCs w:val="24"/>
        </w:rPr>
      </w:pPr>
      <w:r>
        <w:rPr>
          <w:sz w:val="24"/>
          <w:szCs w:val="24"/>
        </w:rPr>
        <w:t>The ZOHO Books is good software in all type of organization and we get better results instantly.  We collect the following data and entered in ZOHO Books in various modules like item creation, Vendor creation, customer creation, preparation of Purchase order, Purchase Invoice, sales order, sale Invoice, Making payment to vendors and Expenses, Received amount from Customers.</w:t>
      </w:r>
    </w:p>
    <w:p>
      <w:pPr>
        <w:rPr>
          <w:sz w:val="32"/>
          <w:szCs w:val="32"/>
        </w:rPr>
      </w:pPr>
      <w:r>
        <w:rPr>
          <w:b/>
          <w:bCs/>
          <w:sz w:val="32"/>
          <w:szCs w:val="32"/>
        </w:rPr>
        <w:t>Item creation:</w:t>
      </w:r>
    </w:p>
    <w:p>
      <w:pPr>
        <w:pStyle w:val="11"/>
        <w:numPr>
          <w:ilvl w:val="0"/>
          <w:numId w:val="3"/>
        </w:numPr>
        <w:rPr>
          <w:rFonts w:ascii="Arial" w:hAnsi="Arial" w:cs="Arial"/>
          <w:color w:val="000000"/>
        </w:rPr>
      </w:pPr>
      <w:r>
        <w:rPr>
          <w:rFonts w:ascii="Arial" w:hAnsi="Arial" w:cs="Arial"/>
          <w:color w:val="000000"/>
        </w:rPr>
        <w:t>IT Consulting – Selling Price Rs. 10,000/- per Hr</w:t>
      </w:r>
    </w:p>
    <w:p>
      <w:pPr>
        <w:pStyle w:val="11"/>
        <w:numPr>
          <w:ilvl w:val="0"/>
          <w:numId w:val="3"/>
        </w:numPr>
      </w:pPr>
      <w:r>
        <w:rPr>
          <w:rFonts w:ascii="Arial" w:hAnsi="Arial" w:cs="Arial"/>
          <w:color w:val="000000"/>
        </w:rPr>
        <w:t>. 2. Software Development – Selling Price Rs. 20,000/- per Hr.</w:t>
      </w:r>
    </w:p>
    <w:p>
      <w:pPr>
        <w:pStyle w:val="11"/>
        <w:numPr>
          <w:ilvl w:val="0"/>
          <w:numId w:val="3"/>
        </w:numPr>
        <w:rPr>
          <w:rFonts w:ascii="Arial" w:hAnsi="Arial" w:cs="Arial"/>
          <w:color w:val="000000"/>
        </w:rPr>
      </w:pPr>
      <w:r>
        <w:rPr>
          <w:rFonts w:ascii="Arial" w:hAnsi="Arial" w:cs="Arial"/>
          <w:color w:val="000000"/>
        </w:rPr>
        <w:t>3. Web Maintainence – Selling Price Rs. 30,000/- per Hr</w:t>
      </w:r>
    </w:p>
    <w:p>
      <w:pPr>
        <w:pStyle w:val="11"/>
        <w:numPr>
          <w:ilvl w:val="0"/>
          <w:numId w:val="3"/>
        </w:numPr>
        <w:rPr>
          <w:rFonts w:ascii="Arial" w:hAnsi="Arial" w:cs="Arial"/>
          <w:color w:val="000000"/>
        </w:rPr>
      </w:pPr>
      <w:r>
        <w:rPr>
          <w:rFonts w:ascii="Arial" w:hAnsi="Arial" w:cs="Arial"/>
          <w:color w:val="000000"/>
        </w:rPr>
        <w:t>4. Cloud Services – Selling Price Rs. 15,000/- per Hr.</w:t>
      </w:r>
    </w:p>
    <w:p>
      <w:pPr>
        <w:pStyle w:val="11"/>
        <w:numPr>
          <w:ilvl w:val="0"/>
          <w:numId w:val="3"/>
        </w:numPr>
        <w:rPr>
          <w:rFonts w:ascii="Arial" w:hAnsi="Arial" w:cs="Arial"/>
          <w:color w:val="000000"/>
        </w:rPr>
      </w:pPr>
      <w:r>
        <w:rPr>
          <w:rFonts w:ascii="Arial" w:hAnsi="Arial" w:cs="Arial"/>
          <w:color w:val="000000"/>
        </w:rPr>
        <w:t>5. Cybersecurity – Selling Price Rs. 10,000/- per Hr.</w:t>
      </w:r>
    </w:p>
    <w:p>
      <w:pPr>
        <w:rPr>
          <w:rFonts w:ascii="Arial" w:hAnsi="Arial" w:cs="Arial"/>
          <w:color w:val="000000"/>
        </w:rPr>
      </w:pPr>
      <w:r>
        <w:rPr>
          <w:rFonts w:ascii="Arial" w:hAnsi="Arial" w:cs="Arial"/>
          <w:color w:val="000000"/>
        </w:rPr>
        <w:t xml:space="preserve"> Output GST @ 18% is applicable for all the above services</w:t>
      </w:r>
    </w:p>
    <w:p>
      <w:pPr>
        <w:rPr>
          <w:rFonts w:ascii="Arial-BoldMT" w:hAnsi="Arial-BoldMT"/>
          <w:b/>
          <w:bCs/>
          <w:color w:val="000000"/>
          <w:sz w:val="32"/>
          <w:szCs w:val="32"/>
        </w:rPr>
      </w:pPr>
      <w:r>
        <w:rPr>
          <w:rFonts w:ascii="Arial-BoldMT" w:hAnsi="Arial-BoldMT"/>
          <w:b/>
          <w:bCs/>
          <w:color w:val="000000"/>
          <w:sz w:val="32"/>
          <w:szCs w:val="32"/>
        </w:rPr>
        <w:t>Vendors Creation:</w:t>
      </w:r>
    </w:p>
    <w:p>
      <w:pPr>
        <w:pStyle w:val="11"/>
        <w:numPr>
          <w:ilvl w:val="0"/>
          <w:numId w:val="4"/>
        </w:numPr>
        <w:rPr>
          <w:rFonts w:ascii="Arial" w:hAnsi="Arial" w:cs="Arial"/>
          <w:color w:val="000000"/>
          <w:sz w:val="24"/>
          <w:szCs w:val="24"/>
        </w:rPr>
      </w:pPr>
      <w:r>
        <w:rPr>
          <w:rFonts w:ascii="Arial" w:hAnsi="Arial" w:cs="Arial"/>
          <w:color w:val="000000"/>
          <w:sz w:val="24"/>
          <w:szCs w:val="24"/>
        </w:rPr>
        <w:t>Juniper Networks (GST registered)</w:t>
      </w:r>
    </w:p>
    <w:p>
      <w:pPr>
        <w:pStyle w:val="11"/>
        <w:numPr>
          <w:ilvl w:val="0"/>
          <w:numId w:val="4"/>
        </w:numPr>
        <w:rPr>
          <w:rFonts w:ascii="Arial" w:hAnsi="Arial" w:cs="Arial"/>
          <w:color w:val="000000"/>
          <w:sz w:val="24"/>
          <w:szCs w:val="24"/>
        </w:rPr>
      </w:pPr>
      <w:r>
        <w:rPr>
          <w:rFonts w:ascii="Arial" w:hAnsi="Arial" w:cs="Arial"/>
          <w:color w:val="000000"/>
          <w:sz w:val="24"/>
          <w:szCs w:val="24"/>
        </w:rPr>
        <w:t xml:space="preserve"> Amazon Web Services (AWS) (GST registered)</w:t>
      </w:r>
    </w:p>
    <w:p>
      <w:pPr>
        <w:pStyle w:val="11"/>
        <w:numPr>
          <w:ilvl w:val="0"/>
          <w:numId w:val="4"/>
        </w:numPr>
        <w:rPr>
          <w:rFonts w:ascii="Arial" w:hAnsi="Arial" w:cs="Arial"/>
          <w:color w:val="000000"/>
          <w:sz w:val="24"/>
          <w:szCs w:val="24"/>
        </w:rPr>
      </w:pPr>
      <w:r>
        <w:rPr>
          <w:rFonts w:ascii="Arial" w:hAnsi="Arial" w:cs="Arial"/>
          <w:color w:val="000000"/>
          <w:sz w:val="24"/>
          <w:szCs w:val="24"/>
        </w:rPr>
        <w:t xml:space="preserve"> IBM Cloud (GST registered)</w:t>
      </w:r>
    </w:p>
    <w:p>
      <w:pPr>
        <w:pStyle w:val="11"/>
        <w:numPr>
          <w:ilvl w:val="0"/>
          <w:numId w:val="4"/>
        </w:numPr>
        <w:rPr>
          <w:rFonts w:ascii="Arial" w:hAnsi="Arial" w:cs="Arial"/>
          <w:color w:val="000000"/>
          <w:sz w:val="24"/>
          <w:szCs w:val="24"/>
        </w:rPr>
      </w:pPr>
      <w:r>
        <w:rPr>
          <w:rFonts w:ascii="Arial" w:hAnsi="Arial" w:cs="Arial"/>
          <w:color w:val="000000"/>
          <w:sz w:val="24"/>
          <w:szCs w:val="24"/>
        </w:rPr>
        <w:t xml:space="preserve"> Comcast Telecom and Internet (GST registered)</w:t>
      </w:r>
    </w:p>
    <w:p>
      <w:pPr>
        <w:pStyle w:val="11"/>
        <w:numPr>
          <w:ilvl w:val="0"/>
          <w:numId w:val="4"/>
        </w:numPr>
        <w:rPr>
          <w:rFonts w:ascii="Arial" w:hAnsi="Arial" w:cs="Arial"/>
          <w:color w:val="000000"/>
          <w:sz w:val="24"/>
          <w:szCs w:val="24"/>
        </w:rPr>
      </w:pPr>
      <w:r>
        <w:rPr>
          <w:rFonts w:ascii="Arial" w:hAnsi="Arial" w:cs="Arial"/>
          <w:color w:val="000000"/>
        </w:rPr>
        <w:t xml:space="preserve"> Randstad Technologies (Non GST)</w:t>
      </w:r>
    </w:p>
    <w:p>
      <w:pPr>
        <w:rPr>
          <w:rFonts w:ascii="Arial-BoldMT" w:hAnsi="Arial-BoldMT"/>
          <w:b/>
          <w:bCs/>
          <w:color w:val="000000"/>
          <w:sz w:val="32"/>
          <w:szCs w:val="32"/>
        </w:rPr>
      </w:pPr>
      <w:r>
        <w:rPr>
          <w:rFonts w:ascii="Arial-BoldMT" w:hAnsi="Arial-BoldMT"/>
          <w:b/>
          <w:bCs/>
          <w:color w:val="000000"/>
          <w:sz w:val="32"/>
          <w:szCs w:val="32"/>
        </w:rPr>
        <w:t xml:space="preserve"> Customers Creation:</w:t>
      </w:r>
    </w:p>
    <w:p>
      <w:pPr>
        <w:rPr>
          <w:rFonts w:ascii="Arial" w:hAnsi="Arial" w:eastAsia="Times New Roman" w:cs="Arial"/>
          <w:color w:val="000000"/>
          <w:sz w:val="24"/>
          <w:szCs w:val="24"/>
          <w:lang w:eastAsia="en-IN"/>
        </w:rPr>
      </w:pPr>
      <w:r>
        <w:rPr>
          <w:rFonts w:ascii="Arial-BoldMT" w:hAnsi="Arial-BoldMT"/>
          <w:b/>
          <w:bCs/>
          <w:color w:val="000000"/>
          <w:sz w:val="32"/>
          <w:szCs w:val="32"/>
        </w:rPr>
        <w:t xml:space="preserve">            </w:t>
      </w:r>
      <w:r>
        <w:rPr>
          <w:rFonts w:ascii="Arial" w:hAnsi="Arial" w:eastAsia="Times New Roman" w:cs="Arial"/>
          <w:color w:val="000000"/>
          <w:sz w:val="24"/>
          <w:szCs w:val="24"/>
          <w:lang w:eastAsia="en-IN"/>
        </w:rPr>
        <w:t>1. TechWise Solutions Pvt Ltd (GST Registered)</w:t>
      </w:r>
    </w:p>
    <w:p>
      <w:pPr>
        <w:rPr>
          <w:rFonts w:ascii="Arial" w:hAnsi="Arial" w:eastAsia="Times New Roman" w:cs="Arial"/>
          <w:color w:val="000000"/>
          <w:sz w:val="24"/>
          <w:szCs w:val="24"/>
          <w:lang w:eastAsia="en-IN"/>
        </w:rPr>
      </w:pPr>
      <w:r>
        <w:rPr>
          <w:rFonts w:ascii="Arial" w:hAnsi="Arial" w:eastAsia="Times New Roman" w:cs="Arial"/>
          <w:color w:val="000000"/>
          <w:sz w:val="24"/>
          <w:szCs w:val="24"/>
          <w:lang w:eastAsia="en-IN"/>
        </w:rPr>
        <w:t xml:space="preserve">               2. DigitalEdge Technologies PVT Ltd (GST Registed)</w:t>
      </w:r>
    </w:p>
    <w:p>
      <w:pPr>
        <w:spacing w:after="0" w:line="240" w:lineRule="auto"/>
        <w:rPr>
          <w:rFonts w:ascii="Times New Roman" w:hAnsi="Times New Roman" w:eastAsia="Times New Roman" w:cs="Times New Roman"/>
          <w:sz w:val="24"/>
          <w:szCs w:val="24"/>
          <w:lang w:eastAsia="en-IN"/>
        </w:rPr>
      </w:pPr>
      <w:r>
        <w:rPr>
          <w:rFonts w:ascii="Arial" w:hAnsi="Arial" w:eastAsia="Times New Roman" w:cs="Arial"/>
          <w:color w:val="000000"/>
          <w:sz w:val="24"/>
          <w:szCs w:val="24"/>
          <w:lang w:eastAsia="en-IN"/>
        </w:rPr>
        <w:t xml:space="preserve">                3. SmartTech Innovations Pvt Ltd (GST Registered). </w:t>
      </w:r>
    </w:p>
    <w:p>
      <w:pPr>
        <w:rPr>
          <w:rFonts w:ascii="Arial-BoldMT" w:hAnsi="Arial-BoldMT"/>
          <w:b/>
          <w:bCs/>
          <w:color w:val="000000"/>
          <w:sz w:val="32"/>
          <w:szCs w:val="32"/>
        </w:rPr>
      </w:pPr>
      <w:r>
        <w:rPr>
          <w:rFonts w:ascii="Arial" w:hAnsi="Arial" w:eastAsia="Times New Roman" w:cs="Arial"/>
          <w:color w:val="000000"/>
          <w:sz w:val="24"/>
          <w:szCs w:val="24"/>
          <w:lang w:eastAsia="en-IN"/>
        </w:rPr>
        <w:t xml:space="preserve">                4. ApexTech Consultants (Export) Currency in USD “$”.</w:t>
      </w:r>
    </w:p>
    <w:p>
      <w:pPr>
        <w:rPr>
          <w:rFonts w:ascii="Arial" w:hAnsi="Arial" w:cs="Arial"/>
          <w:color w:val="000000"/>
          <w:sz w:val="32"/>
          <w:szCs w:val="32"/>
        </w:rPr>
      </w:pPr>
      <w:r>
        <w:rPr>
          <w:b/>
          <w:bCs/>
          <w:sz w:val="32"/>
          <w:szCs w:val="32"/>
        </w:rPr>
        <w:t>Preparation of Purchase order, Purchase Invoice:</w:t>
      </w:r>
    </w:p>
    <w:p>
      <w:pPr>
        <w:tabs>
          <w:tab w:val="left" w:pos="960"/>
        </w:tabs>
        <w:rPr>
          <w:lang w:eastAsia="en-IN"/>
        </w:rPr>
      </w:pPr>
      <w:r>
        <w:rPr>
          <w:lang w:eastAsia="en-IN"/>
        </w:rPr>
        <w:tab/>
      </w:r>
      <w:r>
        <w:rPr>
          <w:rFonts w:ascii="Arial" w:hAnsi="Arial" w:cs="Arial"/>
          <w:color w:val="000000"/>
        </w:rPr>
        <w:t xml:space="preserve">1. 05-04-2023 Juniper Networks- Networkig Equipment- Qty 200 @ Rs.1000/- each GST @ 18% </w:t>
      </w:r>
    </w:p>
    <w:p>
      <w:pPr>
        <w:rPr>
          <w:b/>
          <w:bCs/>
          <w:sz w:val="32"/>
          <w:szCs w:val="32"/>
        </w:rPr>
      </w:pPr>
      <w:r>
        <w:rPr>
          <w:b/>
          <w:bCs/>
          <w:sz w:val="32"/>
          <w:szCs w:val="32"/>
        </w:rPr>
        <w:t>Preparation of sales order, sale Invoice:</w:t>
      </w:r>
    </w:p>
    <w:p>
      <w:pPr>
        <w:pStyle w:val="11"/>
        <w:numPr>
          <w:ilvl w:val="0"/>
          <w:numId w:val="5"/>
        </w:numPr>
        <w:rPr>
          <w:rFonts w:ascii="Arial" w:hAnsi="Arial" w:cs="Arial"/>
          <w:color w:val="000000"/>
        </w:rPr>
      </w:pPr>
      <w:r>
        <w:rPr>
          <w:rFonts w:ascii="Arial" w:hAnsi="Arial" w:cs="Arial"/>
          <w:color w:val="000000"/>
        </w:rPr>
        <w:t>05-04-2023 Cloud Database- Amazon Wed Services- Rs.50,000/- pm GST @ 18%</w:t>
      </w:r>
    </w:p>
    <w:p>
      <w:pPr>
        <w:ind w:left="1020"/>
        <w:rPr>
          <w:b/>
          <w:bCs/>
          <w:sz w:val="32"/>
          <w:szCs w:val="32"/>
        </w:rPr>
      </w:pPr>
      <w:r>
        <w:rPr>
          <w:rFonts w:ascii="Arial" w:hAnsi="Arial" w:cs="Arial"/>
          <w:color w:val="000000"/>
        </w:rPr>
        <w:t>2. 05-04-2023 Cloud Database- IBM Cloud- Rs.1,00,000/-pm GST @ 18%</w:t>
      </w:r>
    </w:p>
    <w:p>
      <w:pPr>
        <w:rPr>
          <w:b/>
          <w:bCs/>
          <w:sz w:val="32"/>
          <w:szCs w:val="32"/>
        </w:rPr>
      </w:pPr>
      <w:r>
        <w:rPr>
          <w:b/>
          <w:bCs/>
          <w:sz w:val="32"/>
          <w:szCs w:val="32"/>
        </w:rPr>
        <w:t>Preparation of sales order, sale Invoice:</w:t>
      </w:r>
    </w:p>
    <w:p>
      <w:pPr>
        <w:pStyle w:val="11"/>
        <w:numPr>
          <w:ilvl w:val="0"/>
          <w:numId w:val="6"/>
        </w:numPr>
        <w:rPr>
          <w:rFonts w:ascii="Arial" w:hAnsi="Arial" w:cs="Arial"/>
          <w:color w:val="000000"/>
        </w:rPr>
      </w:pPr>
      <w:r>
        <w:rPr>
          <w:rFonts w:ascii="Arial" w:hAnsi="Arial" w:cs="Arial"/>
          <w:color w:val="000000"/>
          <w:sz w:val="24"/>
          <w:szCs w:val="24"/>
        </w:rPr>
        <w:t xml:space="preserve">10/04/2023 DigitalEdge Technologies PVT Ltd - 100 Hrs of IT Consultation - paid through bank </w:t>
      </w:r>
      <w:r>
        <w:rPr>
          <w:rFonts w:ascii="Arial" w:hAnsi="Arial" w:cs="Arial"/>
          <w:color w:val="000000"/>
        </w:rPr>
        <w:t>on 25/04/2023</w:t>
      </w:r>
    </w:p>
    <w:p>
      <w:pPr>
        <w:spacing w:after="0" w:line="240" w:lineRule="auto"/>
        <w:rPr>
          <w:rFonts w:ascii="Times New Roman" w:hAnsi="Times New Roman" w:eastAsia="Times New Roman" w:cs="Times New Roman"/>
          <w:sz w:val="24"/>
          <w:szCs w:val="24"/>
          <w:lang w:eastAsia="en-IN"/>
        </w:rPr>
      </w:pPr>
      <w:r>
        <w:rPr>
          <w:rFonts w:ascii="Arial" w:hAnsi="Arial" w:eastAsia="Times New Roman" w:cs="Arial"/>
          <w:color w:val="000000"/>
          <w:sz w:val="24"/>
          <w:szCs w:val="24"/>
          <w:lang w:eastAsia="en-IN"/>
        </w:rPr>
        <w:t xml:space="preserve">                  2.  20-04-2023 SmartTech Innovations Pvt Ltd- 50Hrs for Software Development_TDS@10% </w:t>
      </w:r>
    </w:p>
    <w:p>
      <w:pPr>
        <w:spacing w:after="0" w:line="240" w:lineRule="auto"/>
        <w:rPr>
          <w:rFonts w:ascii="Arial" w:hAnsi="Arial" w:eastAsia="Times New Roman" w:cs="Arial"/>
          <w:color w:val="000000"/>
          <w:sz w:val="24"/>
          <w:szCs w:val="24"/>
          <w:lang w:eastAsia="en-IN"/>
        </w:rPr>
      </w:pPr>
      <w:r>
        <w:rPr>
          <w:rFonts w:ascii="Arial" w:hAnsi="Arial" w:eastAsia="Times New Roman" w:cs="Arial"/>
          <w:color w:val="000000"/>
          <w:sz w:val="24"/>
          <w:szCs w:val="24"/>
          <w:lang w:eastAsia="en-IN"/>
        </w:rPr>
        <w:t xml:space="preserve">                  3. 20-04-2023 TechWise Solutions Pvt Ltd – 50Hrs for Web Maintainance_TDC@10%</w:t>
      </w:r>
    </w:p>
    <w:p>
      <w:pPr>
        <w:spacing w:after="0" w:line="240" w:lineRule="auto"/>
        <w:rPr>
          <w:rFonts w:ascii="Arial" w:hAnsi="Arial" w:eastAsia="Times New Roman" w:cs="Arial"/>
          <w:color w:val="000000"/>
          <w:sz w:val="24"/>
          <w:szCs w:val="24"/>
          <w:lang w:eastAsia="en-IN"/>
        </w:rPr>
      </w:pPr>
      <w:r>
        <w:rPr>
          <w:rFonts w:ascii="Arial" w:hAnsi="Arial" w:eastAsia="Times New Roman" w:cs="Arial"/>
          <w:color w:val="000000"/>
          <w:sz w:val="24"/>
          <w:szCs w:val="24"/>
          <w:lang w:eastAsia="en-IN"/>
        </w:rPr>
        <w:t xml:space="preserve">                 </w:t>
      </w:r>
      <w:r>
        <w:rPr>
          <w:rFonts w:ascii="Arial" w:hAnsi="Arial" w:cs="Arial"/>
          <w:color w:val="000000"/>
          <w:sz w:val="24"/>
          <w:szCs w:val="24"/>
        </w:rPr>
        <w:t xml:space="preserve"> 4. 20-04-2023 ApexTech Consultants- 50Hrs for Cloud Services</w:t>
      </w:r>
    </w:p>
    <w:p>
      <w:pPr>
        <w:rPr>
          <w:rFonts w:ascii="Arial" w:hAnsi="Arial" w:eastAsia="Times New Roman" w:cs="Arial"/>
          <w:sz w:val="24"/>
          <w:szCs w:val="24"/>
          <w:lang w:eastAsia="en-IN"/>
        </w:rPr>
      </w:pPr>
    </w:p>
    <w:p>
      <w:pPr>
        <w:rPr>
          <w:b/>
          <w:bCs/>
          <w:sz w:val="32"/>
          <w:szCs w:val="32"/>
        </w:rPr>
      </w:pPr>
      <w:r>
        <w:rPr>
          <w:b/>
          <w:bCs/>
          <w:sz w:val="32"/>
          <w:szCs w:val="32"/>
        </w:rPr>
        <w:t>Making payment to vendors and Expenses:</w:t>
      </w:r>
    </w:p>
    <w:p>
      <w:pPr>
        <w:pStyle w:val="11"/>
        <w:numPr>
          <w:ilvl w:val="0"/>
          <w:numId w:val="7"/>
        </w:numPr>
        <w:rPr>
          <w:rFonts w:ascii="Arial" w:hAnsi="Arial" w:cs="Arial"/>
          <w:color w:val="000000"/>
        </w:rPr>
      </w:pPr>
      <w:r>
        <w:rPr>
          <w:rFonts w:ascii="Arial" w:hAnsi="Arial" w:cs="Arial"/>
          <w:color w:val="000000"/>
        </w:rPr>
        <w:t>Employee salaries of total Rs.25,00,000/- paid through bank on 30</w:t>
      </w:r>
      <w:r>
        <w:rPr>
          <w:rFonts w:ascii="Arial" w:hAnsi="Arial" w:cs="Arial"/>
          <w:color w:val="000000"/>
          <w:sz w:val="16"/>
          <w:szCs w:val="16"/>
        </w:rPr>
        <w:t xml:space="preserve">th </w:t>
      </w:r>
      <w:r>
        <w:rPr>
          <w:rFonts w:ascii="Arial" w:hAnsi="Arial" w:cs="Arial"/>
          <w:color w:val="000000"/>
        </w:rPr>
        <w:t>April 2023.</w:t>
      </w:r>
    </w:p>
    <w:p>
      <w:pPr>
        <w:pStyle w:val="11"/>
        <w:numPr>
          <w:ilvl w:val="0"/>
          <w:numId w:val="7"/>
        </w:numPr>
        <w:rPr>
          <w:rFonts w:ascii="Arial" w:hAnsi="Arial" w:cs="Arial"/>
          <w:sz w:val="24"/>
          <w:szCs w:val="24"/>
        </w:rPr>
      </w:pPr>
      <w:r>
        <w:rPr>
          <w:rFonts w:ascii="Arial" w:hAnsi="Arial" w:cs="Arial"/>
          <w:color w:val="000000"/>
        </w:rPr>
        <w:t>1. Office Rent Rs.2,00,000/- excluding GST @ 18% Total Invoice Value Rs.2,36,000/- TDS @10%</w:t>
      </w:r>
    </w:p>
    <w:p>
      <w:pPr>
        <w:pStyle w:val="11"/>
        <w:numPr>
          <w:ilvl w:val="0"/>
          <w:numId w:val="7"/>
        </w:numPr>
        <w:rPr>
          <w:rFonts w:eastAsia="SimSun"/>
          <w:sz w:val="24"/>
          <w:szCs w:val="24"/>
        </w:rPr>
      </w:pPr>
      <w:r>
        <w:rPr>
          <w:rFonts w:eastAsia="SimSun"/>
          <w:sz w:val="24"/>
          <w:szCs w:val="24"/>
        </w:rPr>
        <w:t>Other miscellaneous expenses Rs.5,000/- paid in cash</w:t>
      </w:r>
    </w:p>
    <w:p>
      <w:pPr>
        <w:pStyle w:val="11"/>
        <w:numPr>
          <w:ilvl w:val="0"/>
          <w:numId w:val="7"/>
        </w:numPr>
        <w:rPr>
          <w:rFonts w:eastAsia="SimSun"/>
          <w:sz w:val="24"/>
          <w:szCs w:val="24"/>
        </w:rPr>
      </w:pPr>
      <w:r>
        <w:rPr>
          <w:rFonts w:eastAsia="SimSun"/>
          <w:sz w:val="24"/>
          <w:szCs w:val="24"/>
        </w:rPr>
        <w:t xml:space="preserve">10-04-2023 Paid to Amazon Web Services  54000  </w:t>
      </w:r>
    </w:p>
    <w:p>
      <w:pPr>
        <w:pStyle w:val="11"/>
        <w:numPr>
          <w:ilvl w:val="0"/>
          <w:numId w:val="7"/>
        </w:numPr>
        <w:rPr>
          <w:rFonts w:eastAsia="SimSun"/>
          <w:sz w:val="24"/>
          <w:szCs w:val="24"/>
        </w:rPr>
      </w:pPr>
      <w:r>
        <w:rPr>
          <w:rFonts w:ascii="Arial" w:hAnsi="Arial" w:cs="Arial"/>
          <w:color w:val="000000"/>
        </w:rPr>
        <w:t>20-04-2023 Paid to Juniper Networks  232000</w:t>
      </w:r>
    </w:p>
    <w:p>
      <w:pPr>
        <w:pStyle w:val="11"/>
        <w:numPr>
          <w:ilvl w:val="0"/>
          <w:numId w:val="7"/>
        </w:numPr>
        <w:rPr>
          <w:rFonts w:eastAsia="SimSun"/>
          <w:sz w:val="24"/>
          <w:szCs w:val="24"/>
        </w:rPr>
      </w:pPr>
      <w:r>
        <w:rPr>
          <w:rFonts w:ascii="Arial" w:hAnsi="Arial" w:cs="Arial"/>
          <w:color w:val="000000"/>
        </w:rPr>
        <w:t>30-04-2023 Salary Paid  2500000</w:t>
      </w:r>
    </w:p>
    <w:p>
      <w:pPr>
        <w:rPr>
          <w:b/>
          <w:bCs/>
          <w:sz w:val="32"/>
          <w:szCs w:val="32"/>
        </w:rPr>
      </w:pPr>
      <w:r>
        <w:rPr>
          <w:b/>
          <w:bCs/>
          <w:sz w:val="32"/>
          <w:szCs w:val="32"/>
        </w:rPr>
        <w:t>Received amount from Customers:</w:t>
      </w:r>
    </w:p>
    <w:p>
      <w:pPr>
        <w:pStyle w:val="11"/>
        <w:numPr>
          <w:ilvl w:val="0"/>
          <w:numId w:val="8"/>
        </w:numPr>
        <w:rPr>
          <w:rFonts w:eastAsia="SimSun"/>
          <w:sz w:val="24"/>
          <w:szCs w:val="24"/>
        </w:rPr>
      </w:pPr>
      <w:r>
        <w:rPr>
          <w:rFonts w:ascii="Arial" w:hAnsi="Arial" w:cs="Arial"/>
          <w:color w:val="000000"/>
        </w:rPr>
        <w:t>25-04-2023 Received from ApexTech Consultants 748627</w:t>
      </w:r>
    </w:p>
    <w:p>
      <w:pPr>
        <w:pStyle w:val="11"/>
        <w:numPr>
          <w:ilvl w:val="0"/>
          <w:numId w:val="8"/>
        </w:numPr>
        <w:rPr>
          <w:rFonts w:eastAsia="SimSun"/>
          <w:sz w:val="24"/>
          <w:szCs w:val="24"/>
        </w:rPr>
      </w:pPr>
      <w:r>
        <w:rPr>
          <w:rFonts w:ascii="Arial" w:hAnsi="Arial" w:cs="Arial"/>
          <w:color w:val="000000"/>
        </w:rPr>
        <w:t>25-04-2023 Received from Techwise Solutions 162000</w:t>
      </w:r>
    </w:p>
    <w:p>
      <w:pPr>
        <w:rPr>
          <w:rFonts w:ascii="Calibri-Bold" w:hAnsi="Calibri-Bold" w:eastAsia="Calibri"/>
          <w:b/>
          <w:bCs/>
          <w:sz w:val="36"/>
          <w:szCs w:val="36"/>
        </w:rPr>
      </w:pPr>
      <w:r>
        <w:rPr>
          <w:rFonts w:ascii="Calibri-Bold" w:hAnsi="Calibri-Bold" w:eastAsia="Calibri"/>
          <w:b/>
          <w:bCs/>
          <w:sz w:val="36"/>
          <w:szCs w:val="36"/>
        </w:rPr>
        <w:t>6.  CONCLUSION:</w:t>
      </w:r>
    </w:p>
    <w:p>
      <w:pPr>
        <w:rPr>
          <w:sz w:val="24"/>
          <w:szCs w:val="24"/>
        </w:rPr>
      </w:pPr>
      <w:r>
        <w:rPr>
          <w:sz w:val="24"/>
          <w:szCs w:val="24"/>
        </w:rPr>
        <w:t xml:space="preserve">In maintaining of accounts of </w:t>
      </w:r>
      <w:r>
        <w:t>Tec</w:t>
      </w:r>
      <w:r>
        <w:rPr>
          <w:sz w:val="24"/>
          <w:szCs w:val="24"/>
        </w:rPr>
        <w:t xml:space="preserve"> in Zoho books is Techpro solution very smart in all the aspects of entries.  The basic accounting concept is enough for the operating person(Accountant/Data entry operator).  This software is applicable for all types of organization. The entry models of software are easily understood and interest to work. Whatever reports we need, it’s already default in the report models. Totally it’s a good and very useful to the entire entrepreneur with low cost for operating financial department.</w:t>
      </w:r>
    </w:p>
    <w:p>
      <w:pPr>
        <w:rPr>
          <w:rFonts w:ascii="Calibri-Bold" w:hAnsi="Calibri-Bold" w:eastAsia="Calibri"/>
          <w:b/>
          <w:bCs/>
          <w:sz w:val="36"/>
          <w:szCs w:val="36"/>
        </w:rPr>
      </w:pPr>
      <w:r>
        <w:rPr>
          <w:rFonts w:ascii="Calibri-Bold" w:hAnsi="Calibri-Bold" w:eastAsia="Calibri"/>
          <w:b/>
          <w:bCs/>
          <w:sz w:val="36"/>
          <w:szCs w:val="36"/>
        </w:rPr>
        <w:t>7. FUTURE SCOPE:</w:t>
      </w:r>
      <w:bookmarkStart w:id="0" w:name="_GoBack"/>
      <w:bookmarkEnd w:id="0"/>
    </w:p>
    <w:p>
      <w:pPr>
        <w:rPr>
          <w:sz w:val="24"/>
          <w:szCs w:val="24"/>
        </w:rPr>
      </w:pPr>
      <w:r>
        <w:rPr>
          <w:sz w:val="24"/>
          <w:szCs w:val="24"/>
        </w:rPr>
        <w:t>The idea for the founders of ZOHO Books is amazing and very clever.  This is a great milestone in the field of accounts maintenance. They offer various plane as per the requirement of the proprietors.  It’s a good gift to all the entrepreneurs.</w:t>
      </w:r>
    </w:p>
    <w:p>
      <w:pPr>
        <w:rPr>
          <w:rFonts w:eastAsia="SimSun"/>
          <w:sz w:val="24"/>
          <w:szCs w:val="24"/>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Latha">
    <w:panose1 w:val="020B0604020202020204"/>
    <w:charset w:val="00"/>
    <w:family w:val="swiss"/>
    <w:pitch w:val="default"/>
    <w:sig w:usb0="00100003" w:usb1="00000000" w:usb2="00000000" w:usb3="00000000" w:csb0="00000001" w:csb1="00000000"/>
  </w:font>
  <w:font w:name="Arial-BoldMT">
    <w:altName w:val="Times New Roman"/>
    <w:panose1 w:val="00000000000000000000"/>
    <w:charset w:val="00"/>
    <w:family w:val="roman"/>
    <w:pitch w:val="default"/>
    <w:sig w:usb0="00000000" w:usb1="00000000" w:usb2="00000000" w:usb3="00000000" w:csb0="00000000" w:csb1="00000000"/>
  </w:font>
  <w:font w:name="Calibri-Bold">
    <w:altName w:val="Times New Roma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CF50B1"/>
    <w:multiLevelType w:val="multilevel"/>
    <w:tmpl w:val="0ACF50B1"/>
    <w:lvl w:ilvl="0" w:tentative="0">
      <w:start w:val="1"/>
      <w:numFmt w:val="bullet"/>
      <w:lvlText w:val=""/>
      <w:lvlJc w:val="left"/>
      <w:pPr>
        <w:ind w:left="786"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8AE63CE"/>
    <w:multiLevelType w:val="multilevel"/>
    <w:tmpl w:val="28AE63CE"/>
    <w:lvl w:ilvl="0" w:tentative="0">
      <w:start w:val="1"/>
      <w:numFmt w:val="decimal"/>
      <w:lvlText w:val="%1."/>
      <w:lvlJc w:val="left"/>
      <w:pPr>
        <w:ind w:left="1155" w:hanging="360"/>
      </w:pPr>
      <w:rPr>
        <w:rFonts w:hint="default"/>
      </w:rPr>
    </w:lvl>
    <w:lvl w:ilvl="1" w:tentative="0">
      <w:start w:val="1"/>
      <w:numFmt w:val="lowerLetter"/>
      <w:lvlText w:val="%2."/>
      <w:lvlJc w:val="left"/>
      <w:pPr>
        <w:ind w:left="1875" w:hanging="360"/>
      </w:pPr>
    </w:lvl>
    <w:lvl w:ilvl="2" w:tentative="0">
      <w:start w:val="1"/>
      <w:numFmt w:val="lowerRoman"/>
      <w:lvlText w:val="%3."/>
      <w:lvlJc w:val="right"/>
      <w:pPr>
        <w:ind w:left="2595" w:hanging="180"/>
      </w:pPr>
    </w:lvl>
    <w:lvl w:ilvl="3" w:tentative="0">
      <w:start w:val="1"/>
      <w:numFmt w:val="decimal"/>
      <w:lvlText w:val="%4."/>
      <w:lvlJc w:val="left"/>
      <w:pPr>
        <w:ind w:left="3315" w:hanging="360"/>
      </w:pPr>
    </w:lvl>
    <w:lvl w:ilvl="4" w:tentative="0">
      <w:start w:val="1"/>
      <w:numFmt w:val="lowerLetter"/>
      <w:lvlText w:val="%5."/>
      <w:lvlJc w:val="left"/>
      <w:pPr>
        <w:ind w:left="4035" w:hanging="360"/>
      </w:pPr>
    </w:lvl>
    <w:lvl w:ilvl="5" w:tentative="0">
      <w:start w:val="1"/>
      <w:numFmt w:val="lowerRoman"/>
      <w:lvlText w:val="%6."/>
      <w:lvlJc w:val="right"/>
      <w:pPr>
        <w:ind w:left="4755" w:hanging="180"/>
      </w:pPr>
    </w:lvl>
    <w:lvl w:ilvl="6" w:tentative="0">
      <w:start w:val="1"/>
      <w:numFmt w:val="decimal"/>
      <w:lvlText w:val="%7."/>
      <w:lvlJc w:val="left"/>
      <w:pPr>
        <w:ind w:left="5475" w:hanging="360"/>
      </w:pPr>
    </w:lvl>
    <w:lvl w:ilvl="7" w:tentative="0">
      <w:start w:val="1"/>
      <w:numFmt w:val="lowerLetter"/>
      <w:lvlText w:val="%8."/>
      <w:lvlJc w:val="left"/>
      <w:pPr>
        <w:ind w:left="6195" w:hanging="360"/>
      </w:pPr>
    </w:lvl>
    <w:lvl w:ilvl="8" w:tentative="0">
      <w:start w:val="1"/>
      <w:numFmt w:val="lowerRoman"/>
      <w:lvlText w:val="%9."/>
      <w:lvlJc w:val="right"/>
      <w:pPr>
        <w:ind w:left="6915" w:hanging="180"/>
      </w:pPr>
    </w:lvl>
  </w:abstractNum>
  <w:abstractNum w:abstractNumId="2">
    <w:nsid w:val="310C584B"/>
    <w:multiLevelType w:val="multilevel"/>
    <w:tmpl w:val="310C584B"/>
    <w:lvl w:ilvl="0" w:tentative="0">
      <w:start w:val="1"/>
      <w:numFmt w:val="decimal"/>
      <w:lvlText w:val="%1."/>
      <w:lvlJc w:val="left"/>
      <w:pPr>
        <w:ind w:left="1440" w:hanging="360"/>
      </w:pPr>
      <w:rPr>
        <w:rFonts w:hint="default" w:eastAsia="Times New Roman"/>
        <w:sz w:val="24"/>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
    <w:nsid w:val="448D2759"/>
    <w:multiLevelType w:val="multilevel"/>
    <w:tmpl w:val="448D2759"/>
    <w:lvl w:ilvl="0" w:tentative="0">
      <w:start w:val="1"/>
      <w:numFmt w:val="decimal"/>
      <w:lvlText w:val="%1."/>
      <w:lvlJc w:val="left"/>
      <w:pPr>
        <w:ind w:left="1155" w:hanging="360"/>
      </w:pPr>
      <w:rPr>
        <w:rFonts w:hint="default"/>
      </w:rPr>
    </w:lvl>
    <w:lvl w:ilvl="1" w:tentative="0">
      <w:start w:val="1"/>
      <w:numFmt w:val="lowerLetter"/>
      <w:lvlText w:val="%2."/>
      <w:lvlJc w:val="left"/>
      <w:pPr>
        <w:ind w:left="1875" w:hanging="360"/>
      </w:pPr>
    </w:lvl>
    <w:lvl w:ilvl="2" w:tentative="0">
      <w:start w:val="1"/>
      <w:numFmt w:val="lowerRoman"/>
      <w:lvlText w:val="%3."/>
      <w:lvlJc w:val="right"/>
      <w:pPr>
        <w:ind w:left="2595" w:hanging="180"/>
      </w:pPr>
    </w:lvl>
    <w:lvl w:ilvl="3" w:tentative="0">
      <w:start w:val="1"/>
      <w:numFmt w:val="decimal"/>
      <w:lvlText w:val="%4."/>
      <w:lvlJc w:val="left"/>
      <w:pPr>
        <w:ind w:left="3315" w:hanging="360"/>
      </w:pPr>
    </w:lvl>
    <w:lvl w:ilvl="4" w:tentative="0">
      <w:start w:val="1"/>
      <w:numFmt w:val="lowerLetter"/>
      <w:lvlText w:val="%5."/>
      <w:lvlJc w:val="left"/>
      <w:pPr>
        <w:ind w:left="4035" w:hanging="360"/>
      </w:pPr>
    </w:lvl>
    <w:lvl w:ilvl="5" w:tentative="0">
      <w:start w:val="1"/>
      <w:numFmt w:val="lowerRoman"/>
      <w:lvlText w:val="%6."/>
      <w:lvlJc w:val="right"/>
      <w:pPr>
        <w:ind w:left="4755" w:hanging="180"/>
      </w:pPr>
    </w:lvl>
    <w:lvl w:ilvl="6" w:tentative="0">
      <w:start w:val="1"/>
      <w:numFmt w:val="decimal"/>
      <w:lvlText w:val="%7."/>
      <w:lvlJc w:val="left"/>
      <w:pPr>
        <w:ind w:left="5475" w:hanging="360"/>
      </w:pPr>
    </w:lvl>
    <w:lvl w:ilvl="7" w:tentative="0">
      <w:start w:val="1"/>
      <w:numFmt w:val="lowerLetter"/>
      <w:lvlText w:val="%8."/>
      <w:lvlJc w:val="left"/>
      <w:pPr>
        <w:ind w:left="6195" w:hanging="360"/>
      </w:pPr>
    </w:lvl>
    <w:lvl w:ilvl="8" w:tentative="0">
      <w:start w:val="1"/>
      <w:numFmt w:val="lowerRoman"/>
      <w:lvlText w:val="%9."/>
      <w:lvlJc w:val="right"/>
      <w:pPr>
        <w:ind w:left="6915" w:hanging="180"/>
      </w:pPr>
    </w:lvl>
  </w:abstractNum>
  <w:abstractNum w:abstractNumId="4">
    <w:nsid w:val="5EBA5E3E"/>
    <w:multiLevelType w:val="multilevel"/>
    <w:tmpl w:val="5EBA5E3E"/>
    <w:lvl w:ilvl="0" w:tentative="0">
      <w:start w:val="1"/>
      <w:numFmt w:val="decimal"/>
      <w:lvlText w:val="%1."/>
      <w:lvlJc w:val="left"/>
      <w:pPr>
        <w:ind w:left="1695" w:hanging="360"/>
      </w:pPr>
      <w:rPr>
        <w:rFonts w:hint="default" w:ascii="Arial" w:hAnsi="Arial" w:eastAsia="Times New Roman" w:cs="Arial"/>
        <w:color w:val="000000"/>
        <w:sz w:val="22"/>
      </w:rPr>
    </w:lvl>
    <w:lvl w:ilvl="1" w:tentative="0">
      <w:start w:val="1"/>
      <w:numFmt w:val="lowerLetter"/>
      <w:lvlText w:val="%2."/>
      <w:lvlJc w:val="left"/>
      <w:pPr>
        <w:ind w:left="2415" w:hanging="360"/>
      </w:pPr>
    </w:lvl>
    <w:lvl w:ilvl="2" w:tentative="0">
      <w:start w:val="1"/>
      <w:numFmt w:val="lowerRoman"/>
      <w:lvlText w:val="%3."/>
      <w:lvlJc w:val="right"/>
      <w:pPr>
        <w:ind w:left="3135" w:hanging="180"/>
      </w:pPr>
    </w:lvl>
    <w:lvl w:ilvl="3" w:tentative="0">
      <w:start w:val="1"/>
      <w:numFmt w:val="decimal"/>
      <w:lvlText w:val="%4."/>
      <w:lvlJc w:val="left"/>
      <w:pPr>
        <w:ind w:left="3855" w:hanging="360"/>
      </w:pPr>
    </w:lvl>
    <w:lvl w:ilvl="4" w:tentative="0">
      <w:start w:val="1"/>
      <w:numFmt w:val="lowerLetter"/>
      <w:lvlText w:val="%5."/>
      <w:lvlJc w:val="left"/>
      <w:pPr>
        <w:ind w:left="4575" w:hanging="360"/>
      </w:pPr>
    </w:lvl>
    <w:lvl w:ilvl="5" w:tentative="0">
      <w:start w:val="1"/>
      <w:numFmt w:val="lowerRoman"/>
      <w:lvlText w:val="%6."/>
      <w:lvlJc w:val="right"/>
      <w:pPr>
        <w:ind w:left="5295" w:hanging="180"/>
      </w:pPr>
    </w:lvl>
    <w:lvl w:ilvl="6" w:tentative="0">
      <w:start w:val="1"/>
      <w:numFmt w:val="decimal"/>
      <w:lvlText w:val="%7."/>
      <w:lvlJc w:val="left"/>
      <w:pPr>
        <w:ind w:left="6015" w:hanging="360"/>
      </w:pPr>
    </w:lvl>
    <w:lvl w:ilvl="7" w:tentative="0">
      <w:start w:val="1"/>
      <w:numFmt w:val="lowerLetter"/>
      <w:lvlText w:val="%8."/>
      <w:lvlJc w:val="left"/>
      <w:pPr>
        <w:ind w:left="6735" w:hanging="360"/>
      </w:pPr>
    </w:lvl>
    <w:lvl w:ilvl="8" w:tentative="0">
      <w:start w:val="1"/>
      <w:numFmt w:val="lowerRoman"/>
      <w:lvlText w:val="%9."/>
      <w:lvlJc w:val="right"/>
      <w:pPr>
        <w:ind w:left="7455" w:hanging="180"/>
      </w:pPr>
    </w:lvl>
  </w:abstractNum>
  <w:abstractNum w:abstractNumId="5">
    <w:nsid w:val="6C1949E6"/>
    <w:multiLevelType w:val="multilevel"/>
    <w:tmpl w:val="6C1949E6"/>
    <w:lvl w:ilvl="0" w:tentative="0">
      <w:start w:val="1"/>
      <w:numFmt w:val="decimal"/>
      <w:lvlText w:val="%1."/>
      <w:lvlJc w:val="left"/>
      <w:pPr>
        <w:ind w:left="1560" w:hanging="360"/>
      </w:pPr>
      <w:rPr>
        <w:rFonts w:hint="default"/>
      </w:rPr>
    </w:lvl>
    <w:lvl w:ilvl="1" w:tentative="0">
      <w:start w:val="1"/>
      <w:numFmt w:val="lowerLetter"/>
      <w:lvlText w:val="%2."/>
      <w:lvlJc w:val="left"/>
      <w:pPr>
        <w:ind w:left="2280" w:hanging="360"/>
      </w:pPr>
    </w:lvl>
    <w:lvl w:ilvl="2" w:tentative="0">
      <w:start w:val="1"/>
      <w:numFmt w:val="lowerRoman"/>
      <w:lvlText w:val="%3."/>
      <w:lvlJc w:val="right"/>
      <w:pPr>
        <w:ind w:left="3000" w:hanging="180"/>
      </w:pPr>
    </w:lvl>
    <w:lvl w:ilvl="3" w:tentative="0">
      <w:start w:val="1"/>
      <w:numFmt w:val="decimal"/>
      <w:lvlText w:val="%4."/>
      <w:lvlJc w:val="left"/>
      <w:pPr>
        <w:ind w:left="3720" w:hanging="360"/>
      </w:pPr>
    </w:lvl>
    <w:lvl w:ilvl="4" w:tentative="0">
      <w:start w:val="1"/>
      <w:numFmt w:val="lowerLetter"/>
      <w:lvlText w:val="%5."/>
      <w:lvlJc w:val="left"/>
      <w:pPr>
        <w:ind w:left="4440" w:hanging="360"/>
      </w:pPr>
    </w:lvl>
    <w:lvl w:ilvl="5" w:tentative="0">
      <w:start w:val="1"/>
      <w:numFmt w:val="lowerRoman"/>
      <w:lvlText w:val="%6."/>
      <w:lvlJc w:val="right"/>
      <w:pPr>
        <w:ind w:left="5160" w:hanging="180"/>
      </w:pPr>
    </w:lvl>
    <w:lvl w:ilvl="6" w:tentative="0">
      <w:start w:val="1"/>
      <w:numFmt w:val="decimal"/>
      <w:lvlText w:val="%7."/>
      <w:lvlJc w:val="left"/>
      <w:pPr>
        <w:ind w:left="5880" w:hanging="360"/>
      </w:pPr>
    </w:lvl>
    <w:lvl w:ilvl="7" w:tentative="0">
      <w:start w:val="1"/>
      <w:numFmt w:val="lowerLetter"/>
      <w:lvlText w:val="%8."/>
      <w:lvlJc w:val="left"/>
      <w:pPr>
        <w:ind w:left="6600" w:hanging="360"/>
      </w:pPr>
    </w:lvl>
    <w:lvl w:ilvl="8" w:tentative="0">
      <w:start w:val="1"/>
      <w:numFmt w:val="lowerRoman"/>
      <w:lvlText w:val="%9."/>
      <w:lvlJc w:val="right"/>
      <w:pPr>
        <w:ind w:left="7320" w:hanging="180"/>
      </w:pPr>
    </w:lvl>
  </w:abstractNum>
  <w:abstractNum w:abstractNumId="6">
    <w:nsid w:val="7A5A2493"/>
    <w:multiLevelType w:val="multilevel"/>
    <w:tmpl w:val="7A5A2493"/>
    <w:lvl w:ilvl="0" w:tentative="0">
      <w:start w:val="1"/>
      <w:numFmt w:val="decimal"/>
      <w:lvlText w:val="%1."/>
      <w:lvlJc w:val="left"/>
      <w:pPr>
        <w:ind w:left="1380" w:hanging="360"/>
      </w:pPr>
      <w:rPr>
        <w:rFonts w:hint="default"/>
      </w:rPr>
    </w:lvl>
    <w:lvl w:ilvl="1" w:tentative="0">
      <w:start w:val="1"/>
      <w:numFmt w:val="lowerLetter"/>
      <w:lvlText w:val="%2."/>
      <w:lvlJc w:val="left"/>
      <w:pPr>
        <w:ind w:left="2100" w:hanging="360"/>
      </w:pPr>
    </w:lvl>
    <w:lvl w:ilvl="2" w:tentative="0">
      <w:start w:val="1"/>
      <w:numFmt w:val="lowerRoman"/>
      <w:lvlText w:val="%3."/>
      <w:lvlJc w:val="right"/>
      <w:pPr>
        <w:ind w:left="2820" w:hanging="180"/>
      </w:pPr>
    </w:lvl>
    <w:lvl w:ilvl="3" w:tentative="0">
      <w:start w:val="1"/>
      <w:numFmt w:val="decimal"/>
      <w:lvlText w:val="%4."/>
      <w:lvlJc w:val="left"/>
      <w:pPr>
        <w:ind w:left="3540" w:hanging="360"/>
      </w:pPr>
    </w:lvl>
    <w:lvl w:ilvl="4" w:tentative="0">
      <w:start w:val="1"/>
      <w:numFmt w:val="lowerLetter"/>
      <w:lvlText w:val="%5."/>
      <w:lvlJc w:val="left"/>
      <w:pPr>
        <w:ind w:left="4260" w:hanging="360"/>
      </w:pPr>
    </w:lvl>
    <w:lvl w:ilvl="5" w:tentative="0">
      <w:start w:val="1"/>
      <w:numFmt w:val="lowerRoman"/>
      <w:lvlText w:val="%6."/>
      <w:lvlJc w:val="right"/>
      <w:pPr>
        <w:ind w:left="4980" w:hanging="180"/>
      </w:pPr>
    </w:lvl>
    <w:lvl w:ilvl="6" w:tentative="0">
      <w:start w:val="1"/>
      <w:numFmt w:val="decimal"/>
      <w:lvlText w:val="%7."/>
      <w:lvlJc w:val="left"/>
      <w:pPr>
        <w:ind w:left="5700" w:hanging="360"/>
      </w:pPr>
    </w:lvl>
    <w:lvl w:ilvl="7" w:tentative="0">
      <w:start w:val="1"/>
      <w:numFmt w:val="lowerLetter"/>
      <w:lvlText w:val="%8."/>
      <w:lvlJc w:val="left"/>
      <w:pPr>
        <w:ind w:left="6420" w:hanging="360"/>
      </w:pPr>
    </w:lvl>
    <w:lvl w:ilvl="8" w:tentative="0">
      <w:start w:val="1"/>
      <w:numFmt w:val="lowerRoman"/>
      <w:lvlText w:val="%9."/>
      <w:lvlJc w:val="right"/>
      <w:pPr>
        <w:ind w:left="7140" w:hanging="180"/>
      </w:pPr>
    </w:lvl>
  </w:abstractNum>
  <w:abstractNum w:abstractNumId="7">
    <w:nsid w:val="7BFE252A"/>
    <w:multiLevelType w:val="multilevel"/>
    <w:tmpl w:val="7BFE252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7"/>
  </w:num>
  <w:num w:numId="2">
    <w:abstractNumId w:val="0"/>
  </w:num>
  <w:num w:numId="3">
    <w:abstractNumId w:val="3"/>
  </w:num>
  <w:num w:numId="4">
    <w:abstractNumId w:val="1"/>
  </w:num>
  <w:num w:numId="5">
    <w:abstractNumId w:val="6"/>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3969"/>
    <w:rsid w:val="000306C0"/>
    <w:rsid w:val="00035162"/>
    <w:rsid w:val="0004091C"/>
    <w:rsid w:val="00117DDE"/>
    <w:rsid w:val="00125971"/>
    <w:rsid w:val="00153979"/>
    <w:rsid w:val="0019309E"/>
    <w:rsid w:val="001B6609"/>
    <w:rsid w:val="001D4F32"/>
    <w:rsid w:val="00222780"/>
    <w:rsid w:val="003269C1"/>
    <w:rsid w:val="004C6D70"/>
    <w:rsid w:val="005A6DA3"/>
    <w:rsid w:val="00622906"/>
    <w:rsid w:val="00691370"/>
    <w:rsid w:val="00775191"/>
    <w:rsid w:val="007C5967"/>
    <w:rsid w:val="00802687"/>
    <w:rsid w:val="00804B4F"/>
    <w:rsid w:val="008122DF"/>
    <w:rsid w:val="00935C9C"/>
    <w:rsid w:val="00B30E2B"/>
    <w:rsid w:val="00BE4312"/>
    <w:rsid w:val="00C609E3"/>
    <w:rsid w:val="00C876AA"/>
    <w:rsid w:val="00CD2643"/>
    <w:rsid w:val="00CE132D"/>
    <w:rsid w:val="00CF6510"/>
    <w:rsid w:val="00D41ECE"/>
    <w:rsid w:val="00D771C6"/>
    <w:rsid w:val="00DA4438"/>
    <w:rsid w:val="00DB5A7B"/>
    <w:rsid w:val="00DE5E6F"/>
    <w:rsid w:val="00E83969"/>
    <w:rsid w:val="00E9338A"/>
    <w:rsid w:val="00EA2476"/>
    <w:rsid w:val="00EB49F8"/>
    <w:rsid w:val="00ED72C7"/>
    <w:rsid w:val="00EF522B"/>
    <w:rsid w:val="00F62815"/>
    <w:rsid w:val="00F647BF"/>
    <w:rsid w:val="2920506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7"/>
    <w:semiHidden/>
    <w:unhideWhenUsed/>
    <w:uiPriority w:val="99"/>
    <w:pPr>
      <w:spacing w:after="0" w:line="240" w:lineRule="auto"/>
    </w:pPr>
    <w:rPr>
      <w:rFonts w:ascii="Tahoma" w:hAnsi="Tahoma" w:cs="Tahoma"/>
      <w:sz w:val="16"/>
      <w:szCs w:val="16"/>
    </w:rPr>
  </w:style>
  <w:style w:type="paragraph" w:styleId="5">
    <w:name w:val="footer"/>
    <w:basedOn w:val="1"/>
    <w:link w:val="9"/>
    <w:unhideWhenUsed/>
    <w:uiPriority w:val="99"/>
    <w:pPr>
      <w:tabs>
        <w:tab w:val="center" w:pos="4513"/>
        <w:tab w:val="right" w:pos="9026"/>
      </w:tabs>
      <w:spacing w:after="0" w:line="240" w:lineRule="auto"/>
    </w:pPr>
  </w:style>
  <w:style w:type="paragraph" w:styleId="6">
    <w:name w:val="header"/>
    <w:basedOn w:val="1"/>
    <w:link w:val="8"/>
    <w:unhideWhenUsed/>
    <w:uiPriority w:val="99"/>
    <w:pPr>
      <w:tabs>
        <w:tab w:val="center" w:pos="4513"/>
        <w:tab w:val="right" w:pos="9026"/>
      </w:tabs>
      <w:spacing w:after="0" w:line="240" w:lineRule="auto"/>
    </w:pPr>
  </w:style>
  <w:style w:type="character" w:customStyle="1" w:styleId="7">
    <w:name w:val="Balloon Text Char"/>
    <w:basedOn w:val="2"/>
    <w:link w:val="4"/>
    <w:semiHidden/>
    <w:uiPriority w:val="99"/>
    <w:rPr>
      <w:rFonts w:ascii="Tahoma" w:hAnsi="Tahoma" w:cs="Tahoma"/>
      <w:sz w:val="16"/>
      <w:szCs w:val="16"/>
    </w:rPr>
  </w:style>
  <w:style w:type="character" w:customStyle="1" w:styleId="8">
    <w:name w:val="Header Char"/>
    <w:basedOn w:val="2"/>
    <w:link w:val="6"/>
    <w:uiPriority w:val="99"/>
  </w:style>
  <w:style w:type="character" w:customStyle="1" w:styleId="9">
    <w:name w:val="Footer Char"/>
    <w:basedOn w:val="2"/>
    <w:link w:val="5"/>
    <w:uiPriority w:val="99"/>
  </w:style>
  <w:style w:type="paragraph" w:styleId="10">
    <w:name w:val="No Spacing"/>
    <w:basedOn w:val="1"/>
    <w:qFormat/>
    <w:uiPriority w:val="99"/>
    <w:pPr>
      <w:spacing w:before="100" w:beforeAutospacing="1" w:after="0" w:line="240" w:lineRule="auto"/>
    </w:pPr>
    <w:rPr>
      <w:rFonts w:ascii="Calibri" w:hAnsi="Calibri" w:eastAsia="Times New Roman" w:cs="Latha"/>
      <w:lang w:eastAsia="en-IN"/>
    </w:rPr>
  </w:style>
  <w:style w:type="paragraph" w:styleId="11">
    <w:name w:val="List Paragraph"/>
    <w:basedOn w:val="1"/>
    <w:qFormat/>
    <w:uiPriority w:val="99"/>
    <w:pPr>
      <w:spacing w:before="100" w:beforeAutospacing="1" w:line="273" w:lineRule="auto"/>
      <w:ind w:left="720"/>
      <w:contextualSpacing/>
    </w:pPr>
    <w:rPr>
      <w:rFonts w:ascii="Calibri" w:hAnsi="Calibri" w:eastAsia="Times New Roman" w:cs="Latha"/>
      <w:lang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848</Words>
  <Characters>4838</Characters>
  <Lines>40</Lines>
  <Paragraphs>11</Paragraphs>
  <TotalTime>472</TotalTime>
  <ScaleCrop>false</ScaleCrop>
  <LinksUpToDate>false</LinksUpToDate>
  <CharactersWithSpaces>5675</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2023-10-15T10:34:00Z</dcterms:created>
  <dc:creator>welcome</dc:creator>
  <cp:lastModifiedBy>welcome</cp:lastModifiedBy>
  <cp:lastPrinted>2023-10-15T17:46:00Z</cp:lastPrinted>
  <dcterms:modified xsi:type="dcterms:W3CDTF">2023-10-18T08:29:19Z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E6930F85BF784991A2893CD7E33CDBAD_12</vt:lpwstr>
  </property>
</Properties>
</file>