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A286F" w14:textId="77777777"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fldChar w:fldCharType="begin"/>
      </w:r>
      <w:r w:rsidRPr="00E05103">
        <w:rPr>
          <w:rFonts w:ascii="Segoe UI" w:eastAsia="Times New Roman" w:hAnsi="Segoe UI" w:cs="Segoe UI"/>
          <w:color w:val="171717"/>
          <w:sz w:val="24"/>
          <w:szCs w:val="24"/>
        </w:rPr>
        <w:instrText xml:space="preserve"> HYPERLINK "https://azure.microsoft.com/services/advisor" \t "az-portal" </w:instrText>
      </w:r>
      <w:r w:rsidRPr="00E05103">
        <w:rPr>
          <w:rFonts w:ascii="Segoe UI" w:eastAsia="Times New Roman" w:hAnsi="Segoe UI" w:cs="Segoe UI"/>
          <w:color w:val="171717"/>
          <w:sz w:val="24"/>
          <w:szCs w:val="24"/>
        </w:rPr>
        <w:fldChar w:fldCharType="separate"/>
      </w:r>
      <w:r w:rsidRPr="00E05103">
        <w:rPr>
          <w:rFonts w:ascii="Segoe UI" w:eastAsia="Times New Roman" w:hAnsi="Segoe UI" w:cs="Segoe UI"/>
          <w:color w:val="0000FF"/>
          <w:sz w:val="24"/>
          <w:szCs w:val="24"/>
          <w:u w:val="single"/>
        </w:rPr>
        <w:t>Azure Advisor </w:t>
      </w:r>
      <w:r w:rsidRPr="00E05103">
        <w:rPr>
          <w:rFonts w:ascii="Segoe UI" w:eastAsia="Times New Roman" w:hAnsi="Segoe UI" w:cs="Segoe UI"/>
          <w:color w:val="171717"/>
          <w:sz w:val="24"/>
          <w:szCs w:val="24"/>
        </w:rPr>
        <w:fldChar w:fldCharType="end"/>
      </w:r>
      <w:r w:rsidRPr="00E05103">
        <w:rPr>
          <w:rFonts w:ascii="Segoe UI" w:eastAsia="Times New Roman" w:hAnsi="Segoe UI" w:cs="Segoe UI"/>
          <w:color w:val="171717"/>
          <w:sz w:val="24"/>
          <w:szCs w:val="24"/>
        </w:rPr>
        <w:t> is a free service built into Azure that provides recommendations on high availability, security, performance, and cost. Advisor analyzes your deployed services and looks for ways to improve your environment across those four areas.</w:t>
      </w:r>
    </w:p>
    <w:p w14:paraId="09ADFD80" w14:textId="661CEF5B"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noProof/>
          <w:color w:val="171717"/>
          <w:sz w:val="24"/>
          <w:szCs w:val="24"/>
        </w:rPr>
        <w:drawing>
          <wp:inline distT="0" distB="0" distL="0" distR="0" wp14:anchorId="661ED312" wp14:editId="761D88FB">
            <wp:extent cx="476250" cy="476250"/>
            <wp:effectExtent l="0" t="0" r="0" b="0"/>
            <wp:docPr id="2" name="Picture 2" descr="Advis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is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2E2BC70" w14:textId="77777777"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With Azure Advisor, you can:</w:t>
      </w:r>
    </w:p>
    <w:p w14:paraId="7F640394" w14:textId="77777777" w:rsidR="00E05103" w:rsidRPr="00E05103" w:rsidRDefault="00E05103" w:rsidP="00E0510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Get proactive, actionable, and personalized best practices recommendations.</w:t>
      </w:r>
    </w:p>
    <w:p w14:paraId="3AEA3E60" w14:textId="77777777" w:rsidR="00E05103" w:rsidRPr="00E05103" w:rsidRDefault="00E05103" w:rsidP="00E0510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Improve the performance, security, and high availability of your resources as you identify opportunities to reduce your overall Azure costs.</w:t>
      </w:r>
    </w:p>
    <w:p w14:paraId="4767BB39" w14:textId="77777777" w:rsidR="00E05103" w:rsidRPr="00E05103" w:rsidRDefault="00E05103" w:rsidP="00E0510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Get recommendations with proposed actions inline.</w:t>
      </w:r>
    </w:p>
    <w:p w14:paraId="71864515" w14:textId="77777777"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 xml:space="preserve">You can access Azure Advisor through the Azure portal. After you sign </w:t>
      </w:r>
      <w:proofErr w:type="gramStart"/>
      <w:r w:rsidRPr="00E05103">
        <w:rPr>
          <w:rFonts w:ascii="Segoe UI" w:eastAsia="Times New Roman" w:hAnsi="Segoe UI" w:cs="Segoe UI"/>
          <w:color w:val="171717"/>
          <w:sz w:val="24"/>
          <w:szCs w:val="24"/>
        </w:rPr>
        <w:t>in to</w:t>
      </w:r>
      <w:proofErr w:type="gramEnd"/>
      <w:r w:rsidRPr="00E05103">
        <w:rPr>
          <w:rFonts w:ascii="Segoe UI" w:eastAsia="Times New Roman" w:hAnsi="Segoe UI" w:cs="Segoe UI"/>
          <w:color w:val="171717"/>
          <w:sz w:val="24"/>
          <w:szCs w:val="24"/>
        </w:rPr>
        <w:t xml:space="preserve"> the portal, either select </w:t>
      </w:r>
      <w:r w:rsidRPr="00E05103">
        <w:rPr>
          <w:rFonts w:ascii="Segoe UI" w:eastAsia="Times New Roman" w:hAnsi="Segoe UI" w:cs="Segoe UI"/>
          <w:b/>
          <w:bCs/>
          <w:color w:val="171717"/>
          <w:sz w:val="24"/>
          <w:szCs w:val="24"/>
        </w:rPr>
        <w:t>Advisor</w:t>
      </w:r>
      <w:r w:rsidRPr="00E05103">
        <w:rPr>
          <w:rFonts w:ascii="Segoe UI" w:eastAsia="Times New Roman" w:hAnsi="Segoe UI" w:cs="Segoe UI"/>
          <w:color w:val="171717"/>
          <w:sz w:val="24"/>
          <w:szCs w:val="24"/>
        </w:rPr>
        <w:t> from the navigation menu, or search for it in the </w:t>
      </w:r>
      <w:r w:rsidRPr="00E05103">
        <w:rPr>
          <w:rFonts w:ascii="Segoe UI" w:eastAsia="Times New Roman" w:hAnsi="Segoe UI" w:cs="Segoe UI"/>
          <w:i/>
          <w:iCs/>
          <w:color w:val="171717"/>
          <w:sz w:val="24"/>
          <w:szCs w:val="24"/>
        </w:rPr>
        <w:t>All services</w:t>
      </w:r>
      <w:r w:rsidRPr="00E05103">
        <w:rPr>
          <w:rFonts w:ascii="Segoe UI" w:eastAsia="Times New Roman" w:hAnsi="Segoe UI" w:cs="Segoe UI"/>
          <w:color w:val="171717"/>
          <w:sz w:val="24"/>
          <w:szCs w:val="24"/>
        </w:rPr>
        <w:t> menu.</w:t>
      </w:r>
    </w:p>
    <w:p w14:paraId="47152C7E" w14:textId="77777777"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color w:val="171717"/>
          <w:sz w:val="24"/>
          <w:szCs w:val="24"/>
        </w:rPr>
        <w:t>You can download recommendations from Azure Advisor in PDF or CSV format, which you can then share.</w:t>
      </w:r>
    </w:p>
    <w:p w14:paraId="1258ACFA" w14:textId="6F988A87" w:rsidR="00E05103" w:rsidRPr="00E05103" w:rsidRDefault="00E05103" w:rsidP="00E0510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05103">
        <w:rPr>
          <w:rFonts w:ascii="Segoe UI" w:eastAsia="Times New Roman" w:hAnsi="Segoe UI" w:cs="Segoe UI"/>
          <w:noProof/>
          <w:color w:val="171717"/>
          <w:sz w:val="24"/>
          <w:szCs w:val="24"/>
        </w:rPr>
        <w:lastRenderedPageBreak/>
        <w:drawing>
          <wp:inline distT="0" distB="0" distL="0" distR="0" wp14:anchorId="47944224" wp14:editId="198DCA59">
            <wp:extent cx="5848350" cy="6219825"/>
            <wp:effectExtent l="0" t="0" r="0" b="9525"/>
            <wp:docPr id="1" name="Picture 1" descr="Azure Advisor Dashboard displayed in the Azure portal displaying recommendations for High Availability, Security, Performance, and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Advisor Dashboard displayed in the Azure portal displaying recommendations for High Availability, Security, Performance, and C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6219825"/>
                    </a:xfrm>
                    <a:prstGeom prst="rect">
                      <a:avLst/>
                    </a:prstGeom>
                    <a:noFill/>
                    <a:ln>
                      <a:noFill/>
                    </a:ln>
                  </pic:spPr>
                </pic:pic>
              </a:graphicData>
            </a:graphic>
          </wp:inline>
        </w:drawing>
      </w:r>
    </w:p>
    <w:p w14:paraId="6DCAD087" w14:textId="77777777" w:rsidR="00AE0222" w:rsidRDefault="00AE0222"/>
    <w:sectPr w:rsidR="00AE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D6394"/>
    <w:multiLevelType w:val="multilevel"/>
    <w:tmpl w:val="C87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22"/>
    <w:rsid w:val="00AE0222"/>
    <w:rsid w:val="00E0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8C02E-EC4B-46A1-88B4-347FED82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5103"/>
    <w:rPr>
      <w:color w:val="0000FF"/>
      <w:u w:val="single"/>
    </w:rPr>
  </w:style>
  <w:style w:type="character" w:styleId="Strong">
    <w:name w:val="Strong"/>
    <w:basedOn w:val="DefaultParagraphFont"/>
    <w:uiPriority w:val="22"/>
    <w:qFormat/>
    <w:rsid w:val="00E05103"/>
    <w:rPr>
      <w:b/>
      <w:bCs/>
    </w:rPr>
  </w:style>
  <w:style w:type="character" w:styleId="Emphasis">
    <w:name w:val="Emphasis"/>
    <w:basedOn w:val="DefaultParagraphFont"/>
    <w:uiPriority w:val="20"/>
    <w:qFormat/>
    <w:rsid w:val="00E05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sarnesh444@gmail.com</dc:creator>
  <cp:keywords/>
  <dc:description/>
  <cp:lastModifiedBy>sarnesh444@gmail.com</cp:lastModifiedBy>
  <cp:revision>2</cp:revision>
  <dcterms:created xsi:type="dcterms:W3CDTF">2020-08-04T12:30:00Z</dcterms:created>
  <dcterms:modified xsi:type="dcterms:W3CDTF">2020-08-04T12:31:00Z</dcterms:modified>
</cp:coreProperties>
</file>