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HIGH LEVEL OVERVIEW OF AZURE ACTIVE DIRECTORY 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4983480" cy="2647950"/>
            <wp:effectExtent l="0" t="0" r="7620" b="0"/>
            <wp:docPr id="1" name="Picture 1" descr="azure-active-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zure-active-director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Reduces the hassle of having multiple User IDs/Passwords that have to be managed by the system admin.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WITHOUT AZURE AD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4150" cy="1674495"/>
            <wp:effectExtent l="0" t="0" r="12700" b="1905"/>
            <wp:docPr id="2" name="Picture 2" descr="without_a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ithout_aa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WITH AAD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1135" cy="1548130"/>
            <wp:effectExtent l="0" t="0" r="5715" b="13970"/>
            <wp:docPr id="3" name="Picture 3" descr="with_a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ith_aa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WORKFLOW OF AZURE AD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4150" cy="2035175"/>
            <wp:effectExtent l="0" t="0" r="12700" b="3175"/>
            <wp:docPr id="5" name="Picture 5" descr="process_a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rocess_aa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CONNECTING TO SALESFORCE OBJECTS FROM PBI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We can connect to the salesforce data from power bi to make reports that can help gain insights into data and assist in taking better decisions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153025" cy="5667375"/>
            <wp:effectExtent l="0" t="0" r="9525" b="9525"/>
            <wp:docPr id="4" name="Picture 4" descr="connecting_to_sfobj_from_p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nnecting_to_sfobj_from_pb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ALERTS IN POWER BI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When a report has been published in Power BI we might want to notify the user with certain alerts when encountered certain circumstances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 such a case Alerts come into play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Eg.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If we want to send a slack notification when a card of sales has crossed a certain threshold we can setup an alert to notify the user of the change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400425" cy="5629275"/>
            <wp:effectExtent l="0" t="0" r="9525" b="9525"/>
            <wp:docPr id="8" name="Picture 8" descr="alert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lertwindow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1135" cy="2455545"/>
            <wp:effectExtent l="0" t="0" r="5715" b="1905"/>
            <wp:docPr id="7" name="Picture 7" descr="microsoftflowtemplates_for_alerts_in_p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icrosoftflowtemplates_for_alerts_in_pbi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9230" cy="2778760"/>
            <wp:effectExtent l="0" t="0" r="7620" b="2540"/>
            <wp:docPr id="6" name="Picture 6" descr="sending_alerts_to_slack_via_flow_when_threshold_crossed_in_p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ending_alerts_to_slack_via_flow_when_threshold_crossed_in_pb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WORKFLOW OF AAD+PBI+SF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9865" cy="3254375"/>
            <wp:effectExtent l="0" t="0" r="6985" b="3175"/>
            <wp:docPr id="9" name="Picture 9" descr="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orkflow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3335F"/>
    <w:rsid w:val="02B83F84"/>
    <w:rsid w:val="047A6BCD"/>
    <w:rsid w:val="0B764EA2"/>
    <w:rsid w:val="0B9E0431"/>
    <w:rsid w:val="0ED841A7"/>
    <w:rsid w:val="118A3DE2"/>
    <w:rsid w:val="19766F9C"/>
    <w:rsid w:val="19E348C7"/>
    <w:rsid w:val="201E06AF"/>
    <w:rsid w:val="398E4CA9"/>
    <w:rsid w:val="39D818E9"/>
    <w:rsid w:val="49C76007"/>
    <w:rsid w:val="6B225BC9"/>
    <w:rsid w:val="6B7969F0"/>
    <w:rsid w:val="70DC3C38"/>
    <w:rsid w:val="7CDD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2020-07-05T09:15:34Z</dcterms:created>
  <dc:creator>saran</dc:creator>
  <cp:lastModifiedBy>MANIRATNA SARNESH</cp:lastModifiedBy>
  <dcterms:modified xsi:type="dcterms:W3CDTF">2020-07-05T09:26:50Z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