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B4C06" w14:textId="77777777" w:rsidR="00742D2C" w:rsidRPr="00742D2C" w:rsidRDefault="00742D2C" w:rsidP="00742D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2D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2D2C" w:rsidRPr="00742D2C" w14:paraId="2A11B677" w14:textId="77777777" w:rsidTr="00742D2C">
        <w:tc>
          <w:tcPr>
            <w:tcW w:w="4508" w:type="dxa"/>
          </w:tcPr>
          <w:p w14:paraId="69889609" w14:textId="77777777" w:rsidR="00742D2C" w:rsidRPr="00742D2C" w:rsidRDefault="00742D2C" w:rsidP="004E0A1B">
            <w:pPr>
              <w:spacing w:after="300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2D2C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  <w:t xml:space="preserve">DATE </w:t>
            </w:r>
          </w:p>
        </w:tc>
        <w:tc>
          <w:tcPr>
            <w:tcW w:w="4508" w:type="dxa"/>
          </w:tcPr>
          <w:p w14:paraId="37F0C065" w14:textId="77777777" w:rsidR="00742D2C" w:rsidRPr="00742D2C" w:rsidRDefault="00742D2C" w:rsidP="004E0A1B">
            <w:pPr>
              <w:spacing w:after="300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2D2C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  <w:t>15.03.2023</w:t>
            </w:r>
          </w:p>
        </w:tc>
      </w:tr>
      <w:tr w:rsidR="00742D2C" w:rsidRPr="00742D2C" w14:paraId="3CC2C9D5" w14:textId="77777777" w:rsidTr="00742D2C">
        <w:tc>
          <w:tcPr>
            <w:tcW w:w="4508" w:type="dxa"/>
          </w:tcPr>
          <w:p w14:paraId="0491A98F" w14:textId="77777777" w:rsidR="00742D2C" w:rsidRPr="00742D2C" w:rsidRDefault="00742D2C" w:rsidP="004E0A1B">
            <w:pPr>
              <w:spacing w:after="300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2D2C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  <w:t xml:space="preserve">TEAM ID </w:t>
            </w:r>
          </w:p>
        </w:tc>
        <w:tc>
          <w:tcPr>
            <w:tcW w:w="4508" w:type="dxa"/>
          </w:tcPr>
          <w:p w14:paraId="63227A82" w14:textId="77777777" w:rsidR="00742D2C" w:rsidRPr="00742D2C" w:rsidRDefault="00742D2C" w:rsidP="004E0A1B">
            <w:pPr>
              <w:spacing w:after="300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2D2C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  <w:t>NM2023TMID13094</w:t>
            </w:r>
          </w:p>
        </w:tc>
      </w:tr>
      <w:tr w:rsidR="00742D2C" w:rsidRPr="00742D2C" w14:paraId="11D42505" w14:textId="77777777" w:rsidTr="00742D2C">
        <w:tc>
          <w:tcPr>
            <w:tcW w:w="4508" w:type="dxa"/>
          </w:tcPr>
          <w:p w14:paraId="17C5CCD8" w14:textId="77777777" w:rsidR="00742D2C" w:rsidRPr="00742D2C" w:rsidRDefault="00742D2C" w:rsidP="004E0A1B">
            <w:pPr>
              <w:spacing w:after="300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2D2C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  <w:t>PROJECT</w:t>
            </w:r>
          </w:p>
        </w:tc>
        <w:tc>
          <w:tcPr>
            <w:tcW w:w="4508" w:type="dxa"/>
          </w:tcPr>
          <w:p w14:paraId="1A50337E" w14:textId="60DFB42D" w:rsidR="00742D2C" w:rsidRPr="00742D2C" w:rsidRDefault="00C115CC" w:rsidP="004E0A1B">
            <w:pPr>
              <w:spacing w:after="300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05C3F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 xml:space="preserve">A reliable energy </w:t>
            </w:r>
            <w:r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 xml:space="preserve">consumption analysis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sytem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 xml:space="preserve"> for energy efficient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sappliances</w:t>
            </w:r>
            <w:proofErr w:type="spellEnd"/>
          </w:p>
        </w:tc>
      </w:tr>
    </w:tbl>
    <w:p w14:paraId="0D2265AF" w14:textId="77777777" w:rsidR="00D87812" w:rsidRDefault="00D87812" w:rsidP="00A22D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0E443475" w14:textId="77777777" w:rsidR="00A22DCE" w:rsidRPr="00A22DCE" w:rsidRDefault="00A22DCE" w:rsidP="00A22D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technical architecture for a reliable en</w:t>
      </w:r>
      <w:bookmarkStart w:id="0" w:name="_GoBack"/>
      <w:bookmarkEnd w:id="0"/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ergy consumption analysis system for energy-efficient appliances typically involves various components and technologies. Here's a high-level overview of the technical architecture:</w:t>
      </w:r>
    </w:p>
    <w:p w14:paraId="699D211A" w14:textId="77777777" w:rsidR="00A22DCE" w:rsidRPr="00A22DCE" w:rsidRDefault="00A22DCE" w:rsidP="00A22D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Collection Layer:</w:t>
      </w:r>
    </w:p>
    <w:p w14:paraId="4C0BCFEA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Smart Energy Meters: Deploy smart energy meters with the capability to measure and transmit energy consumption data.</w:t>
      </w:r>
    </w:p>
    <w:p w14:paraId="7C342C4E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Sensor Integration: Integrate sensors with appliances to collect additional data such as usage patterns, temperature, and power fluctuations.</w:t>
      </w:r>
    </w:p>
    <w:p w14:paraId="7894A68A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Gateway: Establish a secure data gateway to receive data from smart meters and sensors.</w:t>
      </w:r>
    </w:p>
    <w:p w14:paraId="79C60639" w14:textId="77777777" w:rsidR="00A22DCE" w:rsidRPr="00A22DCE" w:rsidRDefault="00A22DCE" w:rsidP="00A22D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Processing and Storage Layer:</w:t>
      </w:r>
    </w:p>
    <w:p w14:paraId="3CE9AFEB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Data Ingestion: Receive and </w:t>
      </w:r>
      <w:proofErr w:type="spellStart"/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preprocess</w:t>
      </w:r>
      <w:proofErr w:type="spellEnd"/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the incoming data, performing data cleansing, validation, and normalization.</w:t>
      </w:r>
    </w:p>
    <w:p w14:paraId="6C0EA3E8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Real-time Stream Processing: Utilize stream processing technologies (e.g., Apache Kafka, Apache </w:t>
      </w:r>
      <w:proofErr w:type="spellStart"/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Flink</w:t>
      </w:r>
      <w:proofErr w:type="spellEnd"/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 to process real-time data streams, handle data aggregation, and perform initial analytics.</w:t>
      </w:r>
    </w:p>
    <w:p w14:paraId="08B2FDCF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Storage: Store the processed and aggregated data in a scalable and reliable data storage system, such as a data lake or a data warehouse.</w:t>
      </w:r>
    </w:p>
    <w:p w14:paraId="55BFB1DC" w14:textId="77777777" w:rsidR="00A22DCE" w:rsidRPr="00A22DCE" w:rsidRDefault="00A22DCE" w:rsidP="00A22D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Analytics and Insights Layer:</w:t>
      </w:r>
    </w:p>
    <w:p w14:paraId="36171F96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Energy Consumption Analytics: Apply statistical analysis, machine learning algorithms, and data mining techniques to extract insights from the collected data.</w:t>
      </w:r>
    </w:p>
    <w:p w14:paraId="30238F17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Predictive Analytics: Develop predictive models for energy consumption forecasting, anomaly detection, appliance failure prediction, and optimization recommendations.</w:t>
      </w:r>
    </w:p>
    <w:p w14:paraId="5F3537C6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Dashboards and Visualization: Create user-friendly dashboards and visualization tools to display energy consumption data, appliance performance, cost analysis, and insights.</w:t>
      </w:r>
    </w:p>
    <w:p w14:paraId="17A99FA4" w14:textId="77777777" w:rsidR="00A22DCE" w:rsidRPr="00A22DCE" w:rsidRDefault="00A22DCE" w:rsidP="00A22D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Integration and Interoperability Layer:</w:t>
      </w:r>
    </w:p>
    <w:p w14:paraId="615E21F4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Integration with Energy Providers: Integrate with utility companies and energy providers to access tariff data, billing information, and demand response programs.</w:t>
      </w:r>
    </w:p>
    <w:p w14:paraId="73498380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Third-Party Integrations: Provide APIs and integration capabilities to connect with smart home platforms, energy management systems, or other external systems.</w:t>
      </w:r>
    </w:p>
    <w:p w14:paraId="6646BAFC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Exchange: Enable data exchange with external systems for seamless communication and control.</w:t>
      </w:r>
    </w:p>
    <w:p w14:paraId="42804E8E" w14:textId="77777777" w:rsidR="00A22DCE" w:rsidRPr="00A22DCE" w:rsidRDefault="00A22DCE" w:rsidP="00A22D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Security and Privacy Layer:</w:t>
      </w:r>
    </w:p>
    <w:p w14:paraId="4F5284D6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Encryption: Implement encryption mechanisms to secure data transmission and storage.</w:t>
      </w:r>
    </w:p>
    <w:p w14:paraId="2BBEEB1F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Access Control: Define user roles, permissions, and access controls to ensure authorized access to data and system functionalities.</w:t>
      </w:r>
    </w:p>
    <w:p w14:paraId="564ED4E2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Compliance: Comply with data protection regulations and industry standards to maintain user privacy and data security.</w:t>
      </w:r>
    </w:p>
    <w:p w14:paraId="2949CD07" w14:textId="77777777" w:rsidR="00A22DCE" w:rsidRPr="00A22DCE" w:rsidRDefault="00A22DCE" w:rsidP="00A22D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Scalability and Performance Layer:</w:t>
      </w:r>
    </w:p>
    <w:p w14:paraId="0F4B40BD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Cloud Infrastructure: Leverage cloud-based infrastructure to scale the system based on demand, ensuring high scalability and performance.</w:t>
      </w:r>
    </w:p>
    <w:p w14:paraId="54FF592B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Load Balancing: Employ load balancing techniques to distribute the workload across multiple servers and ensure optimal performance.</w:t>
      </w:r>
    </w:p>
    <w:p w14:paraId="630C9D89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Caching and Optimization: Utilize caching mechanisms and optimize queries for efficient data retrieval and processing.</w:t>
      </w:r>
    </w:p>
    <w:p w14:paraId="76048594" w14:textId="77777777" w:rsidR="00A22DCE" w:rsidRPr="00A22DCE" w:rsidRDefault="00A22DCE" w:rsidP="00A22D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Monitoring and Maintenance Layer:</w:t>
      </w:r>
    </w:p>
    <w:p w14:paraId="268585CA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Logging and Monitoring: Implement logging and monitoring systems to track system performance, identify issues, and generate alerts.</w:t>
      </w:r>
    </w:p>
    <w:p w14:paraId="6B6A5625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System Updates and Maintenance: Plan for regular system updates, bug fixes, security patches, and performance optimizations.</w:t>
      </w:r>
    </w:p>
    <w:p w14:paraId="6977B962" w14:textId="77777777" w:rsidR="00A22DCE" w:rsidRPr="00A22DCE" w:rsidRDefault="00A22DCE" w:rsidP="00A22D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Backup and Disaster Recovery: Implement backup mechanisms and disaster recovery strategies to ensure data integrity and system availability.</w:t>
      </w:r>
    </w:p>
    <w:p w14:paraId="310FCCD4" w14:textId="77777777" w:rsidR="00A22DCE" w:rsidRPr="00A22DCE" w:rsidRDefault="00A22DCE" w:rsidP="00A22D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2D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It's important to note that the specific technologies and tools chosen for each layer may vary based on the system requirements, budget, and existing infrastructure. The outlined technical architecture provides a foundation for building a reliable energy consumption analysis system for energy-efficient appliances.</w:t>
      </w:r>
    </w:p>
    <w:p w14:paraId="33FFA190" w14:textId="77777777" w:rsidR="001A7DEC" w:rsidRDefault="001A7DEC"/>
    <w:sectPr w:rsidR="001A7DE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C51D68" w14:textId="77777777" w:rsidR="00FA2F32" w:rsidRDefault="00FA2F32" w:rsidP="00A22DCE">
      <w:pPr>
        <w:spacing w:after="0" w:line="240" w:lineRule="auto"/>
      </w:pPr>
      <w:r>
        <w:separator/>
      </w:r>
    </w:p>
  </w:endnote>
  <w:endnote w:type="continuationSeparator" w:id="0">
    <w:p w14:paraId="67B4B42D" w14:textId="77777777" w:rsidR="00FA2F32" w:rsidRDefault="00FA2F32" w:rsidP="00A22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2EF8AE" w14:textId="77777777" w:rsidR="00FA2F32" w:rsidRDefault="00FA2F32" w:rsidP="00A22DCE">
      <w:pPr>
        <w:spacing w:after="0" w:line="240" w:lineRule="auto"/>
      </w:pPr>
      <w:r>
        <w:separator/>
      </w:r>
    </w:p>
  </w:footnote>
  <w:footnote w:type="continuationSeparator" w:id="0">
    <w:p w14:paraId="7EEBAC44" w14:textId="77777777" w:rsidR="00FA2F32" w:rsidRDefault="00FA2F32" w:rsidP="00A22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69B4A" w14:textId="0CED8135" w:rsidR="00A22DCE" w:rsidRPr="00A22DCE" w:rsidRDefault="00A22DCE">
    <w:pPr>
      <w:pStyle w:val="Header"/>
      <w:rPr>
        <w:rFonts w:ascii="Berlin Sans FB" w:hAnsi="Berlin Sans FB"/>
        <w:sz w:val="40"/>
        <w:szCs w:val="40"/>
      </w:rPr>
    </w:pPr>
    <w:r>
      <w:rPr>
        <w:rFonts w:ascii="Berlin Sans FB" w:hAnsi="Berlin Sans FB"/>
        <w:sz w:val="40"/>
        <w:szCs w:val="40"/>
      </w:rPr>
      <w:t>Technical Architecture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556EB"/>
    <w:multiLevelType w:val="multilevel"/>
    <w:tmpl w:val="98185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CE"/>
    <w:rsid w:val="001A7DEC"/>
    <w:rsid w:val="003611CA"/>
    <w:rsid w:val="005848C4"/>
    <w:rsid w:val="00742D2C"/>
    <w:rsid w:val="00A22DCE"/>
    <w:rsid w:val="00C115CC"/>
    <w:rsid w:val="00D87812"/>
    <w:rsid w:val="00FA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D6C55"/>
  <w15:chartTrackingRefBased/>
  <w15:docId w15:val="{5B0E64D4-126D-4D35-964E-F0F55498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22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DCE"/>
  </w:style>
  <w:style w:type="paragraph" w:styleId="Footer">
    <w:name w:val="footer"/>
    <w:basedOn w:val="Normal"/>
    <w:link w:val="FooterChar"/>
    <w:uiPriority w:val="99"/>
    <w:unhideWhenUsed/>
    <w:rsid w:val="00A22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DCE"/>
  </w:style>
  <w:style w:type="table" w:styleId="TableGrid">
    <w:name w:val="Table Grid"/>
    <w:basedOn w:val="TableNormal"/>
    <w:uiPriority w:val="39"/>
    <w:rsid w:val="00D878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2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imraanhabibulla@gmail.com</dc:creator>
  <cp:keywords/>
  <dc:description/>
  <cp:lastModifiedBy>raja</cp:lastModifiedBy>
  <cp:revision>4</cp:revision>
  <dcterms:created xsi:type="dcterms:W3CDTF">2023-05-20T05:17:00Z</dcterms:created>
  <dcterms:modified xsi:type="dcterms:W3CDTF">2023-05-20T05:28:00Z</dcterms:modified>
</cp:coreProperties>
</file>