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0"/>
      </w:pPr>
      <w:r>
        <w:rPr>
          <w:b/>
          <w:sz w:val="40"/>
        </w:rPr>
        <w:t xml:space="preserve">Rate card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3000"/>
        <w:gridCol w:w="6638"/>
      </w:tblGrid>
      <w:tr>
        <w:trPr>
          <w:trHeight w:val="360"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Business name</w:t>
            </w:r>
          </w:p>
        </w:tc>
        <w:tc>
          <w:tcPr>
            <w:tcW w:w="6638" w:type="dxa"/>
          </w:tcPr>
          <w:p>
            <w:pPr>
              <w:spacing w:before="40" w:after="40"/>
            </w:pPr>
          </w:p>
        </w:tc>
      </w:tr>
      <w:tr>
        <w:trPr>
          <w:trHeight w:val="360"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Line under the name</w:t>
            </w:r>
          </w:p>
        </w:tc>
        <w:tc>
          <w:tcPr>
            <w:tcW w:w="6638" w:type="dxa"/>
          </w:tcPr>
          <w:p>
            <w:pPr>
              <w:spacing w:before="40" w:after="40"/>
            </w:pPr>
          </w:p>
        </w:tc>
      </w:tr>
      <w:tr>
        <w:trPr>
          <w:trHeight w:val="360"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Phone for bookings</w:t>
            </w:r>
          </w:p>
        </w:tc>
        <w:tc>
          <w:tcPr>
            <w:tcW w:w="6638" w:type="dxa"/>
          </w:tcPr>
          <w:p>
            <w:pPr>
              <w:spacing w:before="40" w:after="40"/>
            </w:pPr>
          </w:p>
        </w:tc>
      </w:tr>
    </w:tbl>
    <w:p>
      <w:pPr>
        <w:spacing w:before="0" w:after="80"/>
      </w:pPr>
    </w:p>
    <w:p>
      <w:pPr>
        <w:spacing w:before="0" w:after="60"/>
      </w:pPr>
      <w:r>
        <w:rPr>
          <w:b/>
          <w:sz w:val="24"/>
        </w:rPr>
        <w:t xml:space="preserve">Hair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6038"/>
        <w:gridCol w:w="1800"/>
        <w:gridCol w:w="1800"/>
      </w:tblGrid>
      <w:tr>
        <w:trPr>
          <w:trHeight w:val="320"/>
        </w:trPr>
        <w:tc>
          <w:tcPr>
            <w:tcW w:w="6038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Service</w:t>
            </w:r>
          </w:p>
        </w:tc>
        <w:tc>
          <w:tcPr>
            <w:tcW w:w="18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Time</w:t>
            </w:r>
          </w:p>
        </w:tc>
        <w:tc>
          <w:tcPr>
            <w:tcW w:w="18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Price (₹)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Haircut and blow-dry</w:t>
            </w: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Blow-dry</w:t>
            </w: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Hair spa</w:t>
            </w: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Root touch-up</w:t>
            </w: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Global colour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</w:tbl>
    <w:p>
      <w:pPr>
        <w:spacing w:before="0" w:after="80"/>
      </w:pPr>
    </w:p>
    <w:p>
      <w:pPr>
        <w:spacing w:before="0" w:after="60"/>
      </w:pPr>
      <w:r>
        <w:rPr>
          <w:b/>
          <w:sz w:val="24"/>
        </w:rPr>
        <w:t xml:space="preserve">Skin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6038"/>
        <w:gridCol w:w="1800"/>
        <w:gridCol w:w="1800"/>
      </w:tblGrid>
      <w:tr>
        <w:trPr>
          <w:trHeight w:val="320"/>
        </w:trPr>
        <w:tc>
          <w:tcPr>
            <w:tcW w:w="6038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Service</w:t>
            </w:r>
          </w:p>
        </w:tc>
        <w:tc>
          <w:tcPr>
            <w:tcW w:w="18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Time</w:t>
            </w:r>
          </w:p>
        </w:tc>
        <w:tc>
          <w:tcPr>
            <w:tcW w:w="18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Price (₹)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Clean-up</w:t>
            </w: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De-tan</w:t>
            </w: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Hydrating facial</w:t>
            </w: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</w:tbl>
    <w:p>
      <w:pPr>
        <w:spacing w:before="0" w:after="80"/>
      </w:pPr>
    </w:p>
    <w:p>
      <w:pPr>
        <w:spacing w:before="0" w:after="60"/>
      </w:pPr>
      <w:r>
        <w:rPr>
          <w:b/>
          <w:sz w:val="24"/>
        </w:rPr>
        <w:t xml:space="preserve">Hands and feet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6038"/>
        <w:gridCol w:w="1800"/>
        <w:gridCol w:w="1800"/>
      </w:tblGrid>
      <w:tr>
        <w:trPr>
          <w:trHeight w:val="320"/>
        </w:trPr>
        <w:tc>
          <w:tcPr>
            <w:tcW w:w="6038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Service</w:t>
            </w:r>
          </w:p>
        </w:tc>
        <w:tc>
          <w:tcPr>
            <w:tcW w:w="18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Time</w:t>
            </w:r>
          </w:p>
        </w:tc>
        <w:tc>
          <w:tcPr>
            <w:tcW w:w="18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Price (₹)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Manicure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Pedicure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Gel polish</w:t>
            </w: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</w:tbl>
    <w:p>
      <w:pPr>
        <w:spacing w:before="0" w:after="80"/>
      </w:pPr>
    </w:p>
    <w:p>
      <w:pPr>
        <w:spacing w:before="0" w:after="60"/>
      </w:pPr>
      <w:r>
        <w:rPr>
          <w:b/>
          <w:sz w:val="24"/>
        </w:rPr>
        <w:t xml:space="preserve">Waxing and threading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6038"/>
        <w:gridCol w:w="1800"/>
        <w:gridCol w:w="1800"/>
      </w:tblGrid>
      <w:tr>
        <w:trPr>
          <w:trHeight w:val="320"/>
        </w:trPr>
        <w:tc>
          <w:tcPr>
            <w:tcW w:w="6038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Service</w:t>
            </w:r>
          </w:p>
        </w:tc>
        <w:tc>
          <w:tcPr>
            <w:tcW w:w="18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Time</w:t>
            </w:r>
          </w:p>
        </w:tc>
        <w:tc>
          <w:tcPr>
            <w:tcW w:w="18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Price (₹)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Eyebrow threading</w:t>
            </w: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Full arms wax</w:t>
            </w: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Full legs wax</w:t>
            </w: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</w:pP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</w:p>
        </w:tc>
      </w:tr>
    </w:tbl>
    <w:p>
      <w:pPr>
        <w:spacing w:before="0" w:after="80"/>
      </w:pPr>
    </w:p>
    <w:p>
      <w:r>
        <w:br w:type="page"/>
      </w:r>
    </w:p>
    <w:p>
      <w:pPr>
        <w:spacing w:before="0" w:after="40"/>
      </w:pPr>
      <w:r>
        <w:rPr>
          <w:b/>
          <w:sz w:val="40"/>
        </w:rPr>
        <w:t xml:space="preserve">Lotus Hair Studio</w:t>
      </w:r>
    </w:p>
    <w:p>
      <w:pPr>
        <w:spacing w:before="0" w:after="40"/>
      </w:pPr>
      <w:r>
        <w:rPr>
          <w:color w:val="6B7280"/>
        </w:rPr>
        <w:t xml:space="preserve">Hair, skin and nails in Indiranagar</w:t>
      </w:r>
    </w:p>
    <w:p>
      <w:pPr>
        <w:spacing w:before="0" w:after="200"/>
      </w:pPr>
      <w:r>
        <w:t xml:space="preserve">Bookings: +91 90000 00010</w:t>
      </w:r>
    </w:p>
    <w:p>
      <w:pPr>
        <w:spacing w:before="0" w:after="60"/>
      </w:pPr>
      <w:r>
        <w:rPr>
          <w:b/>
          <w:sz w:val="24"/>
        </w:rPr>
        <w:t xml:space="preserve">Hair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6038"/>
        <w:gridCol w:w="1800"/>
        <w:gridCol w:w="1800"/>
      </w:tblGrid>
      <w:tr>
        <w:trPr>
          <w:trHeight w:val="320"/>
        </w:trPr>
        <w:tc>
          <w:tcPr>
            <w:tcW w:w="6038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Service</w:t>
            </w:r>
          </w:p>
        </w:tc>
        <w:tc>
          <w:tcPr>
            <w:tcW w:w="18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Time</w:t>
            </w:r>
          </w:p>
        </w:tc>
        <w:tc>
          <w:tcPr>
            <w:tcW w:w="18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Price (₹)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Haircut and blow-dry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t xml:space="preserve">45 min</w:t>
            </w: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  <w:r>
              <w:t xml:space="preserve">₹600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Blow-dry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t xml:space="preserve">30 min</w:t>
            </w: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  <w:r>
              <w:t xml:space="preserve">₹400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Hair spa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t xml:space="preserve">60 min</w:t>
            </w: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  <w:r>
              <w:t xml:space="preserve">₹1,200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Root touch-up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t xml:space="preserve">60 min</w:t>
            </w: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  <w:r>
              <w:t xml:space="preserve">₹1,500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Global colour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t xml:space="preserve">120 min</w:t>
            </w: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  <w:r>
              <w:t xml:space="preserve">₹3,500</w:t>
            </w:r>
          </w:p>
        </w:tc>
      </w:tr>
    </w:tbl>
    <w:p>
      <w:pPr>
        <w:spacing w:before="0" w:after="80"/>
      </w:pPr>
    </w:p>
    <w:p>
      <w:pPr>
        <w:spacing w:before="0" w:after="60"/>
      </w:pPr>
      <w:r>
        <w:rPr>
          <w:b/>
          <w:sz w:val="24"/>
        </w:rPr>
        <w:t xml:space="preserve">Skin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6038"/>
        <w:gridCol w:w="1800"/>
        <w:gridCol w:w="1800"/>
      </w:tblGrid>
      <w:tr>
        <w:trPr>
          <w:trHeight w:val="320"/>
        </w:trPr>
        <w:tc>
          <w:tcPr>
            <w:tcW w:w="6038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Service</w:t>
            </w:r>
          </w:p>
        </w:tc>
        <w:tc>
          <w:tcPr>
            <w:tcW w:w="18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Time</w:t>
            </w:r>
          </w:p>
        </w:tc>
        <w:tc>
          <w:tcPr>
            <w:tcW w:w="18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Price (₹)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Clean-up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t xml:space="preserve">40 min</w:t>
            </w: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  <w:r>
              <w:t xml:space="preserve">₹800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De-tan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t xml:space="preserve">30 min</w:t>
            </w: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  <w:r>
              <w:t xml:space="preserve">₹700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Hydrating facial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t xml:space="preserve">60 min</w:t>
            </w: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  <w:r>
              <w:t xml:space="preserve">₹1,800</w:t>
            </w:r>
          </w:p>
        </w:tc>
      </w:tr>
    </w:tbl>
    <w:p>
      <w:pPr>
        <w:spacing w:before="0" w:after="80"/>
      </w:pPr>
    </w:p>
    <w:p>
      <w:pPr>
        <w:spacing w:before="0" w:after="60"/>
      </w:pPr>
      <w:r>
        <w:rPr>
          <w:b/>
          <w:sz w:val="24"/>
        </w:rPr>
        <w:t xml:space="preserve">Hands and feet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6038"/>
        <w:gridCol w:w="1800"/>
        <w:gridCol w:w="1800"/>
      </w:tblGrid>
      <w:tr>
        <w:trPr>
          <w:trHeight w:val="320"/>
        </w:trPr>
        <w:tc>
          <w:tcPr>
            <w:tcW w:w="6038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Service</w:t>
            </w:r>
          </w:p>
        </w:tc>
        <w:tc>
          <w:tcPr>
            <w:tcW w:w="18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Time</w:t>
            </w:r>
          </w:p>
        </w:tc>
        <w:tc>
          <w:tcPr>
            <w:tcW w:w="18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Price (₹)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Manicure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t xml:space="preserve">30 min</w:t>
            </w: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  <w:r>
              <w:t xml:space="preserve">₹600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Pedicure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t xml:space="preserve">45 min</w:t>
            </w: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  <w:r>
              <w:t xml:space="preserve">₹800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Gel polish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t xml:space="preserve">45 min</w:t>
            </w: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  <w:r>
              <w:t xml:space="preserve">₹900</w:t>
            </w:r>
          </w:p>
        </w:tc>
      </w:tr>
    </w:tbl>
    <w:p>
      <w:pPr>
        <w:spacing w:before="0" w:after="80"/>
      </w:pPr>
    </w:p>
    <w:p>
      <w:pPr>
        <w:spacing w:before="0" w:after="60"/>
      </w:pPr>
      <w:r>
        <w:rPr>
          <w:b/>
          <w:sz w:val="24"/>
        </w:rPr>
        <w:t xml:space="preserve">Waxing and threading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6038"/>
        <w:gridCol w:w="1800"/>
        <w:gridCol w:w="1800"/>
      </w:tblGrid>
      <w:tr>
        <w:trPr>
          <w:trHeight w:val="320"/>
        </w:trPr>
        <w:tc>
          <w:tcPr>
            <w:tcW w:w="6038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Service</w:t>
            </w:r>
          </w:p>
        </w:tc>
        <w:tc>
          <w:tcPr>
            <w:tcW w:w="18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Time</w:t>
            </w:r>
          </w:p>
        </w:tc>
        <w:tc>
          <w:tcPr>
            <w:tcW w:w="18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Price (₹)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Eyebrow threading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t xml:space="preserve">10 min</w:t>
            </w: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  <w:r>
              <w:t xml:space="preserve">₹80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Full arms wax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t xml:space="preserve">30 min</w:t>
            </w: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  <w:r>
              <w:t xml:space="preserve">₹450</w:t>
            </w:r>
          </w:p>
        </w:tc>
      </w:tr>
      <w:tr>
        <w:trPr>
          <w:trHeight w:val="320"/>
        </w:trPr>
        <w:tc>
          <w:tcPr>
            <w:tcW w:w="6038" w:type="dxa"/>
          </w:tcPr>
          <w:p>
            <w:pPr>
              <w:spacing w:before="40" w:after="40"/>
            </w:pPr>
            <w:r>
              <w:t xml:space="preserve">Full legs wax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t xml:space="preserve">45 min</w:t>
            </w:r>
          </w:p>
        </w:tc>
        <w:tc>
          <w:tcPr>
            <w:tcW w:w="1800" w:type="dxa"/>
          </w:tcPr>
          <w:p>
            <w:pPr>
              <w:spacing w:before="40" w:after="40"/>
              <w:jc w:val="right"/>
            </w:pPr>
            <w:r>
              <w:t xml:space="preserve">₹700</w:t>
            </w:r>
          </w:p>
        </w:tc>
      </w:tr>
    </w:tbl>
    <w:p>
      <w:pPr>
        <w:spacing w:before="0" w:after="80"/>
      </w:pPr>
    </w:p>
    <w:sectPr>
      <w:footerReference w:type="default" r:id="rId2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B7280"/>
        <w:sz w:val="16"/>
      </w:rPr>
      <w:t xml:space="preserve">Made with Saroh · saroh.in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lang w:val="en-IN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