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Members: </w:t>
      </w:r>
      <w:proofErr w:type="spellStart"/>
      <w:r>
        <w:rPr>
          <w:rFonts w:ascii="Calibri" w:eastAsia="Calibri" w:hAnsi="Calibri" w:cs="Calibri"/>
        </w:rPr>
        <w:t>Saroj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Bardewa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Conor</w:t>
      </w:r>
      <w:proofErr w:type="spellEnd"/>
      <w:r>
        <w:rPr>
          <w:rFonts w:ascii="Calibri" w:eastAsia="Calibri" w:hAnsi="Calibri" w:cs="Calibri"/>
        </w:rPr>
        <w:t xml:space="preserve"> O'Connell</w:t>
      </w:r>
    </w:p>
    <w:p w:rsidR="005B5FAC" w:rsidRDefault="003977CF">
      <w:pPr>
        <w:pBdr>
          <w:bottom w:val="double" w:sz="6" w:space="1" w:color="auto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Week #5 </w:t>
      </w:r>
    </w:p>
    <w:p w:rsidR="006D3078" w:rsidRDefault="003977C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THIS WEEK: </w:t>
      </w:r>
    </w:p>
    <w:p w:rsidR="006D3078" w:rsidRDefault="003977CF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Researched on Pipeline processor</w:t>
      </w:r>
      <w:r w:rsidR="005B5FAC">
        <w:rPr>
          <w:rFonts w:ascii="Calibri" w:eastAsia="Calibri" w:hAnsi="Calibri" w:cs="Calibri"/>
          <w:u w:val="single"/>
        </w:rPr>
        <w:t>:</w:t>
      </w:r>
    </w:p>
    <w:p w:rsidR="006D3078" w:rsidRDefault="003977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Our pipeline processor will consists of 5 stages- Fetch, Decode, Execution, Memory and </w:t>
      </w:r>
      <w:proofErr w:type="spellStart"/>
      <w:r>
        <w:rPr>
          <w:rFonts w:ascii="Calibri" w:eastAsia="Calibri" w:hAnsi="Calibri" w:cs="Calibri"/>
        </w:rPr>
        <w:t>WriteBack</w:t>
      </w:r>
      <w:proofErr w:type="spellEnd"/>
      <w:r>
        <w:rPr>
          <w:rFonts w:ascii="Calibri" w:eastAsia="Calibri" w:hAnsi="Calibri" w:cs="Calibri"/>
        </w:rPr>
        <w:t>- with Pipeline Registers – IF/ID, ID/EX, EX/MEM, and MEM/WB. These are the standard stages in a MIPS processor. As discussed in the class, these stages are nec</w:t>
      </w:r>
      <w:r>
        <w:rPr>
          <w:rFonts w:ascii="Calibri" w:eastAsia="Calibri" w:hAnsi="Calibri" w:cs="Calibri"/>
        </w:rPr>
        <w:t>essary, to gain higher throughput than a single-cycle processor. Our design looks like this:</w:t>
      </w:r>
    </w:p>
    <w:p w:rsidR="006D3078" w:rsidRDefault="006D3078">
      <w:pPr>
        <w:ind w:left="720"/>
        <w:rPr>
          <w:rFonts w:ascii="Calibri" w:eastAsia="Calibri" w:hAnsi="Calibri" w:cs="Calibri"/>
        </w:rPr>
      </w:pPr>
    </w:p>
    <w:p w:rsidR="006D3078" w:rsidRDefault="003977CF">
      <w:pPr>
        <w:ind w:left="720"/>
        <w:rPr>
          <w:rFonts w:ascii="Calibri" w:eastAsia="Calibri" w:hAnsi="Calibri" w:cs="Calibri"/>
        </w:rPr>
      </w:pPr>
      <w:r>
        <w:object w:dxaOrig="8526" w:dyaOrig="3485">
          <v:rect id="rectole0000000000" o:spid="_x0000_i1025" style="width:426.15pt;height:174.15pt" o:ole="" o:preferrelative="t" stroked="f">
            <v:imagedata r:id="rId6" o:title=""/>
          </v:rect>
          <o:OLEObject Type="Embed" ProgID="StaticMetafile" ShapeID="rectole0000000000" DrawAspect="Content" ObjectID="_1523643490" r:id="rId7"/>
        </w:object>
      </w:r>
    </w:p>
    <w:p w:rsidR="006D3078" w:rsidRDefault="00704ACD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84.65pt;margin-top:23.55pt;width:212.65pt;height:129.75pt;z-index:251659264;mso-position-horizontal-relative:text;mso-position-vertical-relative:text;mso-width-relative:page;mso-height-relative:page" filled="t">
            <v:imagedata r:id="rId8" o:title=""/>
            <o:lock v:ext="edit" aspectratio="f"/>
            <w10:wrap type="square"/>
          </v:shape>
          <o:OLEObject Type="Embed" ProgID="StaticMetafile" ShapeID="_x0000_s1030" DrawAspect="Content" ObjectID="_1523643493" r:id="rId9"/>
        </w:pict>
      </w:r>
      <w:r w:rsidR="003977CF">
        <w:rPr>
          <w:rFonts w:ascii="Calibri" w:eastAsia="Calibri" w:hAnsi="Calibri" w:cs="Calibri"/>
          <w:u w:val="single"/>
        </w:rPr>
        <w:t>Designed and simulated ALU Execution Unit</w:t>
      </w:r>
      <w:r w:rsidR="003977CF">
        <w:rPr>
          <w:rFonts w:ascii="Calibri" w:eastAsia="Calibri" w:hAnsi="Calibri" w:cs="Calibri"/>
        </w:rPr>
        <w:t>:</w:t>
      </w:r>
    </w:p>
    <w:p w:rsidR="006D3078" w:rsidRDefault="003977C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ALU is the execution unit of pipeline Neural Network system we a</w:t>
      </w:r>
      <w:r>
        <w:rPr>
          <w:rFonts w:ascii="Calibri" w:eastAsia="Calibri" w:hAnsi="Calibri" w:cs="Calibri"/>
        </w:rPr>
        <w:t xml:space="preserve">re designing. To make the progress on pipeline design and also to review Verilog syntax, we wrote module ALU module as </w:t>
      </w:r>
      <w:r>
        <w:rPr>
          <w:rFonts w:ascii="Calibri" w:eastAsia="Calibri" w:hAnsi="Calibri" w:cs="Calibri"/>
        </w:rPr>
        <w:t xml:space="preserve">well as the </w:t>
      </w:r>
      <w:proofErr w:type="spellStart"/>
      <w:r>
        <w:rPr>
          <w:rFonts w:ascii="Calibri" w:eastAsia="Calibri" w:hAnsi="Calibri" w:cs="Calibri"/>
        </w:rPr>
        <w:t>testbench</w:t>
      </w:r>
      <w:proofErr w:type="spellEnd"/>
      <w:r>
        <w:rPr>
          <w:rFonts w:ascii="Calibri" w:eastAsia="Calibri" w:hAnsi="Calibri" w:cs="Calibri"/>
        </w:rPr>
        <w:t xml:space="preserve">. This also allowed us to </w:t>
      </w:r>
      <w:r>
        <w:rPr>
          <w:rFonts w:ascii="Calibri" w:eastAsia="Calibri" w:hAnsi="Calibri" w:cs="Calibri"/>
        </w:rPr>
        <w:t>think about how we would program the execution unit to produce the desired result provided</w:t>
      </w:r>
      <w:r>
        <w:rPr>
          <w:rFonts w:ascii="Calibri" w:eastAsia="Calibri" w:hAnsi="Calibri" w:cs="Calibri"/>
        </w:rPr>
        <w:t xml:space="preserve"> a given set up inputs. </w:t>
      </w:r>
    </w:p>
    <w:p w:rsidR="006D3078" w:rsidRDefault="003977CF">
      <w:pPr>
        <w:ind w:left="720"/>
        <w:rPr>
          <w:rFonts w:ascii="Calibri" w:eastAsia="Calibri" w:hAnsi="Calibri" w:cs="Calibri"/>
        </w:rPr>
      </w:pPr>
      <w:r>
        <w:object w:dxaOrig="7570" w:dyaOrig="5932">
          <v:rect id="rectole0000000002" o:spid="_x0000_i1026" style="width:378.4pt;height:296.35pt" o:ole="" o:preferrelative="t" stroked="f">
            <v:imagedata r:id="rId10" o:title=""/>
          </v:rect>
          <o:OLEObject Type="Embed" ProgID="StaticMetafile" ShapeID="rectole0000000002" DrawAspect="Content" ObjectID="_1523643491" r:id="rId11"/>
        </w:object>
      </w:r>
    </w:p>
    <w:p w:rsidR="006D3078" w:rsidRDefault="003977CF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Test bench for the ALU Simulation Unit: </w:t>
      </w:r>
    </w:p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is a basic test bench that tests all the functionality of the ALU.</w:t>
      </w:r>
    </w:p>
    <w:p w:rsidR="006D3078" w:rsidRDefault="003977CF">
      <w:pPr>
        <w:rPr>
          <w:rFonts w:ascii="Calibri" w:eastAsia="Calibri" w:hAnsi="Calibri" w:cs="Calibri"/>
        </w:rPr>
      </w:pPr>
      <w:r>
        <w:object w:dxaOrig="7290" w:dyaOrig="4770">
          <v:rect id="rectole0000000003" o:spid="_x0000_i1027" style="width:364.2pt;height:238.6pt" o:ole="" o:preferrelative="t" stroked="f">
            <v:imagedata r:id="rId12" o:title=""/>
          </v:rect>
          <o:OLEObject Type="Embed" ProgID="StaticMetafile" ShapeID="rectole0000000003" DrawAspect="Content" ObjectID="_1523643492" r:id="rId13"/>
        </w:object>
      </w:r>
    </w:p>
    <w:p w:rsidR="006D3078" w:rsidRDefault="006D3078">
      <w:pPr>
        <w:rPr>
          <w:rFonts w:ascii="Calibri" w:eastAsia="Calibri" w:hAnsi="Calibri" w:cs="Calibri"/>
          <w:b/>
          <w:u w:val="single"/>
        </w:rPr>
      </w:pPr>
    </w:p>
    <w:p w:rsidR="006D3078" w:rsidRDefault="003977CF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lastRenderedPageBreak/>
        <w:t xml:space="preserve">Result of the simulation: </w:t>
      </w:r>
    </w:p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our simulation, we had both negative and positive numbers. The result of the simulation generated exactly the results we were expecting. </w:t>
      </w:r>
    </w:p>
    <w:p w:rsidR="006D3078" w:rsidRPr="00704ACD" w:rsidRDefault="006D3078" w:rsidP="00704ACD">
      <w:pPr>
        <w:rPr>
          <w:rFonts w:ascii="Calibri" w:eastAsia="Calibri" w:hAnsi="Calibri" w:cs="Calibri"/>
          <w:b/>
        </w:rPr>
      </w:pPr>
    </w:p>
    <w:p w:rsidR="006D3078" w:rsidRPr="00704ACD" w:rsidRDefault="00704ACD" w:rsidP="00704ACD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b/>
          <w:u w:val="single"/>
        </w:rPr>
      </w:pPr>
      <w:r w:rsidRPr="00704ACD">
        <w:rPr>
          <w:rFonts w:ascii="Calibri" w:eastAsia="Calibri" w:hAnsi="Calibri" w:cs="Calibri"/>
          <w:b/>
          <w:u w:val="single"/>
        </w:rPr>
        <w:t xml:space="preserve">Designed </w:t>
      </w:r>
      <w:r w:rsidR="003977CF" w:rsidRPr="00704ACD">
        <w:rPr>
          <w:rFonts w:ascii="Calibri" w:eastAsia="Calibri" w:hAnsi="Calibri" w:cs="Calibri"/>
          <w:b/>
          <w:u w:val="single"/>
        </w:rPr>
        <w:t>Decode unit</w:t>
      </w:r>
    </w:p>
    <w:p w:rsidR="006D3078" w:rsidRPr="00704ACD" w:rsidRDefault="003977CF" w:rsidP="00704ACD">
      <w:pPr>
        <w:rPr>
          <w:rFonts w:ascii="Calibri" w:eastAsia="Calibri" w:hAnsi="Calibri" w:cs="Calibri"/>
          <w:u w:val="single"/>
        </w:rPr>
      </w:pPr>
      <w:bookmarkStart w:id="0" w:name="_GoBack"/>
      <w:bookmarkEnd w:id="0"/>
      <w:proofErr w:type="spellStart"/>
      <w:r w:rsidRPr="00704ACD">
        <w:rPr>
          <w:rFonts w:ascii="Calibri" w:eastAsia="Calibri" w:hAnsi="Calibri" w:cs="Calibri"/>
          <w:u w:val="single"/>
        </w:rPr>
        <w:t>testbed.v</w:t>
      </w:r>
      <w:proofErr w:type="spellEnd"/>
      <w:r w:rsidRPr="00704ACD">
        <w:rPr>
          <w:rFonts w:ascii="Calibri" w:eastAsia="Calibri" w:hAnsi="Calibri" w:cs="Calibri"/>
          <w:u w:val="single"/>
        </w:rPr>
        <w:t>:</w:t>
      </w:r>
    </w:p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Verilog code first opens a file (including error handling for NULL file handles). It t</w:t>
      </w:r>
      <w:r>
        <w:rPr>
          <w:rFonts w:ascii="Calibri" w:eastAsia="Calibri" w:hAnsi="Calibri" w:cs="Calibri"/>
        </w:rPr>
        <w:t>hen reads the file line by line, interprets each line as a hex value, stores the value, and prints it (for debugging purposes). This will serve as a base for the decoder, the first stage of the pipeline.</w:t>
      </w:r>
    </w:p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It has been tested for a range of valid and invalid </w:t>
      </w:r>
      <w:r>
        <w:rPr>
          <w:rFonts w:ascii="Calibri" w:eastAsia="Calibri" w:hAnsi="Calibri" w:cs="Calibri"/>
        </w:rPr>
        <w:t xml:space="preserve">inputs. It accepts lines larger than 32 bits gracefully, by truncating the value. On the other hand, the line "-1" caused the code to enter an infinite loop. However, because the actual 32 bit hex representation of -1 is FFFFFFFF, this should not cause an </w:t>
      </w:r>
      <w:r>
        <w:rPr>
          <w:rFonts w:ascii="Calibri" w:eastAsia="Calibri" w:hAnsi="Calibri" w:cs="Calibri"/>
        </w:rPr>
        <w:t>issue.</w:t>
      </w:r>
    </w:p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u w:val="single"/>
        </w:rPr>
        <w:t>Assembler:</w:t>
      </w:r>
    </w:p>
    <w:p w:rsidR="006D3078" w:rsidRDefault="003977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Python script has undergone significant revision and updating. It now supports up to 32 registers. It supports LD and ST </w:t>
      </w:r>
      <w:proofErr w:type="gramStart"/>
      <w:r>
        <w:rPr>
          <w:rFonts w:ascii="Calibri" w:eastAsia="Calibri" w:hAnsi="Calibri" w:cs="Calibri"/>
        </w:rPr>
        <w:t>opcodes</w:t>
      </w:r>
      <w:proofErr w:type="gramEnd"/>
      <w:r>
        <w:rPr>
          <w:rFonts w:ascii="Calibri" w:eastAsia="Calibri" w:hAnsi="Calibri" w:cs="Calibri"/>
        </w:rPr>
        <w:t xml:space="preserve">, as well as opcodes for the </w:t>
      </w:r>
      <w:proofErr w:type="spellStart"/>
      <w:r>
        <w:rPr>
          <w:rFonts w:ascii="Calibri" w:eastAsia="Calibri" w:hAnsi="Calibri" w:cs="Calibri"/>
        </w:rPr>
        <w:t>the</w:t>
      </w:r>
      <w:proofErr w:type="spellEnd"/>
      <w:r>
        <w:rPr>
          <w:rFonts w:ascii="Calibri" w:eastAsia="Calibri" w:hAnsi="Calibri" w:cs="Calibri"/>
        </w:rPr>
        <w:t xml:space="preserve"> domain specific Multiply-and-Accumulate (MAC) and Set-If-Not-Negative (S</w:t>
      </w:r>
      <w:r>
        <w:rPr>
          <w:rFonts w:ascii="Calibri" w:eastAsia="Calibri" w:hAnsi="Calibri" w:cs="Calibri"/>
        </w:rPr>
        <w:t xml:space="preserve">INN). These specialized commands may or may not prove useful in our final submission, but we have reserved space for them in our in-coding, allowing us to make that decision at a later date.  </w:t>
      </w:r>
    </w:p>
    <w:p w:rsidR="006D3078" w:rsidRDefault="006D3078">
      <w:pPr>
        <w:tabs>
          <w:tab w:val="left" w:pos="904"/>
        </w:tabs>
        <w:ind w:left="720"/>
        <w:rPr>
          <w:rFonts w:ascii="Calibri" w:eastAsia="Calibri" w:hAnsi="Calibri" w:cs="Calibri"/>
          <w:b/>
          <w:u w:val="single"/>
        </w:rPr>
      </w:pPr>
    </w:p>
    <w:p w:rsidR="006D3078" w:rsidRDefault="003977CF" w:rsidP="00704ACD">
      <w:pPr>
        <w:tabs>
          <w:tab w:val="left" w:pos="904"/>
        </w:tabs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NEXT WEEK:</w:t>
      </w:r>
    </w:p>
    <w:p w:rsidR="006D3078" w:rsidRDefault="003977CF">
      <w:pPr>
        <w:numPr>
          <w:ilvl w:val="0"/>
          <w:numId w:val="3"/>
        </w:numPr>
        <w:tabs>
          <w:tab w:val="left" w:pos="904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Work further on designing a basic pipeline NN processor.</w:t>
      </w:r>
    </w:p>
    <w:p w:rsidR="006D3078" w:rsidRDefault="003977CF">
      <w:pPr>
        <w:numPr>
          <w:ilvl w:val="0"/>
          <w:numId w:val="3"/>
        </w:numPr>
        <w:tabs>
          <w:tab w:val="left" w:pos="904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Extend capability of our simulation to load in a hex </w:t>
      </w:r>
      <w:proofErr w:type="spellStart"/>
      <w:r>
        <w:rPr>
          <w:rFonts w:ascii="Calibri" w:eastAsia="Calibri" w:hAnsi="Calibri" w:cs="Calibri"/>
        </w:rPr>
        <w:t>textfile</w:t>
      </w:r>
      <w:proofErr w:type="spellEnd"/>
      <w:r>
        <w:rPr>
          <w:rFonts w:ascii="Calibri" w:eastAsia="Calibri" w:hAnsi="Calibri" w:cs="Calibri"/>
        </w:rPr>
        <w:t xml:space="preserve"> and save the results to a hex file </w:t>
      </w:r>
    </w:p>
    <w:p w:rsidR="006D3078" w:rsidRDefault="003977CF">
      <w:pPr>
        <w:numPr>
          <w:ilvl w:val="0"/>
          <w:numId w:val="3"/>
        </w:numPr>
        <w:tabs>
          <w:tab w:val="left" w:pos="904"/>
        </w:tabs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Complete the assembler and produce the instructions in hex format</w:t>
      </w:r>
    </w:p>
    <w:sectPr w:rsidR="006D3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710E4"/>
    <w:multiLevelType w:val="hybridMultilevel"/>
    <w:tmpl w:val="299226A2"/>
    <w:lvl w:ilvl="0" w:tplc="2200C85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708D8"/>
    <w:multiLevelType w:val="multilevel"/>
    <w:tmpl w:val="F4F60C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9CE70D1"/>
    <w:multiLevelType w:val="multilevel"/>
    <w:tmpl w:val="ABA08D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9C90667"/>
    <w:multiLevelType w:val="multilevel"/>
    <w:tmpl w:val="93826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08295F"/>
    <w:multiLevelType w:val="hybridMultilevel"/>
    <w:tmpl w:val="FB708CD6"/>
    <w:lvl w:ilvl="0" w:tplc="7B142C9C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3078"/>
    <w:rsid w:val="003977CF"/>
    <w:rsid w:val="005B5FAC"/>
    <w:rsid w:val="006D3078"/>
    <w:rsid w:val="007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 Bardewa</dc:creator>
  <cp:lastModifiedBy>Saroj</cp:lastModifiedBy>
  <cp:revision>5</cp:revision>
  <cp:lastPrinted>2016-05-02T04:31:00Z</cp:lastPrinted>
  <dcterms:created xsi:type="dcterms:W3CDTF">2016-05-02T04:28:00Z</dcterms:created>
  <dcterms:modified xsi:type="dcterms:W3CDTF">2016-05-02T04:31:00Z</dcterms:modified>
</cp:coreProperties>
</file>