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jc w:val="both"/>
        <w:rPr>
          <w:rFonts w:ascii="Open Sans" w:cs="Open Sans" w:eastAsia="Open Sans" w:hAnsi="Open Sans"/>
          <w:i w:val="1"/>
          <w:color w:val="333333"/>
          <w:sz w:val="24"/>
          <w:szCs w:val="24"/>
        </w:rPr>
      </w:pPr>
      <w:r w:rsidDel="00000000" w:rsidR="00000000" w:rsidRPr="00000000">
        <w:rPr>
          <w:rFonts w:ascii="Open Sans" w:cs="Open Sans" w:eastAsia="Open Sans" w:hAnsi="Open Sans"/>
          <w:i w:val="1"/>
          <w:color w:val="333333"/>
          <w:sz w:val="24"/>
          <w:szCs w:val="24"/>
          <w:rtl w:val="0"/>
        </w:rPr>
        <w:t xml:space="preserve">“Sometimes you just give everything you have, and you do your absolute best, and it doesn't stack up.”</w:t>
      </w:r>
    </w:p>
    <w:p w:rsidR="00000000" w:rsidDel="00000000" w:rsidP="00000000" w:rsidRDefault="00000000" w:rsidRPr="00000000" w14:paraId="00000002">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6480" w:hanging="360"/>
        <w:jc w:val="right"/>
        <w:rPr>
          <w:rFonts w:ascii="Open Sans" w:cs="Open Sans" w:eastAsia="Open Sans" w:hAnsi="Open Sans"/>
          <w:i w:val="1"/>
          <w:color w:val="333333"/>
          <w:sz w:val="24"/>
          <w:szCs w:val="24"/>
        </w:rPr>
      </w:pPr>
      <w:r w:rsidDel="00000000" w:rsidR="00000000" w:rsidRPr="00000000">
        <w:rPr>
          <w:rFonts w:ascii="Open Sans" w:cs="Open Sans" w:eastAsia="Open Sans" w:hAnsi="Open Sans"/>
          <w:i w:val="1"/>
          <w:color w:val="333333"/>
          <w:sz w:val="24"/>
          <w:szCs w:val="24"/>
          <w:rtl w:val="0"/>
        </w:rPr>
        <w:t xml:space="preserve">Tim Howard</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Dear reader, I hope that you had fun playing with stack data structure. I welcome you to the new problem: ‘</w:t>
      </w:r>
      <w:hyperlink r:id="rId7">
        <w:r w:rsidDel="00000000" w:rsidR="00000000" w:rsidRPr="00000000">
          <w:rPr>
            <w:rFonts w:ascii="Open Sans" w:cs="Open Sans" w:eastAsia="Open Sans" w:hAnsi="Open Sans"/>
            <w:b w:val="1"/>
            <w:i w:val="1"/>
            <w:color w:val="1155cc"/>
            <w:sz w:val="24"/>
            <w:szCs w:val="24"/>
            <w:u w:val="single"/>
            <w:rtl w:val="0"/>
          </w:rPr>
          <w:t xml:space="preserve">Duplicate Brackets</w:t>
        </w:r>
      </w:hyperlink>
      <w:r w:rsidDel="00000000" w:rsidR="00000000" w:rsidRPr="00000000">
        <w:rPr>
          <w:rFonts w:ascii="Open Sans" w:cs="Open Sans" w:eastAsia="Open Sans" w:hAnsi="Open Sans"/>
          <w:color w:val="333333"/>
          <w:sz w:val="24"/>
          <w:szCs w:val="24"/>
          <w:rtl w:val="0"/>
        </w:rPr>
        <w:t xml:space="preserve">’ which is a very nice application of stacks and you will see a hell lot of variations of this easy problem, which are being asked in top product based companies.</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If you haven’t watched the</w:t>
      </w:r>
      <w:hyperlink r:id="rId8">
        <w:r w:rsidDel="00000000" w:rsidR="00000000" w:rsidRPr="00000000">
          <w:rPr>
            <w:rFonts w:ascii="Open Sans" w:cs="Open Sans" w:eastAsia="Open Sans" w:hAnsi="Open Sans"/>
            <w:color w:val="1155cc"/>
            <w:sz w:val="24"/>
            <w:szCs w:val="24"/>
            <w:u w:val="single"/>
            <w:rtl w:val="0"/>
          </w:rPr>
          <w:t xml:space="preserve"> introductory video </w:t>
        </w:r>
      </w:hyperlink>
      <w:r w:rsidDel="00000000" w:rsidR="00000000" w:rsidRPr="00000000">
        <w:rPr>
          <w:rFonts w:ascii="Open Sans" w:cs="Open Sans" w:eastAsia="Open Sans" w:hAnsi="Open Sans"/>
          <w:color w:val="333333"/>
          <w:sz w:val="24"/>
          <w:szCs w:val="24"/>
          <w:rtl w:val="0"/>
        </w:rPr>
        <w:t xml:space="preserve">on stacks, then should I call a priest to find out an auspicious moment for you? Just kidding!</w:t>
      </w: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8"/>
          <w:szCs w:val="28"/>
        </w:rPr>
      </w:pPr>
      <w:r w:rsidDel="00000000" w:rsidR="00000000" w:rsidRPr="00000000">
        <w:rPr>
          <w:rFonts w:ascii="Open Sans" w:cs="Open Sans" w:eastAsia="Open Sans" w:hAnsi="Open Sans"/>
          <w:b w:val="1"/>
          <w:i w:val="1"/>
          <w:color w:val="333333"/>
          <w:sz w:val="28"/>
          <w:szCs w:val="28"/>
          <w:rtl w:val="0"/>
        </w:rPr>
        <w:t xml:space="preserve">Problem Statement</w:t>
      </w:r>
      <w:r w:rsidDel="00000000" w:rsidR="00000000" w:rsidRPr="00000000">
        <w:rPr>
          <w:rtl w:val="0"/>
        </w:rPr>
      </w:r>
    </w:p>
    <w:p w:rsidR="00000000" w:rsidDel="00000000" w:rsidP="00000000" w:rsidRDefault="00000000" w:rsidRPr="00000000" w14:paraId="00000006">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You are given a string </w:t>
      </w:r>
      <w:r w:rsidDel="00000000" w:rsidR="00000000" w:rsidRPr="00000000">
        <w:rPr>
          <w:rFonts w:ascii="Open Sans" w:cs="Open Sans" w:eastAsia="Open Sans" w:hAnsi="Open Sans"/>
          <w:i w:val="1"/>
          <w:color w:val="333333"/>
          <w:sz w:val="24"/>
          <w:szCs w:val="24"/>
          <w:rtl w:val="0"/>
        </w:rPr>
        <w:t xml:space="preserve">exp</w:t>
      </w:r>
      <w:r w:rsidDel="00000000" w:rsidR="00000000" w:rsidRPr="00000000">
        <w:rPr>
          <w:rFonts w:ascii="Open Sans" w:cs="Open Sans" w:eastAsia="Open Sans" w:hAnsi="Open Sans"/>
          <w:color w:val="333333"/>
          <w:sz w:val="24"/>
          <w:szCs w:val="24"/>
          <w:rtl w:val="0"/>
        </w:rPr>
        <w:t xml:space="preserve"> representing an expression. </w:t>
      </w:r>
    </w:p>
    <w:p w:rsidR="00000000" w:rsidDel="00000000" w:rsidP="00000000" w:rsidRDefault="00000000" w:rsidRPr="00000000" w14:paraId="00000007">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Assume that the expression is </w:t>
      </w:r>
      <w:r w:rsidDel="00000000" w:rsidR="00000000" w:rsidRPr="00000000">
        <w:rPr>
          <w:rFonts w:ascii="Open Sans" w:cs="Open Sans" w:eastAsia="Open Sans" w:hAnsi="Open Sans"/>
          <w:b w:val="1"/>
          <w:i w:val="1"/>
          <w:color w:val="333333"/>
          <w:sz w:val="24"/>
          <w:szCs w:val="24"/>
          <w:rtl w:val="0"/>
        </w:rPr>
        <w:t xml:space="preserve">balanced</w:t>
      </w:r>
      <w:r w:rsidDel="00000000" w:rsidR="00000000" w:rsidRPr="00000000">
        <w:rPr>
          <w:rFonts w:ascii="Open Sans" w:cs="Open Sans" w:eastAsia="Open Sans" w:hAnsi="Open Sans"/>
          <w:color w:val="333333"/>
          <w:sz w:val="24"/>
          <w:szCs w:val="24"/>
          <w:rtl w:val="0"/>
        </w:rPr>
        <w:t xml:space="preserve">  i.e. the opening and closing brackets match with each other. There is always a closing bracket for each opening bracket.</w:t>
      </w:r>
    </w:p>
    <w:p w:rsidR="00000000" w:rsidDel="00000000" w:rsidP="00000000" w:rsidRDefault="00000000" w:rsidRPr="00000000" w14:paraId="00000008">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But, some of the pairs of brackets may be extra/needless. You are required to print true if you detect extra brackets and false otherwise.</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rPr>
          <w:rFonts w:ascii="Open Sans" w:cs="Open Sans" w:eastAsia="Open Sans" w:hAnsi="Open Sans"/>
          <w:b w:val="1"/>
          <w:i w:val="1"/>
          <w:color w:val="333333"/>
          <w:sz w:val="24"/>
          <w:szCs w:val="24"/>
        </w:rPr>
      </w:pPr>
      <w:r w:rsidDel="00000000" w:rsidR="00000000" w:rsidRPr="00000000">
        <w:rPr>
          <w:rFonts w:ascii="Open Sans" w:cs="Open Sans" w:eastAsia="Open Sans" w:hAnsi="Open Sans"/>
          <w:b w:val="1"/>
          <w:i w:val="1"/>
          <w:color w:val="333333"/>
          <w:sz w:val="24"/>
          <w:szCs w:val="24"/>
          <w:rtl w:val="0"/>
        </w:rPr>
        <w:t xml:space="preserve">Example</w:t>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i w:val="1"/>
          <w:color w:val="333333"/>
          <w:sz w:val="24"/>
          <w:szCs w:val="24"/>
          <w:rtl w:val="0"/>
        </w:rPr>
        <w:t xml:space="preserve">((a + b) + (c + d)) -&gt; false</w:t>
      </w:r>
      <w:r w:rsidDel="00000000" w:rsidR="00000000" w:rsidRPr="00000000">
        <w:rPr>
          <w:rFonts w:ascii="Open Sans" w:cs="Open Sans" w:eastAsia="Open Sans" w:hAnsi="Open Sans"/>
          <w:color w:val="333333"/>
          <w:sz w:val="24"/>
          <w:szCs w:val="24"/>
          <w:rtl w:val="0"/>
        </w:rPr>
        <w:t xml:space="preserve">: There is no redundant or duplicate braces found</w:t>
      </w:r>
    </w:p>
    <w:p w:rsidR="00000000" w:rsidDel="00000000" w:rsidP="00000000" w:rsidRDefault="00000000" w:rsidRPr="00000000" w14:paraId="0000000B">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i w:val="1"/>
          <w:color w:val="333333"/>
          <w:sz w:val="24"/>
          <w:szCs w:val="24"/>
          <w:rtl w:val="0"/>
        </w:rPr>
        <w:t xml:space="preserve">(a + b) + ((c + d)) -&gt; true</w:t>
      </w:r>
      <w:r w:rsidDel="00000000" w:rsidR="00000000" w:rsidRPr="00000000">
        <w:rPr>
          <w:rFonts w:ascii="Open Sans" w:cs="Open Sans" w:eastAsia="Open Sans" w:hAnsi="Open Sans"/>
          <w:color w:val="333333"/>
          <w:sz w:val="24"/>
          <w:szCs w:val="24"/>
          <w:rtl w:val="0"/>
        </w:rPr>
        <w:t xml:space="preserve">: There is a pair of redundant or duplicate braces around c+d.</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 recommend you to watch the </w:t>
      </w:r>
      <w:hyperlink r:id="rId9">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color w:val="333333"/>
          <w:sz w:val="24"/>
          <w:szCs w:val="24"/>
          <w:rtl w:val="0"/>
        </w:rPr>
        <w:t xml:space="preserve">, where the problem statement is explained in detail.</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Deducing Algorithm</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Let us analyze the condition which should be fulfilled so that a pair of brackets can be said as duplicate/redundant or not, using the two test cases:</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5839085" cy="3173159"/>
            <wp:effectExtent b="0" l="0" r="0" t="0"/>
            <wp:docPr id="3" name="image5.png"/>
            <a:graphic>
              <a:graphicData uri="http://schemas.openxmlformats.org/drawingml/2006/picture">
                <pic:pic>
                  <pic:nvPicPr>
                    <pic:cNvPr id="0" name="image5.png"/>
                    <pic:cNvPicPr preferRelativeResize="0"/>
                  </pic:nvPicPr>
                  <pic:blipFill>
                    <a:blip r:embed="rId10"/>
                    <a:srcRect b="10941" l="8653" r="12019" t="12433"/>
                    <a:stretch>
                      <a:fillRect/>
                    </a:stretch>
                  </pic:blipFill>
                  <pic:spPr>
                    <a:xfrm>
                      <a:off x="0" y="0"/>
                      <a:ext cx="5839085" cy="317315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In the first test case, if you will see that, for each pair of brackets,  there is at least one character inside the brackets corresponding to the pair.</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There is one ‘+’ character for pair (1), three characters ‘a’, ‘+’, ‘b’ for pair (2) and three characters ‘c’, ‘+’, ‘d’ for pair (3).</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Hence, no pair is redundant or duplicate.</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But in the second test case, you can see that although there are 3-3 characters each corresponding to the pairs (1) and (3), there is no character corresponding to pair (2). Hence this pair (2) is redundant/duplicate.</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Although characters {c, +, d} are inside the pair (2), they do not belong </w:t>
      </w:r>
      <w:r w:rsidDel="00000000" w:rsidR="00000000" w:rsidRPr="00000000">
        <w:rPr>
          <w:rFonts w:ascii="Open Sans" w:cs="Open Sans" w:eastAsia="Open Sans" w:hAnsi="Open Sans"/>
          <w:b w:val="1"/>
          <w:color w:val="333333"/>
          <w:sz w:val="24"/>
          <w:szCs w:val="24"/>
          <w:rtl w:val="0"/>
        </w:rPr>
        <w:t xml:space="preserve">exclusively </w:t>
      </w:r>
      <w:r w:rsidDel="00000000" w:rsidR="00000000" w:rsidRPr="00000000">
        <w:rPr>
          <w:rFonts w:ascii="Open Sans" w:cs="Open Sans" w:eastAsia="Open Sans" w:hAnsi="Open Sans"/>
          <w:color w:val="333333"/>
          <w:sz w:val="24"/>
          <w:szCs w:val="24"/>
          <w:rtl w:val="0"/>
        </w:rPr>
        <w:t xml:space="preserve">to the pair (2), but instead belong to pair (3). Hence, each character can belong to only 1 pair of brackets.</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i w:val="1"/>
          <w:color w:val="333333"/>
          <w:sz w:val="24"/>
          <w:szCs w:val="24"/>
          <w:rtl w:val="0"/>
        </w:rPr>
        <w:t xml:space="preserve">Note</w:t>
      </w:r>
      <w:r w:rsidDel="00000000" w:rsidR="00000000" w:rsidRPr="00000000">
        <w:rPr>
          <w:rFonts w:ascii="Open Sans" w:cs="Open Sans" w:eastAsia="Open Sans" w:hAnsi="Open Sans"/>
          <w:color w:val="333333"/>
          <w:sz w:val="24"/>
          <w:szCs w:val="24"/>
          <w:rtl w:val="0"/>
        </w:rPr>
        <w:t xml:space="preserve">: Characters corresponding to a pair are marked with the color same as the brackets color in the diagram.</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Hence, what we have found out is: there must be at least one character exclusively within a bracket pair, so that this pair is not a </w:t>
      </w:r>
      <w:r w:rsidDel="00000000" w:rsidR="00000000" w:rsidRPr="00000000">
        <w:rPr>
          <w:rFonts w:ascii="Open Sans" w:cs="Open Sans" w:eastAsia="Open Sans" w:hAnsi="Open Sans"/>
          <w:color w:val="333333"/>
          <w:sz w:val="24"/>
          <w:szCs w:val="24"/>
          <w:rtl w:val="0"/>
        </w:rPr>
        <w:t xml:space="preserve">duplicate</w:t>
      </w:r>
      <w:r w:rsidDel="00000000" w:rsidR="00000000" w:rsidRPr="00000000">
        <w:rPr>
          <w:rFonts w:ascii="Open Sans" w:cs="Open Sans" w:eastAsia="Open Sans" w:hAnsi="Open Sans"/>
          <w:color w:val="333333"/>
          <w:sz w:val="24"/>
          <w:szCs w:val="24"/>
          <w:rtl w:val="0"/>
        </w:rPr>
        <w:t xml:space="preserve">/redundant pair.</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8"/>
          <w:szCs w:val="28"/>
          <w:rtl w:val="0"/>
        </w:rPr>
        <w:t xml:space="preserve">Pseudo Code/ Algorithm</w:t>
      </w: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300" w:before="300" w:line="240" w:lineRule="auto"/>
        <w:ind w:left="0" w:firstLine="0"/>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We can use the stack data structure to check whether there exists at least one character exclusively between each pair of brackets or not.</w:t>
      </w:r>
    </w:p>
    <w:p w:rsidR="00000000" w:rsidDel="00000000" w:rsidP="00000000" w:rsidRDefault="00000000" w:rsidRPr="00000000" w14:paraId="00000019">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40"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Initialize an empty stack of characters </w:t>
      </w:r>
      <w:r w:rsidDel="00000000" w:rsidR="00000000" w:rsidRPr="00000000">
        <w:rPr>
          <w:rFonts w:ascii="Open Sans" w:cs="Open Sans" w:eastAsia="Open Sans" w:hAnsi="Open Sans"/>
          <w:i w:val="1"/>
          <w:color w:val="333333"/>
          <w:sz w:val="24"/>
          <w:szCs w:val="24"/>
          <w:rtl w:val="0"/>
        </w:rPr>
        <w:t xml:space="preserve">st</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1A">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Iterate over the expression string and pick the current character at index </w:t>
      </w:r>
      <w:r w:rsidDel="00000000" w:rsidR="00000000" w:rsidRPr="00000000">
        <w:rPr>
          <w:rFonts w:ascii="Open Sans" w:cs="Open Sans" w:eastAsia="Open Sans" w:hAnsi="Open Sans"/>
          <w:i w:val="1"/>
          <w:color w:val="333333"/>
          <w:sz w:val="24"/>
          <w:szCs w:val="24"/>
          <w:rtl w:val="0"/>
        </w:rPr>
        <w:t xml:space="preserve">i</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1B">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the current character is not ‘(‘, {can be any alphabet, digit, ‘(‘ opening bracket or arithmetic operator}, then:</w:t>
      </w:r>
    </w:p>
    <w:p w:rsidR="00000000" w:rsidDel="00000000" w:rsidP="00000000" w:rsidRDefault="00000000" w:rsidRPr="00000000" w14:paraId="0000001C">
      <w:pPr>
        <w:numPr>
          <w:ilvl w:val="2"/>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216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Push the character into the stack</w:t>
      </w:r>
    </w:p>
    <w:p w:rsidR="00000000" w:rsidDel="00000000" w:rsidP="00000000" w:rsidRDefault="00000000" w:rsidRPr="00000000" w14:paraId="0000001D">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Else, {current character is ‘)’}</w:t>
      </w:r>
    </w:p>
    <w:p w:rsidR="00000000" w:rsidDel="00000000" w:rsidP="00000000" w:rsidRDefault="00000000" w:rsidRPr="00000000" w14:paraId="0000001E">
      <w:pPr>
        <w:numPr>
          <w:ilvl w:val="2"/>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216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Check if the character at the top of the stack is ‘(‘ or not.</w:t>
      </w:r>
    </w:p>
    <w:p w:rsidR="00000000" w:rsidDel="00000000" w:rsidP="00000000" w:rsidRDefault="00000000" w:rsidRPr="00000000" w14:paraId="0000001F">
      <w:pPr>
        <w:numPr>
          <w:ilvl w:val="3"/>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288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it is ‘(‘, then return true (as pair of redundant bracket is found)</w:t>
      </w:r>
    </w:p>
    <w:p w:rsidR="00000000" w:rsidDel="00000000" w:rsidP="00000000" w:rsidRDefault="00000000" w:rsidRPr="00000000" w14:paraId="00000020">
      <w:pPr>
        <w:numPr>
          <w:ilvl w:val="3"/>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288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Else, (there is at least 1 character b/w the current pair)</w:t>
      </w:r>
    </w:p>
    <w:p w:rsidR="00000000" w:rsidDel="00000000" w:rsidP="00000000" w:rsidRDefault="00000000" w:rsidRPr="00000000" w14:paraId="00000021">
      <w:pPr>
        <w:numPr>
          <w:ilvl w:val="4"/>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360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Pop characters from the stack until you get ‘(‘ opening bracket at the top.</w:t>
      </w:r>
    </w:p>
    <w:p w:rsidR="00000000" w:rsidDel="00000000" w:rsidP="00000000" w:rsidRDefault="00000000" w:rsidRPr="00000000" w14:paraId="00000022">
      <w:pPr>
        <w:numPr>
          <w:ilvl w:val="4"/>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360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Pop the opening bracket ‘(‘ as well.</w:t>
      </w:r>
    </w:p>
    <w:p w:rsidR="00000000" w:rsidDel="00000000" w:rsidP="00000000" w:rsidRDefault="00000000" w:rsidRPr="00000000" w14:paraId="00000023">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40"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all characters are traversed, and no duplicate bracket is found, then return false.</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after="300" w:before="300" w:line="240"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4"/>
          <w:szCs w:val="24"/>
          <w:rtl w:val="0"/>
        </w:rPr>
        <w:t xml:space="preserve">Q)</w:t>
      </w:r>
      <w:r w:rsidDel="00000000" w:rsidR="00000000" w:rsidRPr="00000000">
        <w:rPr>
          <w:rFonts w:ascii="Open Sans" w:cs="Open Sans" w:eastAsia="Open Sans" w:hAnsi="Open Sans"/>
          <w:color w:val="333333"/>
          <w:sz w:val="24"/>
          <w:szCs w:val="24"/>
          <w:rtl w:val="0"/>
        </w:rPr>
        <w:t xml:space="preserve"> You may think that we are not even checking whether the stack is empty or not before checking whether the top element is ‘(‘ or not. But why so?</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300" w:before="300" w:line="240"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4"/>
          <w:szCs w:val="24"/>
          <w:rtl w:val="0"/>
        </w:rPr>
        <w:t xml:space="preserve">R)</w:t>
      </w:r>
      <w:r w:rsidDel="00000000" w:rsidR="00000000" w:rsidRPr="00000000">
        <w:rPr>
          <w:rFonts w:ascii="Open Sans" w:cs="Open Sans" w:eastAsia="Open Sans" w:hAnsi="Open Sans"/>
          <w:color w:val="333333"/>
          <w:sz w:val="24"/>
          <w:szCs w:val="24"/>
          <w:rtl w:val="0"/>
        </w:rPr>
        <w:t xml:space="preserve"> This is because the input expression is </w:t>
      </w:r>
      <w:r w:rsidDel="00000000" w:rsidR="00000000" w:rsidRPr="00000000">
        <w:rPr>
          <w:rFonts w:ascii="Open Sans" w:cs="Open Sans" w:eastAsia="Open Sans" w:hAnsi="Open Sans"/>
          <w:b w:val="1"/>
          <w:i w:val="1"/>
          <w:color w:val="333333"/>
          <w:sz w:val="24"/>
          <w:szCs w:val="24"/>
          <w:rtl w:val="0"/>
        </w:rPr>
        <w:t xml:space="preserve">balanced</w:t>
      </w:r>
      <w:r w:rsidDel="00000000" w:rsidR="00000000" w:rsidRPr="00000000">
        <w:rPr>
          <w:rFonts w:ascii="Open Sans" w:cs="Open Sans" w:eastAsia="Open Sans" w:hAnsi="Open Sans"/>
          <w:color w:val="333333"/>
          <w:sz w:val="24"/>
          <w:szCs w:val="24"/>
          <w:rtl w:val="0"/>
        </w:rPr>
        <w:t xml:space="preserve">. It means before every ‘)’ closing bracket, there will be at least one ‘(‘ opening bracket for sure. Hence, we cannot get a string like “)(“, because this is not balanced. </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300" w:before="300" w:line="240"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Let us look at the algorithm using an example:</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300" w:before="300" w:line="240"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4076700" cy="3991965"/>
            <wp:effectExtent b="0" l="0" r="0" t="0"/>
            <wp:docPr id="4" name="image2.png"/>
            <a:graphic>
              <a:graphicData uri="http://schemas.openxmlformats.org/drawingml/2006/picture">
                <pic:pic>
                  <pic:nvPicPr>
                    <pic:cNvPr id="0" name="image2.png"/>
                    <pic:cNvPicPr preferRelativeResize="0"/>
                  </pic:nvPicPr>
                  <pic:blipFill>
                    <a:blip r:embed="rId11"/>
                    <a:srcRect b="20227" l="1442" r="55448" t="4843"/>
                    <a:stretch>
                      <a:fillRect/>
                    </a:stretch>
                  </pic:blipFill>
                  <pic:spPr>
                    <a:xfrm>
                      <a:off x="0" y="0"/>
                      <a:ext cx="4076700" cy="3991965"/>
                    </a:xfrm>
                    <a:prstGeom prst="rect"/>
                    <a:ln/>
                  </pic:spPr>
                </pic:pic>
              </a:graphicData>
            </a:graphic>
          </wp:inline>
        </w:drawing>
      </w:r>
      <w:r w:rsidDel="00000000" w:rsidR="00000000" w:rsidRPr="00000000">
        <w:rPr>
          <w:rFonts w:ascii="Open Sans" w:cs="Open Sans" w:eastAsia="Open Sans" w:hAnsi="Open Sans"/>
          <w:color w:val="333333"/>
          <w:sz w:val="24"/>
          <w:szCs w:val="24"/>
        </w:rPr>
        <w:drawing>
          <wp:inline distB="114300" distT="114300" distL="114300" distR="114300">
            <wp:extent cx="4129088" cy="4026327"/>
            <wp:effectExtent b="0" l="0" r="0" t="0"/>
            <wp:docPr id="8" name="image8.png"/>
            <a:graphic>
              <a:graphicData uri="http://schemas.openxmlformats.org/drawingml/2006/picture">
                <pic:pic>
                  <pic:nvPicPr>
                    <pic:cNvPr id="0" name="image8.png"/>
                    <pic:cNvPicPr preferRelativeResize="0"/>
                  </pic:nvPicPr>
                  <pic:blipFill>
                    <a:blip r:embed="rId12"/>
                    <a:srcRect b="20689" l="1282" r="54967" t="3507"/>
                    <a:stretch>
                      <a:fillRect/>
                    </a:stretch>
                  </pic:blipFill>
                  <pic:spPr>
                    <a:xfrm>
                      <a:off x="0" y="0"/>
                      <a:ext cx="4129088" cy="402632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300" w:before="300" w:line="240"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4610100" cy="3356567"/>
            <wp:effectExtent b="0" l="0" r="0" t="0"/>
            <wp:docPr id="5" name="image4.png"/>
            <a:graphic>
              <a:graphicData uri="http://schemas.openxmlformats.org/drawingml/2006/picture">
                <pic:pic>
                  <pic:nvPicPr>
                    <pic:cNvPr id="0" name="image4.png"/>
                    <pic:cNvPicPr preferRelativeResize="0"/>
                  </pic:nvPicPr>
                  <pic:blipFill>
                    <a:blip r:embed="rId13"/>
                    <a:srcRect b="5698" l="3125" r="55803" t="41025"/>
                    <a:stretch>
                      <a:fillRect/>
                    </a:stretch>
                  </pic:blipFill>
                  <pic:spPr>
                    <a:xfrm>
                      <a:off x="0" y="0"/>
                      <a:ext cx="4610100" cy="335656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Now, let us take a look at the other example, where we get a duplicate pair:</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4252913" cy="3987894"/>
            <wp:effectExtent b="0" l="0" r="0" t="0"/>
            <wp:docPr id="6" name="image6.png"/>
            <a:graphic>
              <a:graphicData uri="http://schemas.openxmlformats.org/drawingml/2006/picture">
                <pic:pic>
                  <pic:nvPicPr>
                    <pic:cNvPr id="0" name="image6.png"/>
                    <pic:cNvPicPr preferRelativeResize="0"/>
                  </pic:nvPicPr>
                  <pic:blipFill>
                    <a:blip r:embed="rId14"/>
                    <a:srcRect b="7977" l="1602" r="44391" t="1994"/>
                    <a:stretch>
                      <a:fillRect/>
                    </a:stretch>
                  </pic:blipFill>
                  <pic:spPr>
                    <a:xfrm>
                      <a:off x="0" y="0"/>
                      <a:ext cx="4252913" cy="398789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4591168" cy="3186113"/>
            <wp:effectExtent b="0" l="0" r="0" t="0"/>
            <wp:docPr id="9" name="image1.png"/>
            <a:graphic>
              <a:graphicData uri="http://schemas.openxmlformats.org/drawingml/2006/picture">
                <pic:pic>
                  <pic:nvPicPr>
                    <pic:cNvPr id="0" name="image1.png"/>
                    <pic:cNvPicPr preferRelativeResize="0"/>
                  </pic:nvPicPr>
                  <pic:blipFill>
                    <a:blip r:embed="rId15"/>
                    <a:srcRect b="24632" l="2724" r="46073" t="12085"/>
                    <a:stretch>
                      <a:fillRect/>
                    </a:stretch>
                  </pic:blipFill>
                  <pic:spPr>
                    <a:xfrm>
                      <a:off x="0" y="0"/>
                      <a:ext cx="4591168" cy="3186113"/>
                    </a:xfrm>
                    <a:prstGeom prst="rect"/>
                    <a:ln/>
                  </pic:spPr>
                </pic:pic>
              </a:graphicData>
            </a:graphic>
          </wp:inline>
        </w:drawing>
      </w:r>
      <w:r w:rsidDel="00000000" w:rsidR="00000000" w:rsidRPr="00000000">
        <w:rPr>
          <w:rFonts w:ascii="Open Sans" w:cs="Open Sans" w:eastAsia="Open Sans" w:hAnsi="Open Sans"/>
          <w:color w:val="333333"/>
          <w:sz w:val="24"/>
          <w:szCs w:val="24"/>
        </w:rPr>
        <w:drawing>
          <wp:inline distB="114300" distT="114300" distL="114300" distR="114300">
            <wp:extent cx="4547574" cy="4323603"/>
            <wp:effectExtent b="0" l="0" r="0" t="0"/>
            <wp:docPr id="10" name="image3.png"/>
            <a:graphic>
              <a:graphicData uri="http://schemas.openxmlformats.org/drawingml/2006/picture">
                <pic:pic>
                  <pic:nvPicPr>
                    <pic:cNvPr id="0" name="image3.png"/>
                    <pic:cNvPicPr preferRelativeResize="0"/>
                  </pic:nvPicPr>
                  <pic:blipFill>
                    <a:blip r:embed="rId16"/>
                    <a:srcRect b="7847" l="2724" r="46394" t="6103"/>
                    <a:stretch>
                      <a:fillRect/>
                    </a:stretch>
                  </pic:blipFill>
                  <pic:spPr>
                    <a:xfrm>
                      <a:off x="0" y="0"/>
                      <a:ext cx="4547574" cy="432360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i w:val="1"/>
          <w:color w:val="333333"/>
          <w:sz w:val="24"/>
          <w:szCs w:val="24"/>
          <w:u w:val="single"/>
          <w:rtl w:val="0"/>
        </w:rPr>
        <w:t xml:space="preserve">Suggestion</w:t>
      </w:r>
      <w:r w:rsidDel="00000000" w:rsidR="00000000" w:rsidRPr="00000000">
        <w:rPr>
          <w:rFonts w:ascii="Open Sans" w:cs="Open Sans" w:eastAsia="Open Sans" w:hAnsi="Open Sans"/>
          <w:color w:val="333333"/>
          <w:sz w:val="24"/>
          <w:szCs w:val="24"/>
          <w:rtl w:val="0"/>
        </w:rPr>
        <w:t xml:space="preserve">: Please don’t worry if the algorithm is not intuitive for you at the moment. It is a very classic application of stack data structure, and you will get used to it, after solving some problems using this technique.</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Please refer to the </w:t>
      </w:r>
      <w:hyperlink r:id="rId17">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color w:val="333333"/>
          <w:sz w:val="24"/>
          <w:szCs w:val="24"/>
          <w:rtl w:val="0"/>
        </w:rPr>
        <w:t xml:space="preserve"> if you find difficulty in understanding the algorithm completely.</w:t>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Implementation (Java)</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Seems simple, right? Do give it a try before reading the code.</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Character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ch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charAt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Open Sans" w:cs="Open Sans" w:eastAsia="Open Sans" w:hAnsi="Open Sans"/>
          <w:color w:val="333333"/>
          <w:sz w:val="24"/>
          <w:szCs w:val="24"/>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This code is written and explained by our team in </w:t>
      </w:r>
      <w:hyperlink r:id="rId18">
        <w:r w:rsidDel="00000000" w:rsidR="00000000" w:rsidRPr="00000000">
          <w:rPr>
            <w:rFonts w:ascii="Open Sans" w:cs="Open Sans" w:eastAsia="Open Sans" w:hAnsi="Open Sans"/>
            <w:color w:val="1155cc"/>
            <w:sz w:val="24"/>
            <w:szCs w:val="24"/>
            <w:u w:val="single"/>
            <w:rtl w:val="0"/>
          </w:rPr>
          <w:t xml:space="preserve">this video</w:t>
        </w:r>
      </w:hyperlink>
      <w:r w:rsidDel="00000000" w:rsidR="00000000" w:rsidRPr="00000000">
        <w:rPr>
          <w:rFonts w:ascii="Open Sans" w:cs="Open Sans" w:eastAsia="Open Sans" w:hAnsi="Open Sans"/>
          <w:color w:val="333333"/>
          <w:sz w:val="24"/>
          <w:szCs w:val="24"/>
          <w:rtl w:val="0"/>
        </w:rPr>
        <w:t xml:space="preserve"> from</w:t>
      </w:r>
      <w:r w:rsidDel="00000000" w:rsidR="00000000" w:rsidRPr="00000000">
        <w:rPr>
          <w:rFonts w:ascii="Open Sans" w:cs="Open Sans" w:eastAsia="Open Sans" w:hAnsi="Open Sans"/>
          <w:color w:val="3c78d8"/>
          <w:sz w:val="24"/>
          <w:szCs w:val="24"/>
          <w:rtl w:val="0"/>
        </w:rPr>
        <w:t xml:space="preserve"> </w:t>
      </w:r>
      <w:r w:rsidDel="00000000" w:rsidR="00000000" w:rsidRPr="00000000">
        <w:rPr>
          <w:rFonts w:ascii="Open Sans" w:cs="Open Sans" w:eastAsia="Open Sans" w:hAnsi="Open Sans"/>
          <w:i w:val="1"/>
          <w:color w:val="3c78d8"/>
          <w:sz w:val="24"/>
          <w:szCs w:val="24"/>
          <w:rtl w:val="0"/>
        </w:rPr>
        <w:t xml:space="preserve">[4:45, 8:05]</w:t>
      </w:r>
      <w:r w:rsidDel="00000000" w:rsidR="00000000" w:rsidRPr="00000000">
        <w:rPr>
          <w:rFonts w:ascii="Open Sans" w:cs="Open Sans" w:eastAsia="Open Sans" w:hAnsi="Open Sans"/>
          <w:color w:val="333333"/>
          <w:sz w:val="24"/>
          <w:szCs w:val="24"/>
          <w:rtl w:val="0"/>
        </w:rPr>
        <w:t xml:space="preserve">. Please refer to it if you are stuck somewhere.</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You should perform a </w:t>
      </w:r>
      <w:r w:rsidDel="00000000" w:rsidR="00000000" w:rsidRPr="00000000">
        <w:rPr>
          <w:rFonts w:ascii="Open Sans" w:cs="Open Sans" w:eastAsia="Open Sans" w:hAnsi="Open Sans"/>
          <w:b w:val="1"/>
          <w:color w:val="990000"/>
          <w:sz w:val="24"/>
          <w:szCs w:val="24"/>
          <w:rtl w:val="0"/>
        </w:rPr>
        <w:t xml:space="preserve">dry run</w:t>
      </w:r>
      <w:r w:rsidDel="00000000" w:rsidR="00000000" w:rsidRPr="00000000">
        <w:rPr>
          <w:rFonts w:ascii="Open Sans" w:cs="Open Sans" w:eastAsia="Open Sans" w:hAnsi="Open Sans"/>
          <w:color w:val="333333"/>
          <w:sz w:val="24"/>
          <w:szCs w:val="24"/>
          <w:rtl w:val="0"/>
        </w:rPr>
        <w:t xml:space="preserve"> of the algorithm on the two test case examples, to get a better understanding. They are also explained in the </w:t>
      </w:r>
      <w:hyperlink r:id="rId19">
        <w:r w:rsidDel="00000000" w:rsidR="00000000" w:rsidRPr="00000000">
          <w:rPr>
            <w:rFonts w:ascii="Open Sans" w:cs="Open Sans" w:eastAsia="Open Sans" w:hAnsi="Open Sans"/>
            <w:color w:val="1155cc"/>
            <w:sz w:val="24"/>
            <w:szCs w:val="24"/>
            <w:u w:val="single"/>
            <w:rtl w:val="0"/>
          </w:rPr>
          <w:t xml:space="preserve">same video</w:t>
        </w:r>
      </w:hyperlink>
      <w:r w:rsidDel="00000000" w:rsidR="00000000" w:rsidRPr="00000000">
        <w:rPr>
          <w:rFonts w:ascii="Open Sans" w:cs="Open Sans" w:eastAsia="Open Sans" w:hAnsi="Open Sans"/>
          <w:color w:val="333333"/>
          <w:sz w:val="24"/>
          <w:szCs w:val="24"/>
          <w:rtl w:val="0"/>
        </w:rPr>
        <w:t xml:space="preserve"> from </w:t>
      </w:r>
      <w:r w:rsidDel="00000000" w:rsidR="00000000" w:rsidRPr="00000000">
        <w:rPr>
          <w:rFonts w:ascii="Open Sans" w:cs="Open Sans" w:eastAsia="Open Sans" w:hAnsi="Open Sans"/>
          <w:i w:val="1"/>
          <w:color w:val="1155cc"/>
          <w:sz w:val="24"/>
          <w:szCs w:val="24"/>
          <w:rtl w:val="0"/>
        </w:rPr>
        <w:t xml:space="preserve">[0:18, 4:45]</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5609101" cy="2706054"/>
            <wp:effectExtent b="0" l="0" r="0" t="0"/>
            <wp:docPr id="7" name="image7.png"/>
            <a:graphic>
              <a:graphicData uri="http://schemas.openxmlformats.org/drawingml/2006/picture">
                <pic:pic>
                  <pic:nvPicPr>
                    <pic:cNvPr id="0" name="image7.png"/>
                    <pic:cNvPicPr preferRelativeResize="0"/>
                  </pic:nvPicPr>
                  <pic:blipFill>
                    <a:blip r:embed="rId20"/>
                    <a:srcRect b="13236" l="9294" r="4006" t="12421"/>
                    <a:stretch>
                      <a:fillRect/>
                    </a:stretch>
                  </pic:blipFill>
                  <pic:spPr>
                    <a:xfrm>
                      <a:off x="0" y="0"/>
                      <a:ext cx="5609101" cy="27060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8"/>
          <w:szCs w:val="28"/>
          <w:rtl w:val="0"/>
        </w:rPr>
        <w:t xml:space="preserve">Time &amp; Space Complexity Analysis</w:t>
      </w: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This is a very crucial point where a lot of readers get confused. Please read it carefully and try to focus on the analysis.</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Time Complexity</w:t>
      </w:r>
      <w:r w:rsidDel="00000000" w:rsidR="00000000" w:rsidRPr="00000000">
        <w:rPr>
          <w:rFonts w:ascii="Open Sans" w:cs="Open Sans" w:eastAsia="Open Sans" w:hAnsi="Open Sans"/>
          <w:color w:val="333333"/>
          <w:sz w:val="24"/>
          <w:szCs w:val="24"/>
          <w:rtl w:val="0"/>
        </w:rPr>
        <w:t xml:space="preserve"> - </w:t>
      </w:r>
    </w:p>
    <w:p w:rsidR="00000000" w:rsidDel="00000000" w:rsidP="00000000" w:rsidRDefault="00000000" w:rsidRPr="00000000" w14:paraId="00000054">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We are traversing the expression string once. </w:t>
      </w:r>
    </w:p>
    <w:p w:rsidR="00000000" w:rsidDel="00000000" w:rsidP="00000000" w:rsidRDefault="00000000" w:rsidRPr="00000000" w14:paraId="00000055">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Now, you can see that inside the for loop, whenever we encounter ‘)’ character, we are running a while loop which will run until ‘(’ is encountered at top of stack. So, should not time complexity be O(n * n) as there is a while loop nested inside a for loop?</w:t>
      </w:r>
    </w:p>
    <w:p w:rsidR="00000000" w:rsidDel="00000000" w:rsidP="00000000" w:rsidRDefault="00000000" w:rsidRPr="00000000" w14:paraId="00000056">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No, the time complexity is </w:t>
      </w:r>
      <w:r w:rsidDel="00000000" w:rsidR="00000000" w:rsidRPr="00000000">
        <w:rPr>
          <w:rFonts w:ascii="Open Sans" w:cs="Open Sans" w:eastAsia="Open Sans" w:hAnsi="Open Sans"/>
          <w:b w:val="1"/>
          <w:i w:val="1"/>
          <w:color w:val="333333"/>
          <w:sz w:val="24"/>
          <w:szCs w:val="24"/>
          <w:rtl w:val="0"/>
        </w:rPr>
        <w:t xml:space="preserve">O(n)</w:t>
      </w:r>
      <w:r w:rsidDel="00000000" w:rsidR="00000000" w:rsidRPr="00000000">
        <w:rPr>
          <w:rFonts w:ascii="Open Sans" w:cs="Open Sans" w:eastAsia="Open Sans" w:hAnsi="Open Sans"/>
          <w:color w:val="333333"/>
          <w:sz w:val="24"/>
          <w:szCs w:val="24"/>
          <w:rtl w:val="0"/>
        </w:rPr>
        <w:t xml:space="preserve"> only. Let us figure out why it is so. </w:t>
      </w:r>
    </w:p>
    <w:p w:rsidR="00000000" w:rsidDel="00000000" w:rsidP="00000000" w:rsidRDefault="00000000" w:rsidRPr="00000000" w14:paraId="00000057">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For each character in the expression string (other than the closing bracket), we are pushing it in the stack only once.</w:t>
      </w:r>
    </w:p>
    <w:p w:rsidR="00000000" w:rsidDel="00000000" w:rsidP="00000000" w:rsidRDefault="00000000" w:rsidRPr="00000000" w14:paraId="00000058">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Hence, although there is a nested while loop inside a for loop, the number of characters that will get popped out of the stack are not equal to the size of string in each iteration. </w:t>
      </w:r>
    </w:p>
    <w:p w:rsidR="00000000" w:rsidDel="00000000" w:rsidP="00000000" w:rsidRDefault="00000000" w:rsidRPr="00000000" w14:paraId="00000059">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We will pop n characters from the stack at maximum during the entire for loop and not single iteration of for loop.</w:t>
      </w:r>
    </w:p>
    <w:p w:rsidR="00000000" w:rsidDel="00000000" w:rsidP="00000000" w:rsidRDefault="00000000" w:rsidRPr="00000000" w14:paraId="0000005A">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Thus, we are pushing and popping each character only once, thus the time complexity will be O(2*n) = </w:t>
      </w:r>
      <w:r w:rsidDel="00000000" w:rsidR="00000000" w:rsidRPr="00000000">
        <w:rPr>
          <w:rFonts w:ascii="Open Sans" w:cs="Open Sans" w:eastAsia="Open Sans" w:hAnsi="Open Sans"/>
          <w:b w:val="1"/>
          <w:color w:val="333333"/>
          <w:sz w:val="24"/>
          <w:szCs w:val="24"/>
          <w:rtl w:val="0"/>
        </w:rPr>
        <w:t xml:space="preserve">O(n)</w:t>
      </w:r>
      <w:r w:rsidDel="00000000" w:rsidR="00000000" w:rsidRPr="00000000">
        <w:rPr>
          <w:rFonts w:ascii="Open Sans" w:cs="Open Sans" w:eastAsia="Open Sans" w:hAnsi="Open Sans"/>
          <w:color w:val="333333"/>
          <w:sz w:val="24"/>
          <w:szCs w:val="24"/>
          <w:rtl w:val="0"/>
        </w:rPr>
        <w:t xml:space="preserve"> only.</w:t>
      </w: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Space Complexity </w:t>
      </w:r>
      <w:r w:rsidDel="00000000" w:rsidR="00000000" w:rsidRPr="00000000">
        <w:rPr>
          <w:rFonts w:ascii="Open Sans" w:cs="Open Sans" w:eastAsia="Open Sans" w:hAnsi="Open Sans"/>
          <w:color w:val="333333"/>
          <w:sz w:val="24"/>
          <w:szCs w:val="24"/>
          <w:rtl w:val="0"/>
        </w:rPr>
        <w:t xml:space="preserve">- We are using the stack data structure, which can take space equal to the number of characters in the expression string, i.e. equal to the size of the string, in the worst case, hence </w:t>
      </w:r>
      <w:r w:rsidDel="00000000" w:rsidR="00000000" w:rsidRPr="00000000">
        <w:rPr>
          <w:rFonts w:ascii="Open Sans" w:cs="Open Sans" w:eastAsia="Open Sans" w:hAnsi="Open Sans"/>
          <w:b w:val="1"/>
          <w:i w:val="1"/>
          <w:color w:val="333333"/>
          <w:sz w:val="24"/>
          <w:szCs w:val="24"/>
          <w:rtl w:val="0"/>
        </w:rPr>
        <w:t xml:space="preserve">O(n) auxiliary space</w:t>
      </w:r>
      <w:r w:rsidDel="00000000" w:rsidR="00000000" w:rsidRPr="00000000">
        <w:rPr>
          <w:rFonts w:ascii="Open Sans" w:cs="Open Sans" w:eastAsia="Open Sans" w:hAnsi="Open Sans"/>
          <w:color w:val="333333"/>
          <w:sz w:val="24"/>
          <w:szCs w:val="24"/>
          <w:rtl w:val="0"/>
        </w:rPr>
        <w:t xml:space="preserve"> is required.</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 hope you enjoyed solving the problem with me. I will come with a similar problem ‘</w:t>
      </w:r>
      <w:hyperlink r:id="rId21">
        <w:r w:rsidDel="00000000" w:rsidR="00000000" w:rsidRPr="00000000">
          <w:rPr>
            <w:rFonts w:ascii="Open Sans" w:cs="Open Sans" w:eastAsia="Open Sans" w:hAnsi="Open Sans"/>
            <w:i w:val="1"/>
            <w:color w:val="1155cc"/>
            <w:sz w:val="24"/>
            <w:szCs w:val="24"/>
            <w:u w:val="single"/>
            <w:rtl w:val="0"/>
          </w:rPr>
          <w:t xml:space="preserve">Balanced Brackets</w:t>
        </w:r>
      </w:hyperlink>
      <w:r w:rsidDel="00000000" w:rsidR="00000000" w:rsidRPr="00000000">
        <w:rPr>
          <w:rFonts w:ascii="Open Sans" w:cs="Open Sans" w:eastAsia="Open Sans" w:hAnsi="Open Sans"/>
          <w:color w:val="333333"/>
          <w:sz w:val="24"/>
          <w:szCs w:val="24"/>
          <w:rtl w:val="0"/>
        </w:rPr>
        <w:t xml:space="preserve">’ for you to solve, until then </w:t>
      </w:r>
      <w:r w:rsidDel="00000000" w:rsidR="00000000" w:rsidRPr="00000000">
        <w:rPr>
          <w:rFonts w:ascii="Open Sans" w:cs="Open Sans" w:eastAsia="Open Sans" w:hAnsi="Open Sans"/>
          <w:i w:val="1"/>
          <w:color w:val="333333"/>
          <w:sz w:val="24"/>
          <w:szCs w:val="24"/>
          <w:rtl w:val="0"/>
        </w:rPr>
        <w:t xml:space="preserve">Happy Coding</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right"/>
        <w:rPr>
          <w:rFonts w:ascii="Open Sans" w:cs="Open Sans" w:eastAsia="Open Sans" w:hAnsi="Open Sans"/>
          <w:color w:val="333333"/>
          <w:sz w:val="28"/>
          <w:szCs w:val="28"/>
        </w:rPr>
      </w:pPr>
      <w:r w:rsidDel="00000000" w:rsidR="00000000" w:rsidRPr="00000000">
        <w:rPr>
          <w:rFonts w:ascii="Open Sans" w:cs="Open Sans" w:eastAsia="Open Sans" w:hAnsi="Open Sans"/>
          <w:color w:val="333333"/>
          <w:sz w:val="28"/>
          <w:szCs w:val="28"/>
          <w:rtl w:val="0"/>
        </w:rPr>
        <w:t xml:space="preserve">Contributor : </w:t>
      </w:r>
      <w:hyperlink r:id="rId22">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6480" w:hanging="360"/>
      </w:pPr>
      <w:rPr>
        <w:u w:val="none"/>
      </w:rPr>
    </w:lvl>
    <w:lvl w:ilvl="1">
      <w:start w:val="1"/>
      <w:numFmt w:val="bullet"/>
      <w:lvlText w:val="-"/>
      <w:lvlJc w:val="left"/>
      <w:pPr>
        <w:ind w:left="7200" w:hanging="360"/>
      </w:pPr>
      <w:rPr>
        <w:u w:val="none"/>
      </w:rPr>
    </w:lvl>
    <w:lvl w:ilvl="2">
      <w:start w:val="1"/>
      <w:numFmt w:val="bullet"/>
      <w:lvlText w:val="-"/>
      <w:lvlJc w:val="left"/>
      <w:pPr>
        <w:ind w:left="7920" w:hanging="360"/>
      </w:pPr>
      <w:rPr>
        <w:u w:val="none"/>
      </w:rPr>
    </w:lvl>
    <w:lvl w:ilvl="3">
      <w:start w:val="1"/>
      <w:numFmt w:val="bullet"/>
      <w:lvlText w:val="-"/>
      <w:lvlJc w:val="left"/>
      <w:pPr>
        <w:ind w:left="8640" w:hanging="360"/>
      </w:pPr>
      <w:rPr>
        <w:u w:val="none"/>
      </w:rPr>
    </w:lvl>
    <w:lvl w:ilvl="4">
      <w:start w:val="1"/>
      <w:numFmt w:val="bullet"/>
      <w:lvlText w:val="-"/>
      <w:lvlJc w:val="left"/>
      <w:pPr>
        <w:ind w:left="9360" w:hanging="360"/>
      </w:pPr>
      <w:rPr>
        <w:u w:val="none"/>
      </w:rPr>
    </w:lvl>
    <w:lvl w:ilvl="5">
      <w:start w:val="1"/>
      <w:numFmt w:val="bullet"/>
      <w:lvlText w:val="-"/>
      <w:lvlJc w:val="left"/>
      <w:pPr>
        <w:ind w:left="10080" w:hanging="360"/>
      </w:pPr>
      <w:rPr>
        <w:u w:val="none"/>
      </w:rPr>
    </w:lvl>
    <w:lvl w:ilvl="6">
      <w:start w:val="1"/>
      <w:numFmt w:val="bullet"/>
      <w:lvlText w:val="-"/>
      <w:lvlJc w:val="left"/>
      <w:pPr>
        <w:ind w:left="10800" w:hanging="360"/>
      </w:pPr>
      <w:rPr>
        <w:u w:val="none"/>
      </w:rPr>
    </w:lvl>
    <w:lvl w:ilvl="7">
      <w:start w:val="1"/>
      <w:numFmt w:val="bullet"/>
      <w:lvlText w:val="-"/>
      <w:lvlJc w:val="left"/>
      <w:pPr>
        <w:ind w:left="11520" w:hanging="360"/>
      </w:pPr>
      <w:rPr>
        <w:u w:val="none"/>
      </w:rPr>
    </w:lvl>
    <w:lvl w:ilvl="8">
      <w:start w:val="1"/>
      <w:numFmt w:val="bullet"/>
      <w:lvlText w:val="-"/>
      <w:lvlJc w:val="left"/>
      <w:pPr>
        <w:ind w:left="122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hyperlink" Target="https://www.linkedin.com/in/archit-aggarwal-6a7716189/" TargetMode="External"/><Relationship Id="rId10" Type="http://schemas.openxmlformats.org/officeDocument/2006/relationships/image" Target="media/image5.png"/><Relationship Id="rId21" Type="http://schemas.openxmlformats.org/officeDocument/2006/relationships/hyperlink" Target="https://www.pepcoding.com/resources/online-java-foundation/stacks-and-queues/balanced-brackets-official/ojquestion" TargetMode="External"/><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4eSFaEOa-l0"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s://www.youtube.com/watch?v=aMPXhEdpXFA"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youtube.com/watch?v=aMPXhEdpXFA" TargetMode="External"/><Relationship Id="rId6" Type="http://schemas.openxmlformats.org/officeDocument/2006/relationships/customXml" Target="../customXML/item1.xml"/><Relationship Id="rId18" Type="http://schemas.openxmlformats.org/officeDocument/2006/relationships/hyperlink" Target="https://www.youtube.com/watch?v=aMPXhEdpXFA" TargetMode="External"/><Relationship Id="rId7" Type="http://schemas.openxmlformats.org/officeDocument/2006/relationships/hyperlink" Target="https://www.pepcoding.com/resources/online-java-foundation/stacks-and-queues/duplicate-brackets-official/ojquestion" TargetMode="External"/><Relationship Id="rId8" Type="http://schemas.openxmlformats.org/officeDocument/2006/relationships/hyperlink" Target="https://www.pepcoding.com/resources/online-java-foundation/stacks-and-queues/stack-usage/vide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EFKdyn9FV3SRls/C+sNw6G8Q==">AMUW2mVkzz1wE/Pq7H+bgawfREos9YZe3O/DIRmunRVUxDabxjgH4mC7QChqsOCXkMzhU1V7WAEDfgqWM+fq9tS4wqYpIJl/Aqd5FEobAi1ZON0cZ8SvDtw=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