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Lowest Common Ancestor - Generic Tree</w:t>
        </w:r>
      </w:hyperlink>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problem is a very classic interview question whose variations are asked by many companies.</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Before reading the article, I recommend you first go through the problem “</w:t>
      </w:r>
      <w:hyperlink r:id="rId8">
        <w:r w:rsidDel="00000000" w:rsidR="00000000" w:rsidRPr="00000000">
          <w:rPr>
            <w:rFonts w:ascii="Open Sans" w:cs="Open Sans" w:eastAsia="Open Sans" w:hAnsi="Open Sans"/>
            <w:b w:val="1"/>
            <w:color w:val="1155cc"/>
            <w:sz w:val="24"/>
            <w:szCs w:val="24"/>
            <w:u w:val="single"/>
            <w:rtl w:val="0"/>
          </w:rPr>
          <w:t xml:space="preserve">Node to Root Path in Generic Tree</w:t>
        </w:r>
      </w:hyperlink>
      <w:r w:rsidDel="00000000" w:rsidR="00000000" w:rsidRPr="00000000">
        <w:rPr>
          <w:rFonts w:ascii="Open Sans" w:cs="Open Sans" w:eastAsia="Open Sans" w:hAnsi="Open Sans"/>
          <w:sz w:val="24"/>
          <w:szCs w:val="24"/>
          <w:rtl w:val="0"/>
        </w:rPr>
        <w:t xml:space="preserve">”, as we will be using this technique to solve our problem.</w:t>
      </w:r>
    </w:p>
    <w:p w:rsidR="00000000" w:rsidDel="00000000" w:rsidP="00000000" w:rsidRDefault="00000000" w:rsidRPr="00000000" w14:paraId="00000004">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5">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partially written GenericTree class. (Input and Output is managed for you.)</w:t>
      </w:r>
    </w:p>
    <w:p w:rsidR="00000000" w:rsidDel="00000000" w:rsidP="00000000" w:rsidRDefault="00000000" w:rsidRPr="00000000" w14:paraId="00000006">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complete the body of the </w:t>
      </w:r>
      <w:r w:rsidDel="00000000" w:rsidR="00000000" w:rsidRPr="00000000">
        <w:rPr>
          <w:rFonts w:ascii="Open Sans" w:cs="Open Sans" w:eastAsia="Open Sans" w:hAnsi="Open Sans"/>
          <w:b w:val="1"/>
          <w:i w:val="1"/>
          <w:sz w:val="24"/>
          <w:szCs w:val="24"/>
          <w:rtl w:val="0"/>
        </w:rPr>
        <w:t xml:space="preserve">lca function</w:t>
      </w:r>
      <w:r w:rsidDel="00000000" w:rsidR="00000000" w:rsidRPr="00000000">
        <w:rPr>
          <w:rFonts w:ascii="Open Sans" w:cs="Open Sans" w:eastAsia="Open Sans" w:hAnsi="Open Sans"/>
          <w:sz w:val="24"/>
          <w:szCs w:val="24"/>
          <w:rtl w:val="0"/>
        </w:rPr>
        <w:t xml:space="preserve">. The function is expected to return the lowest common ancestor of two data values that are passed to it. </w:t>
      </w:r>
    </w:p>
    <w:p w:rsidR="00000000" w:rsidDel="00000000" w:rsidP="00000000" w:rsidRDefault="00000000" w:rsidRPr="00000000" w14:paraId="00000007">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Lowest Common Ancestor is the node which is the common ancestor for both the nodes and </w:t>
      </w:r>
      <w:r w:rsidDel="00000000" w:rsidR="00000000" w:rsidRPr="00000000">
        <w:rPr>
          <w:rFonts w:ascii="Open Sans" w:cs="Open Sans" w:eastAsia="Open Sans" w:hAnsi="Open Sans"/>
          <w:sz w:val="24"/>
          <w:szCs w:val="24"/>
          <w:rtl w:val="0"/>
        </w:rPr>
        <w:t xml:space="preserve">is the closest</w:t>
      </w:r>
      <w:r w:rsidDel="00000000" w:rsidR="00000000" w:rsidRPr="00000000">
        <w:rPr>
          <w:rFonts w:ascii="Open Sans" w:cs="Open Sans" w:eastAsia="Open Sans" w:hAnsi="Open Sans"/>
          <w:sz w:val="24"/>
          <w:szCs w:val="24"/>
          <w:rtl w:val="0"/>
        </w:rPr>
        <w:t xml:space="preserve"> to them (or farthest from root).</w:t>
      </w:r>
    </w:p>
    <w:p w:rsidR="00000000" w:rsidDel="00000000" w:rsidP="00000000" w:rsidRDefault="00000000" w:rsidRPr="00000000" w14:paraId="00000008">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It is </w:t>
      </w:r>
      <w:r w:rsidDel="00000000" w:rsidR="00000000" w:rsidRPr="00000000">
        <w:rPr>
          <w:rFonts w:ascii="Open Sans" w:cs="Open Sans" w:eastAsia="Open Sans" w:hAnsi="Open Sans"/>
          <w:b w:val="1"/>
          <w:i w:val="1"/>
          <w:sz w:val="24"/>
          <w:szCs w:val="24"/>
          <w:rtl w:val="0"/>
        </w:rPr>
        <w:t xml:space="preserve">guaranteed </w:t>
      </w:r>
      <w:r w:rsidDel="00000000" w:rsidR="00000000" w:rsidRPr="00000000">
        <w:rPr>
          <w:rFonts w:ascii="Open Sans" w:cs="Open Sans" w:eastAsia="Open Sans" w:hAnsi="Open Sans"/>
          <w:sz w:val="24"/>
          <w:szCs w:val="24"/>
          <w:rtl w:val="0"/>
        </w:rPr>
        <w:t xml:space="preserve">that both the nodes are present in the tree. Hence, there will always be the lowest common ancestor possible.</w:t>
      </w:r>
    </w:p>
    <w:p w:rsidR="00000000" w:rsidDel="00000000" w:rsidP="00000000" w:rsidRDefault="00000000" w:rsidRPr="00000000" w14:paraId="00000009">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Also, since the nodes of the tree have </w:t>
      </w:r>
      <w:r w:rsidDel="00000000" w:rsidR="00000000" w:rsidRPr="00000000">
        <w:rPr>
          <w:rFonts w:ascii="Open Sans" w:cs="Open Sans" w:eastAsia="Open Sans" w:hAnsi="Open Sans"/>
          <w:b w:val="1"/>
          <w:i w:val="1"/>
          <w:sz w:val="24"/>
          <w:szCs w:val="24"/>
          <w:rtl w:val="0"/>
        </w:rPr>
        <w:t xml:space="preserve">distinct values</w:t>
      </w:r>
      <w:r w:rsidDel="00000000" w:rsidR="00000000" w:rsidRPr="00000000">
        <w:rPr>
          <w:rFonts w:ascii="Open Sans" w:cs="Open Sans" w:eastAsia="Open Sans" w:hAnsi="Open Sans"/>
          <w:sz w:val="24"/>
          <w:szCs w:val="24"/>
          <w:rtl w:val="0"/>
        </w:rPr>
        <w:t xml:space="preserve">, there will always be a unique LCA. (Although the common ancestors are many, but the lowest of them will be only one).</w:t>
      </w:r>
    </w:p>
    <w:p w:rsidR="00000000" w:rsidDel="00000000" w:rsidP="00000000" w:rsidRDefault="00000000" w:rsidRPr="00000000" w14:paraId="0000000A">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Examples:</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2422" cy="3089081"/>
            <wp:effectExtent b="0" l="0" r="0" t="0"/>
            <wp:docPr id="18" name="image3.png"/>
            <a:graphic>
              <a:graphicData uri="http://schemas.openxmlformats.org/drawingml/2006/picture">
                <pic:pic>
                  <pic:nvPicPr>
                    <pic:cNvPr id="0" name="image3.png"/>
                    <pic:cNvPicPr preferRelativeResize="0"/>
                  </pic:nvPicPr>
                  <pic:blipFill>
                    <a:blip r:embed="rId9"/>
                    <a:srcRect b="16740" l="5825" r="22330" t="14267"/>
                    <a:stretch>
                      <a:fillRect/>
                    </a:stretch>
                  </pic:blipFill>
                  <pic:spPr>
                    <a:xfrm>
                      <a:off x="0" y="0"/>
                      <a:ext cx="5732422" cy="308908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Some LCA queries:</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281488" cy="2781212"/>
            <wp:effectExtent b="0" l="0" r="0" t="0"/>
            <wp:docPr id="21" name="image5.png"/>
            <a:graphic>
              <a:graphicData uri="http://schemas.openxmlformats.org/drawingml/2006/picture">
                <pic:pic>
                  <pic:nvPicPr>
                    <pic:cNvPr id="0" name="image5.png"/>
                    <pic:cNvPicPr preferRelativeResize="0"/>
                  </pic:nvPicPr>
                  <pic:blipFill>
                    <a:blip r:embed="rId10"/>
                    <a:srcRect b="12535" l="12179" r="39583" t="30769"/>
                    <a:stretch>
                      <a:fillRect/>
                    </a:stretch>
                  </pic:blipFill>
                  <pic:spPr>
                    <a:xfrm>
                      <a:off x="0" y="0"/>
                      <a:ext cx="4281488" cy="278121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786188" cy="2524125"/>
            <wp:effectExtent b="0" l="0" r="0" t="0"/>
            <wp:docPr id="20" name="image2.png"/>
            <a:graphic>
              <a:graphicData uri="http://schemas.openxmlformats.org/drawingml/2006/picture">
                <pic:pic>
                  <pic:nvPicPr>
                    <pic:cNvPr id="0" name="image2.png"/>
                    <pic:cNvPicPr preferRelativeResize="0"/>
                  </pic:nvPicPr>
                  <pic:blipFill>
                    <a:blip r:embed="rId11"/>
                    <a:srcRect b="9549" l="11217" r="43910" t="33975"/>
                    <a:stretch>
                      <a:fillRect/>
                    </a:stretch>
                  </pic:blipFill>
                  <pic:spPr>
                    <a:xfrm>
                      <a:off x="0" y="0"/>
                      <a:ext cx="378618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757613" cy="2550788"/>
            <wp:effectExtent b="0" l="0" r="0" t="0"/>
            <wp:docPr id="17" name="image4.png"/>
            <a:graphic>
              <a:graphicData uri="http://schemas.openxmlformats.org/drawingml/2006/picture">
                <pic:pic>
                  <pic:nvPicPr>
                    <pic:cNvPr id="0" name="image4.png"/>
                    <pic:cNvPicPr preferRelativeResize="0"/>
                  </pic:nvPicPr>
                  <pic:blipFill>
                    <a:blip r:embed="rId12"/>
                    <a:srcRect b="10224" l="11698" r="43269" t="34070"/>
                    <a:stretch>
                      <a:fillRect/>
                    </a:stretch>
                  </pic:blipFill>
                  <pic:spPr>
                    <a:xfrm>
                      <a:off x="0" y="0"/>
                      <a:ext cx="3757613" cy="25507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767138" cy="2665974"/>
            <wp:effectExtent b="0" l="0" r="0" t="0"/>
            <wp:docPr id="19" name="image1.png"/>
            <a:graphic>
              <a:graphicData uri="http://schemas.openxmlformats.org/drawingml/2006/picture">
                <pic:pic>
                  <pic:nvPicPr>
                    <pic:cNvPr id="0" name="image1.png"/>
                    <pic:cNvPicPr preferRelativeResize="0"/>
                  </pic:nvPicPr>
                  <pic:blipFill>
                    <a:blip r:embed="rId13"/>
                    <a:srcRect b="10475" l="12179" r="44230" t="33718"/>
                    <a:stretch>
                      <a:fillRect/>
                    </a:stretch>
                  </pic:blipFill>
                  <pic:spPr>
                    <a:xfrm>
                      <a:off x="0" y="0"/>
                      <a:ext cx="3767138" cy="266597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Open Sans" w:cs="Open Sans" w:eastAsia="Open Sans" w:hAnsi="Open Sans"/>
          <w:b w:val="1"/>
          <w:i w:val="1"/>
          <w:sz w:val="24"/>
          <w:szCs w:val="24"/>
        </w:rPr>
      </w:pPr>
      <w:r w:rsidDel="00000000" w:rsidR="00000000" w:rsidRPr="00000000">
        <w:rPr>
          <w:rFonts w:ascii="Open Sans" w:cs="Open Sans" w:eastAsia="Open Sans" w:hAnsi="Open Sans"/>
          <w:sz w:val="24"/>
          <w:szCs w:val="24"/>
          <w:rtl w:val="0"/>
        </w:rPr>
        <w:t xml:space="preserve">Please watch the </w:t>
      </w:r>
      <w:hyperlink r:id="rId14">
        <w:r w:rsidDel="00000000" w:rsidR="00000000" w:rsidRPr="00000000">
          <w:rPr>
            <w:rFonts w:ascii="Open Sans" w:cs="Open Sans" w:eastAsia="Open Sans" w:hAnsi="Open Sans"/>
            <w:i w:val="1"/>
            <w:color w:val="1155cc"/>
            <w:sz w:val="24"/>
            <w:szCs w:val="24"/>
            <w:u w:val="single"/>
            <w:rtl w:val="0"/>
          </w:rPr>
          <w:t xml:space="preserve">question video</w:t>
        </w:r>
      </w:hyperlink>
      <w:r w:rsidDel="00000000" w:rsidR="00000000" w:rsidRPr="00000000">
        <w:rPr>
          <w:rFonts w:ascii="Open Sans" w:cs="Open Sans" w:eastAsia="Open Sans" w:hAnsi="Open Sans"/>
          <w:sz w:val="24"/>
          <w:szCs w:val="24"/>
          <w:rtl w:val="0"/>
        </w:rPr>
        <w:t xml:space="preserve"> to understand what lca is.</w:t>
      </w:r>
      <w:r w:rsidDel="00000000" w:rsidR="00000000" w:rsidRPr="00000000">
        <w:rPr>
          <w:rtl w:val="0"/>
        </w:rPr>
      </w:r>
    </w:p>
    <w:p w:rsidR="00000000" w:rsidDel="00000000" w:rsidP="00000000" w:rsidRDefault="00000000" w:rsidRPr="00000000" w14:paraId="00000012">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 </w:t>
      </w:r>
    </w:p>
    <w:p w:rsidR="00000000" w:rsidDel="00000000" w:rsidP="00000000" w:rsidRDefault="00000000" w:rsidRPr="00000000" w14:paraId="00000013">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can get the node to the root path of both the elements in an array, then finding the lowest common ancestor will be really easy for us.</w:t>
      </w:r>
    </w:p>
    <w:p w:rsidR="00000000" w:rsidDel="00000000" w:rsidP="00000000" w:rsidRDefault="00000000" w:rsidRPr="00000000" w14:paraId="00000014">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By definition, the lowest common ancestor is the common ancestor between both nodes which is as far as possible from the root. </w:t>
      </w:r>
    </w:p>
    <w:p w:rsidR="00000000" w:rsidDel="00000000" w:rsidP="00000000" w:rsidRDefault="00000000" w:rsidRPr="00000000" w14:paraId="00000015">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Since the paths are stored in node-to-root order, i.e. root is at the last index of the array, hence we will start two pointers (i and j) from the last index of the two arrays.</w:t>
      </w:r>
    </w:p>
    <w:p w:rsidR="00000000" w:rsidDel="00000000" w:rsidP="00000000" w:rsidRDefault="00000000" w:rsidRPr="00000000" w14:paraId="00000016">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keep on decreasing i and j until we get an unequal element. Hence, the last equal element (arr[i + 1] or arr[j + 1]) in the node-to-root path will be our lowest common ancestor.</w:t>
      </w:r>
    </w:p>
    <w:p w:rsidR="00000000" w:rsidDel="00000000" w:rsidP="00000000" w:rsidRDefault="00000000" w:rsidRPr="00000000" w14:paraId="00000017">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w:t>
      </w:r>
      <w:r w:rsidDel="00000000" w:rsidR="00000000" w:rsidRPr="00000000">
        <w:rPr>
          <w:rFonts w:ascii="Open Sans" w:cs="Open Sans" w:eastAsia="Open Sans" w:hAnsi="Open Sans"/>
          <w:sz w:val="24"/>
          <w:szCs w:val="24"/>
          <w:rtl w:val="0"/>
        </w:rPr>
        <w:t xml:space="preserve">: This solution can handle corner cases such as when one node is the ancestor of another node, or both nodes are same (equal), one node is the root node, etc.</w:t>
      </w:r>
    </w:p>
    <w:p w:rsidR="00000000" w:rsidDel="00000000" w:rsidP="00000000" w:rsidRDefault="00000000" w:rsidRPr="00000000" w14:paraId="00000018">
      <w:pPr>
        <w:ind w:left="0" w:firstLine="0"/>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Pseudo Code/ Algorithm</w:t>
      </w:r>
    </w:p>
    <w:p w:rsidR="00000000" w:rsidDel="00000000" w:rsidP="00000000" w:rsidRDefault="00000000" w:rsidRPr="00000000" w14:paraId="00000019">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Store node-to-root path of the first node in array p1.</w:t>
      </w:r>
    </w:p>
    <w:p w:rsidR="00000000" w:rsidDel="00000000" w:rsidP="00000000" w:rsidRDefault="00000000" w:rsidRPr="00000000" w14:paraId="0000001A">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Store node-to-root path of the second node in array p2.</w:t>
      </w:r>
    </w:p>
    <w:p w:rsidR="00000000" w:rsidDel="00000000" w:rsidP="00000000" w:rsidRDefault="00000000" w:rsidRPr="00000000" w14:paraId="0000001B">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Initialize two pointers i and j as p1.length - 1 and p2.length - 1 respectively.</w:t>
      </w:r>
    </w:p>
    <w:p w:rsidR="00000000" w:rsidDel="00000000" w:rsidP="00000000" w:rsidRDefault="00000000" w:rsidRPr="00000000" w14:paraId="0000001C">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Decrement i and j until arr[i] and arr[j] become unequal.</w:t>
      </w:r>
    </w:p>
    <w:p w:rsidR="00000000" w:rsidDel="00000000" w:rsidP="00000000" w:rsidRDefault="00000000" w:rsidRPr="00000000" w14:paraId="0000001D">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lowest common ancestor will be arr[i + 1] (or arr[j + 1]).</w:t>
      </w:r>
    </w:p>
    <w:p w:rsidR="00000000" w:rsidDel="00000000" w:rsidP="00000000" w:rsidRDefault="00000000" w:rsidRPr="00000000" w14:paraId="0000001E">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Implementation</w:t>
      </w:r>
    </w:p>
    <w:p w:rsidR="00000000" w:rsidDel="00000000" w:rsidP="00000000" w:rsidRDefault="00000000" w:rsidRPr="00000000" w14:paraId="0000001F">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0">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io</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1">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java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util</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Main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Node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ArrayList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Node</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children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ArrayList&lt;&gt;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Node construct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Node root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null</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Stack</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Node</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st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Stack&lt;&gt;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arr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length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arr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pop</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Node 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Node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peek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children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root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push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root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ArrayList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Integer</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nodeToRootPath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Node node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ArrayList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Integer</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path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ArrayList&lt;&gt;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path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Node child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children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ArrayList</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Integer</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ptc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nodeToRootPath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child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ptc</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ptc</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ptc</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ArrayList&lt;&gt;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public</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static</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int</w:t>
      </w:r>
      <w:r w:rsidDel="00000000" w:rsidR="00000000" w:rsidRPr="00000000">
        <w:rPr>
          <w:rFonts w:ascii="Courier New" w:cs="Courier New" w:eastAsia="Courier New" w:hAnsi="Courier New"/>
          <w:b w:val="1"/>
          <w:color w:val="d4d4d4"/>
          <w:sz w:val="21"/>
          <w:szCs w:val="21"/>
          <w:shd w:fill="434343" w:val="clear"/>
          <w:rtl w:val="0"/>
        </w:rPr>
        <w:t xml:space="preserve"> lca</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Node node</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int</w:t>
      </w:r>
      <w:r w:rsidDel="00000000" w:rsidR="00000000" w:rsidRPr="00000000">
        <w:rPr>
          <w:rFonts w:ascii="Courier New" w:cs="Courier New" w:eastAsia="Courier New" w:hAnsi="Courier New"/>
          <w:b w:val="1"/>
          <w:color w:val="d4d4d4"/>
          <w:sz w:val="21"/>
          <w:szCs w:val="21"/>
          <w:shd w:fill="434343" w:val="clear"/>
          <w:rtl w:val="0"/>
        </w:rPr>
        <w:t xml:space="preserve"> d1</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int</w:t>
      </w:r>
      <w:r w:rsidDel="00000000" w:rsidR="00000000" w:rsidRPr="00000000">
        <w:rPr>
          <w:rFonts w:ascii="Courier New" w:cs="Courier New" w:eastAsia="Courier New" w:hAnsi="Courier New"/>
          <w:b w:val="1"/>
          <w:color w:val="d4d4d4"/>
          <w:sz w:val="21"/>
          <w:szCs w:val="21"/>
          <w:shd w:fill="434343" w:val="clear"/>
          <w:rtl w:val="0"/>
        </w:rPr>
        <w:t xml:space="preserve"> d2</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ArrayList</w:t>
      </w:r>
      <w:r w:rsidDel="00000000" w:rsidR="00000000" w:rsidRPr="00000000">
        <w:rPr>
          <w:rFonts w:ascii="Courier New" w:cs="Courier New" w:eastAsia="Courier New" w:hAnsi="Courier New"/>
          <w:b w:val="1"/>
          <w:color w:val="dcdcdc"/>
          <w:sz w:val="21"/>
          <w:szCs w:val="21"/>
          <w:shd w:fill="434343" w:val="clear"/>
          <w:rtl w:val="0"/>
        </w:rPr>
        <w:t xml:space="preserve">&lt;</w:t>
      </w:r>
      <w:r w:rsidDel="00000000" w:rsidR="00000000" w:rsidRPr="00000000">
        <w:rPr>
          <w:rFonts w:ascii="Courier New" w:cs="Courier New" w:eastAsia="Courier New" w:hAnsi="Courier New"/>
          <w:b w:val="1"/>
          <w:color w:val="d4d4d4"/>
          <w:sz w:val="21"/>
          <w:szCs w:val="21"/>
          <w:shd w:fill="434343" w:val="clear"/>
          <w:rtl w:val="0"/>
        </w:rPr>
        <w:t xml:space="preserve">Integer</w:t>
      </w:r>
      <w:r w:rsidDel="00000000" w:rsidR="00000000" w:rsidRPr="00000000">
        <w:rPr>
          <w:rFonts w:ascii="Courier New" w:cs="Courier New" w:eastAsia="Courier New" w:hAnsi="Courier New"/>
          <w:b w:val="1"/>
          <w:color w:val="dcdcdc"/>
          <w:sz w:val="21"/>
          <w:szCs w:val="21"/>
          <w:shd w:fill="434343" w:val="clear"/>
          <w:rtl w:val="0"/>
        </w:rPr>
        <w:t xml:space="preserve">&gt;</w:t>
      </w:r>
      <w:r w:rsidDel="00000000" w:rsidR="00000000" w:rsidRPr="00000000">
        <w:rPr>
          <w:rFonts w:ascii="Courier New" w:cs="Courier New" w:eastAsia="Courier New" w:hAnsi="Courier New"/>
          <w:b w:val="1"/>
          <w:color w:val="d4d4d4"/>
          <w:sz w:val="21"/>
          <w:szCs w:val="21"/>
          <w:shd w:fill="434343" w:val="clear"/>
          <w:rtl w:val="0"/>
        </w:rPr>
        <w:t xml:space="preserve"> p1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nodeToRootPath</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node</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d1</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ArrayList</w:t>
      </w:r>
      <w:r w:rsidDel="00000000" w:rsidR="00000000" w:rsidRPr="00000000">
        <w:rPr>
          <w:rFonts w:ascii="Courier New" w:cs="Courier New" w:eastAsia="Courier New" w:hAnsi="Courier New"/>
          <w:b w:val="1"/>
          <w:color w:val="dcdcdc"/>
          <w:sz w:val="21"/>
          <w:szCs w:val="21"/>
          <w:shd w:fill="434343" w:val="clear"/>
          <w:rtl w:val="0"/>
        </w:rPr>
        <w:t xml:space="preserve">&lt;</w:t>
      </w:r>
      <w:r w:rsidDel="00000000" w:rsidR="00000000" w:rsidRPr="00000000">
        <w:rPr>
          <w:rFonts w:ascii="Courier New" w:cs="Courier New" w:eastAsia="Courier New" w:hAnsi="Courier New"/>
          <w:b w:val="1"/>
          <w:color w:val="d4d4d4"/>
          <w:sz w:val="21"/>
          <w:szCs w:val="21"/>
          <w:shd w:fill="434343" w:val="clear"/>
          <w:rtl w:val="0"/>
        </w:rPr>
        <w:t xml:space="preserve">Integer</w:t>
      </w:r>
      <w:r w:rsidDel="00000000" w:rsidR="00000000" w:rsidRPr="00000000">
        <w:rPr>
          <w:rFonts w:ascii="Courier New" w:cs="Courier New" w:eastAsia="Courier New" w:hAnsi="Courier New"/>
          <w:b w:val="1"/>
          <w:color w:val="dcdcdc"/>
          <w:sz w:val="21"/>
          <w:szCs w:val="21"/>
          <w:shd w:fill="434343" w:val="clear"/>
          <w:rtl w:val="0"/>
        </w:rPr>
        <w:t xml:space="preserve">&gt;</w:t>
      </w:r>
      <w:r w:rsidDel="00000000" w:rsidR="00000000" w:rsidRPr="00000000">
        <w:rPr>
          <w:rFonts w:ascii="Courier New" w:cs="Courier New" w:eastAsia="Courier New" w:hAnsi="Courier New"/>
          <w:b w:val="1"/>
          <w:color w:val="d4d4d4"/>
          <w:sz w:val="21"/>
          <w:szCs w:val="21"/>
          <w:shd w:fill="434343" w:val="clear"/>
          <w:rtl w:val="0"/>
        </w:rPr>
        <w:t xml:space="preserve"> p2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nodeToRootPath</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node</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d2</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b w:val="1"/>
          <w:color w:val="d4d4d4"/>
          <w:sz w:val="21"/>
          <w:szCs w:val="21"/>
          <w:shd w:fill="434343" w:val="clear"/>
        </w:rPr>
      </w:pPr>
      <w:r w:rsidDel="00000000" w:rsidR="00000000" w:rsidRPr="00000000">
        <w:rPr>
          <w:rtl w:val="0"/>
        </w:rPr>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int</w:t>
      </w:r>
      <w:r w:rsidDel="00000000" w:rsidR="00000000" w:rsidRPr="00000000">
        <w:rPr>
          <w:rFonts w:ascii="Courier New" w:cs="Courier New" w:eastAsia="Courier New" w:hAnsi="Courier New"/>
          <w:b w:val="1"/>
          <w:color w:val="d4d4d4"/>
          <w:sz w:val="21"/>
          <w:szCs w:val="21"/>
          <w:shd w:fill="434343" w:val="clear"/>
          <w:rtl w:val="0"/>
        </w:rPr>
        <w:t xml:space="preserve"> i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p1</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size</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b5cea8"/>
          <w:sz w:val="21"/>
          <w:szCs w:val="21"/>
          <w:shd w:fill="434343" w:val="clear"/>
          <w:rtl w:val="0"/>
        </w:rPr>
        <w:t xml:space="preserve">1</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int</w:t>
      </w:r>
      <w:r w:rsidDel="00000000" w:rsidR="00000000" w:rsidRPr="00000000">
        <w:rPr>
          <w:rFonts w:ascii="Courier New" w:cs="Courier New" w:eastAsia="Courier New" w:hAnsi="Courier New"/>
          <w:b w:val="1"/>
          <w:color w:val="d4d4d4"/>
          <w:sz w:val="21"/>
          <w:szCs w:val="21"/>
          <w:shd w:fill="434343" w:val="clear"/>
          <w:rtl w:val="0"/>
        </w:rPr>
        <w:t xml:space="preserve"> j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p2</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size</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b5cea8"/>
          <w:sz w:val="21"/>
          <w:szCs w:val="21"/>
          <w:shd w:fill="434343" w:val="clear"/>
          <w:rtl w:val="0"/>
        </w:rPr>
        <w:t xml:space="preserve">1</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b w:val="1"/>
          <w:color w:val="d4d4d4"/>
          <w:sz w:val="21"/>
          <w:szCs w:val="21"/>
          <w:shd w:fill="434343" w:val="clear"/>
        </w:rPr>
      </w:pPr>
      <w:r w:rsidDel="00000000" w:rsidR="00000000" w:rsidRPr="00000000">
        <w:rPr>
          <w:rtl w:val="0"/>
        </w:rPr>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while</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i </w:t>
      </w:r>
      <w:r w:rsidDel="00000000" w:rsidR="00000000" w:rsidRPr="00000000">
        <w:rPr>
          <w:rFonts w:ascii="Courier New" w:cs="Courier New" w:eastAsia="Courier New" w:hAnsi="Courier New"/>
          <w:b w:val="1"/>
          <w:color w:val="dcdcdc"/>
          <w:sz w:val="21"/>
          <w:szCs w:val="21"/>
          <w:shd w:fill="434343" w:val="clear"/>
          <w:rtl w:val="0"/>
        </w:rPr>
        <w:t xml:space="preserve">&gt;=</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b5cea8"/>
          <w:sz w:val="21"/>
          <w:szCs w:val="21"/>
          <w:shd w:fill="434343" w:val="clear"/>
          <w:rtl w:val="0"/>
        </w:rPr>
        <w:t xml:space="preserve">0</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&amp;&amp;</w:t>
      </w:r>
      <w:r w:rsidDel="00000000" w:rsidR="00000000" w:rsidRPr="00000000">
        <w:rPr>
          <w:rFonts w:ascii="Courier New" w:cs="Courier New" w:eastAsia="Courier New" w:hAnsi="Courier New"/>
          <w:b w:val="1"/>
          <w:color w:val="d4d4d4"/>
          <w:sz w:val="21"/>
          <w:szCs w:val="21"/>
          <w:shd w:fill="434343" w:val="clear"/>
          <w:rtl w:val="0"/>
        </w:rPr>
        <w:t xml:space="preserve"> j </w:t>
      </w:r>
      <w:r w:rsidDel="00000000" w:rsidR="00000000" w:rsidRPr="00000000">
        <w:rPr>
          <w:rFonts w:ascii="Courier New" w:cs="Courier New" w:eastAsia="Courier New" w:hAnsi="Courier New"/>
          <w:b w:val="1"/>
          <w:color w:val="dcdcdc"/>
          <w:sz w:val="21"/>
          <w:szCs w:val="21"/>
          <w:shd w:fill="434343" w:val="clear"/>
          <w:rtl w:val="0"/>
        </w:rPr>
        <w:t xml:space="preserve">&gt;=</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b5cea8"/>
          <w:sz w:val="21"/>
          <w:szCs w:val="21"/>
          <w:shd w:fill="434343" w:val="clear"/>
          <w:rtl w:val="0"/>
        </w:rPr>
        <w:t xml:space="preserve">0</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&amp;&amp;</w:t>
      </w:r>
      <w:r w:rsidDel="00000000" w:rsidR="00000000" w:rsidRPr="00000000">
        <w:rPr>
          <w:rFonts w:ascii="Courier New" w:cs="Courier New" w:eastAsia="Courier New" w:hAnsi="Courier New"/>
          <w:b w:val="1"/>
          <w:color w:val="d4d4d4"/>
          <w:sz w:val="21"/>
          <w:szCs w:val="21"/>
          <w:shd w:fill="434343" w:val="clear"/>
          <w:rtl w:val="0"/>
        </w:rPr>
        <w:t xml:space="preserve"> p1</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get</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i</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p2</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get</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j</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i</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j</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b w:val="1"/>
          <w:color w:val="d4d4d4"/>
          <w:sz w:val="21"/>
          <w:szCs w:val="21"/>
          <w:shd w:fill="434343" w:val="clear"/>
        </w:rPr>
      </w:pPr>
      <w:r w:rsidDel="00000000" w:rsidR="00000000" w:rsidRPr="00000000">
        <w:rPr>
          <w:rtl w:val="0"/>
        </w:rPr>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569cd6"/>
          <w:sz w:val="21"/>
          <w:szCs w:val="21"/>
          <w:shd w:fill="434343" w:val="clear"/>
          <w:rtl w:val="0"/>
        </w:rPr>
        <w:t xml:space="preserve">return</w:t>
      </w:r>
      <w:r w:rsidDel="00000000" w:rsidR="00000000" w:rsidRPr="00000000">
        <w:rPr>
          <w:rFonts w:ascii="Courier New" w:cs="Courier New" w:eastAsia="Courier New" w:hAnsi="Courier New"/>
          <w:b w:val="1"/>
          <w:color w:val="d4d4d4"/>
          <w:sz w:val="21"/>
          <w:szCs w:val="21"/>
          <w:shd w:fill="434343" w:val="clear"/>
          <w:rtl w:val="0"/>
        </w:rPr>
        <w:t xml:space="preserve"> p1</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get</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i </w:t>
      </w:r>
      <w:r w:rsidDel="00000000" w:rsidR="00000000" w:rsidRPr="00000000">
        <w:rPr>
          <w:rFonts w:ascii="Courier New" w:cs="Courier New" w:eastAsia="Courier New" w:hAnsi="Courier New"/>
          <w:b w:val="1"/>
          <w:color w:val="dcdcdc"/>
          <w:sz w:val="21"/>
          <w:szCs w:val="21"/>
          <w:shd w:fill="434343" w:val="clear"/>
          <w:rtl w:val="0"/>
        </w:rPr>
        <w:t xml:space="preserve">+</w:t>
      </w: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b5cea8"/>
          <w:sz w:val="21"/>
          <w:szCs w:val="21"/>
          <w:shd w:fill="434343" w:val="clear"/>
          <w:rtl w:val="0"/>
        </w:rPr>
        <w:t xml:space="preserve">1</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b w:val="1"/>
          <w:color w:val="dcdcdc"/>
          <w:sz w:val="21"/>
          <w:szCs w:val="21"/>
          <w:shd w:fill="434343" w:val="clear"/>
        </w:rPr>
      </w:pPr>
      <w:r w:rsidDel="00000000" w:rsidR="00000000" w:rsidRPr="00000000">
        <w:rPr>
          <w:rFonts w:ascii="Courier New" w:cs="Courier New" w:eastAsia="Courier New" w:hAnsi="Courier New"/>
          <w:b w:val="1"/>
          <w:color w:val="d4d4d4"/>
          <w:sz w:val="21"/>
          <w:szCs w:val="21"/>
          <w:shd w:fill="434343" w:val="clear"/>
          <w:rtl w:val="0"/>
        </w:rPr>
        <w:t xml:space="preserve">  </w:t>
      </w:r>
      <w:r w:rsidDel="00000000" w:rsidR="00000000" w:rsidRPr="00000000">
        <w:rPr>
          <w:rFonts w:ascii="Courier New" w:cs="Courier New" w:eastAsia="Courier New" w:hAnsi="Courier New"/>
          <w:b w:val="1"/>
          <w:color w:val="dcdcdc"/>
          <w:sz w:val="21"/>
          <w:szCs w:val="21"/>
          <w:shd w:fill="434343" w:val="clear"/>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main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Exception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BufferedReader br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BufferedReader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InputStreamReader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Integer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parseInt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readLine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arr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values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br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readLine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split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arr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Integer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parseInt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values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d1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Integer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parseInt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readLine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d2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Integer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parseInt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readLine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Node root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construct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arr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lca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lca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root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System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lca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3">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5">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Finding the node in the entire tree to get it’s node to the root path is an O(n) task. Then, just traversing the node-to-root path (arrays) takes O(d) where d = depth of node. In the worst case, d can be equal to n, hence total time complexity will be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 only.</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storing node-to-root paths in arraylists. This will take </w:t>
      </w:r>
      <w:r w:rsidDel="00000000" w:rsidR="00000000" w:rsidRPr="00000000">
        <w:rPr>
          <w:rFonts w:ascii="Open Sans" w:cs="Open Sans" w:eastAsia="Open Sans" w:hAnsi="Open Sans"/>
          <w:b w:val="1"/>
          <w:i w:val="1"/>
          <w:sz w:val="24"/>
          <w:szCs w:val="24"/>
          <w:rtl w:val="0"/>
        </w:rPr>
        <w:t xml:space="preserve">O(n) auxiliary space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79">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Follow Up:</w:t>
      </w:r>
    </w:p>
    <w:p w:rsidR="00000000" w:rsidDel="00000000" w:rsidP="00000000" w:rsidRDefault="00000000" w:rsidRPr="00000000" w14:paraId="0000007A">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What if it was allowed that one of the nodes may not exist in the tree. We should return -1 as lca in this node. How will you modify the code?</w:t>
      </w:r>
    </w:p>
    <w:p w:rsidR="00000000" w:rsidDel="00000000" w:rsidP="00000000" w:rsidRDefault="00000000" w:rsidRPr="00000000" w14:paraId="0000007B">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Getting a node-to-root path for a node which does not exist in the tree is not possible. It will be an empty array in this case. Hence, if we get an empty path for any node, we simply return -1 as lca does not exist in this case.</w:t>
      </w:r>
      <w:r w:rsidDel="00000000" w:rsidR="00000000" w:rsidRPr="00000000">
        <w:rPr>
          <w:rtl w:val="0"/>
        </w:rPr>
      </w:r>
    </w:p>
    <w:p w:rsidR="00000000" w:rsidDel="00000000" w:rsidP="00000000" w:rsidRDefault="00000000" w:rsidRPr="00000000" w14:paraId="0000007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Lowest Common Ancestor - Generic Tree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7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7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7F">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0">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6">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youtube.com/watch?v=w8rr1AYMlfw" TargetMode="External"/><Relationship Id="rId14" Type="http://schemas.openxmlformats.org/officeDocument/2006/relationships/hyperlink" Target="https://www.youtube.com/watch?v=5xlRdBskWJE&amp;list=TLGGh7duZqe3hy0wMjA3MjAyMQ" TargetMode="External"/><Relationship Id="rId16" Type="http://schemas.openxmlformats.org/officeDocument/2006/relationships/hyperlink" Target="https://www.linkedin.com/in/archit-aggarwal-6a7716189/"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eneric-tree/lca-generic-tree-official/ojquestion" TargetMode="External"/><Relationship Id="rId8" Type="http://schemas.openxmlformats.org/officeDocument/2006/relationships/hyperlink" Target="https://www.pepcoding.com/resources/online-java-foundation/generic-tree/node-to-root-path-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srs0uxO1bqi2dzK3n1z2coffOw==">AMUW2mWhGUf/1+CAd2LDtCRzjQbriFwesJBTWu+TUZly4TrmyqGM0CXczXj4gf1WZNP9Y2/UvAeRxlHbKkoFrUz2cu0RoLYYed1lJaR8hwlV5ut6KJVJsk0=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