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9C44" w14:textId="77777777" w:rsidR="00BD6859" w:rsidRPr="00B9634F" w:rsidRDefault="00000000" w:rsidP="00B9634F">
      <w:pPr>
        <w:pStyle w:val="Heading1"/>
        <w:jc w:val="center"/>
      </w:pPr>
      <w:bookmarkStart w:id="0" w:name="microsoft-powerpoint-quick-guide"/>
      <w:r w:rsidRPr="00B9634F">
        <w:t>Microsoft PowerPoint Quick Guide</w:t>
      </w:r>
      <w:bookmarkEnd w:id="0"/>
    </w:p>
    <w:p w14:paraId="2766B442" w14:textId="77777777" w:rsidR="00BD6859" w:rsidRPr="00B9634F" w:rsidRDefault="00000000" w:rsidP="00B9634F">
      <w:pPr>
        <w:jc w:val="center"/>
      </w:pPr>
      <w:r w:rsidRPr="00B9634F">
        <w:t>Designing and Delivering Accessible Online Courses. Licensed CC BY 4.0.</w:t>
      </w:r>
    </w:p>
    <w:p w14:paraId="2A1E1827" w14:textId="77777777" w:rsidR="00BD6859" w:rsidRPr="00B9634F" w:rsidRDefault="00000000" w:rsidP="00B9634F">
      <w:pPr>
        <w:pStyle w:val="Heading2"/>
      </w:pPr>
      <w:bookmarkStart w:id="1" w:name="key-terms-accessibility-inspection-panel"/>
      <w:r w:rsidRPr="00B9634F">
        <w:t>Key Terms: Accessibility Inspection Panel</w:t>
      </w:r>
      <w:bookmarkEnd w:id="1"/>
    </w:p>
    <w:p w14:paraId="5F915147" w14:textId="77777777" w:rsidR="00BD6859" w:rsidRPr="00B9634F" w:rsidRDefault="00000000" w:rsidP="00B9634F">
      <w:pPr>
        <w:pStyle w:val="ListParagraph"/>
        <w:numPr>
          <w:ilvl w:val="0"/>
          <w:numId w:val="24"/>
        </w:numPr>
      </w:pPr>
      <w:r w:rsidRPr="00B9634F">
        <w:t>Errors: Identifies critical accessibility issues that must be fixed.</w:t>
      </w:r>
    </w:p>
    <w:p w14:paraId="64E80B13" w14:textId="77777777" w:rsidR="00BD6859" w:rsidRPr="00B9634F" w:rsidRDefault="00000000" w:rsidP="00B9634F">
      <w:pPr>
        <w:pStyle w:val="ListParagraph"/>
        <w:numPr>
          <w:ilvl w:val="0"/>
          <w:numId w:val="24"/>
        </w:numPr>
      </w:pPr>
      <w:r w:rsidRPr="00B9634F">
        <w:t xml:space="preserve">Warnings: </w:t>
      </w:r>
      <w:proofErr w:type="gramStart"/>
      <w:r w:rsidRPr="00B9634F">
        <w:t>Flags</w:t>
      </w:r>
      <w:proofErr w:type="gramEnd"/>
      <w:r w:rsidRPr="00B9634F">
        <w:t xml:space="preserve"> potential accessibility issues that require review.</w:t>
      </w:r>
    </w:p>
    <w:p w14:paraId="34FDC287" w14:textId="77777777" w:rsidR="00BD6859" w:rsidRPr="00B9634F" w:rsidRDefault="00000000" w:rsidP="00B9634F">
      <w:pPr>
        <w:pStyle w:val="ListParagraph"/>
        <w:numPr>
          <w:ilvl w:val="0"/>
          <w:numId w:val="24"/>
        </w:numPr>
      </w:pPr>
      <w:r w:rsidRPr="00B9634F">
        <w:t xml:space="preserve">Tips: Suggests best practices to improve usability. Below are the steps to begin </w:t>
      </w:r>
      <w:proofErr w:type="gramStart"/>
      <w:r w:rsidRPr="00B9634F">
        <w:t>review</w:t>
      </w:r>
      <w:proofErr w:type="gramEnd"/>
      <w:r w:rsidRPr="00B9634F">
        <w:t xml:space="preserve"> and remediation of Word documents.</w:t>
      </w:r>
    </w:p>
    <w:p w14:paraId="061C7ABB" w14:textId="77777777" w:rsidR="00BD6859" w:rsidRPr="00B9634F" w:rsidRDefault="00000000" w:rsidP="00B9634F">
      <w:pPr>
        <w:pStyle w:val="Heading2"/>
      </w:pPr>
      <w:r w:rsidRPr="00B9634F">
        <w:t>Run PowerPoint’s Accessibility Checker</w:t>
      </w:r>
    </w:p>
    <w:p w14:paraId="0D9D0891" w14:textId="21F0F6B9" w:rsidR="00BD6859" w:rsidRPr="00B9634F" w:rsidRDefault="00000000" w:rsidP="00B9634F">
      <w:pPr>
        <w:pStyle w:val="ListParagraph"/>
        <w:numPr>
          <w:ilvl w:val="0"/>
          <w:numId w:val="20"/>
        </w:numPr>
      </w:pPr>
      <w:r w:rsidRPr="00B9634F">
        <w:t>Review &gt; Check Accessibility.</w:t>
      </w:r>
    </w:p>
    <w:p w14:paraId="5C5E51BB" w14:textId="3F2672F2" w:rsidR="00BD6859" w:rsidRPr="00B9634F" w:rsidRDefault="00000000" w:rsidP="00B9634F">
      <w:pPr>
        <w:pStyle w:val="ListParagraph"/>
        <w:numPr>
          <w:ilvl w:val="0"/>
          <w:numId w:val="20"/>
        </w:numPr>
      </w:pPr>
      <w:r w:rsidRPr="00B9634F">
        <w:t>Review the Inspection Results pane.</w:t>
      </w:r>
    </w:p>
    <w:p w14:paraId="29724F79" w14:textId="5431957E" w:rsidR="00BD6859" w:rsidRPr="00B9634F" w:rsidRDefault="00000000" w:rsidP="00B9634F">
      <w:pPr>
        <w:pStyle w:val="ListParagraph"/>
        <w:numPr>
          <w:ilvl w:val="0"/>
          <w:numId w:val="20"/>
        </w:numPr>
      </w:pPr>
      <w:r w:rsidRPr="00B9634F">
        <w:t>Address each issue listed.</w:t>
      </w:r>
    </w:p>
    <w:p w14:paraId="215F94F3" w14:textId="59E57A71" w:rsidR="00BD6859" w:rsidRPr="00B9634F" w:rsidRDefault="00000000" w:rsidP="00B9634F">
      <w:pPr>
        <w:pStyle w:val="ListParagraph"/>
        <w:numPr>
          <w:ilvl w:val="0"/>
          <w:numId w:val="20"/>
        </w:numPr>
      </w:pPr>
      <w:r w:rsidRPr="00B9634F">
        <w:t>Recheck after correcting.</w:t>
      </w:r>
    </w:p>
    <w:p w14:paraId="6AE1E665" w14:textId="77777777" w:rsidR="00BD6859" w:rsidRPr="00B9634F" w:rsidRDefault="00000000" w:rsidP="00B9634F">
      <w:pPr>
        <w:pStyle w:val="Heading2"/>
      </w:pPr>
      <w:r w:rsidRPr="00B9634F">
        <w:t>Document Title &amp; Language</w:t>
      </w:r>
    </w:p>
    <w:p w14:paraId="09128966" w14:textId="2C62140B" w:rsidR="00B9634F" w:rsidRDefault="00000000" w:rsidP="00B9634F">
      <w:pPr>
        <w:pStyle w:val="ListParagraph"/>
        <w:numPr>
          <w:ilvl w:val="0"/>
          <w:numId w:val="21"/>
        </w:numPr>
      </w:pPr>
      <w:r w:rsidRPr="00B9634F">
        <w:t>File &gt; Info &gt; Properties &gt; Title (type a descriptive title).</w:t>
      </w:r>
    </w:p>
    <w:p w14:paraId="226344B3" w14:textId="3BE08132" w:rsidR="00B9634F" w:rsidRDefault="00000000" w:rsidP="00B9634F">
      <w:pPr>
        <w:pStyle w:val="ListParagraph"/>
        <w:numPr>
          <w:ilvl w:val="0"/>
          <w:numId w:val="21"/>
        </w:numPr>
      </w:pPr>
      <w:r w:rsidRPr="00B9634F">
        <w:t>Review &gt; Language &gt; Set Proofing Language.</w:t>
      </w:r>
    </w:p>
    <w:p w14:paraId="7BA1B84F" w14:textId="3D6C2552" w:rsidR="00B9634F" w:rsidRPr="00B9634F" w:rsidRDefault="00000000" w:rsidP="00B9634F">
      <w:pPr>
        <w:pStyle w:val="ListParagraph"/>
        <w:numPr>
          <w:ilvl w:val="0"/>
          <w:numId w:val="21"/>
        </w:numPr>
      </w:pPr>
      <w:r w:rsidRPr="00B9634F">
        <w:t xml:space="preserve">Select the correct language &gt; check Do not check spelling or grammar &gt; OK. </w:t>
      </w:r>
    </w:p>
    <w:p w14:paraId="7750B2C4" w14:textId="74AF5AE4" w:rsidR="00BD6859" w:rsidRPr="00B9634F" w:rsidRDefault="00000000" w:rsidP="00B9634F">
      <w:pPr>
        <w:pStyle w:val="Heading2"/>
      </w:pPr>
      <w:r w:rsidRPr="00B9634F">
        <w:t>Use Unique Slide Titles</w:t>
      </w:r>
    </w:p>
    <w:p w14:paraId="736C6B4F" w14:textId="31A92171" w:rsidR="00B9634F" w:rsidRDefault="00000000" w:rsidP="00B9634F">
      <w:pPr>
        <w:pStyle w:val="ListParagraph"/>
        <w:numPr>
          <w:ilvl w:val="0"/>
          <w:numId w:val="22"/>
        </w:numPr>
      </w:pPr>
      <w:r w:rsidRPr="00B9634F">
        <w:t>Go to View &gt; Outline View.</w:t>
      </w:r>
    </w:p>
    <w:p w14:paraId="39E7A2C1" w14:textId="220DD6D0" w:rsidR="00B9634F" w:rsidRDefault="00000000" w:rsidP="00B9634F">
      <w:pPr>
        <w:pStyle w:val="ListParagraph"/>
        <w:numPr>
          <w:ilvl w:val="0"/>
          <w:numId w:val="22"/>
        </w:numPr>
      </w:pPr>
      <w:r w:rsidRPr="00B9634F">
        <w:t>Check titles for duplicates.</w:t>
      </w:r>
    </w:p>
    <w:p w14:paraId="01794352" w14:textId="77810398" w:rsidR="00B9634F" w:rsidRDefault="00000000" w:rsidP="00B9634F">
      <w:pPr>
        <w:pStyle w:val="ListParagraph"/>
        <w:numPr>
          <w:ilvl w:val="0"/>
          <w:numId w:val="22"/>
        </w:numPr>
      </w:pPr>
      <w:r w:rsidRPr="00B9634F">
        <w:t xml:space="preserve">Rename duplicates (e.g., “Common Barriers Part 1” / “Common Barriers Part 2”). </w:t>
      </w:r>
    </w:p>
    <w:p w14:paraId="6DE6EFA1" w14:textId="72DC8379" w:rsidR="00BD6859" w:rsidRPr="00B9634F" w:rsidRDefault="00000000" w:rsidP="00B9634F">
      <w:pPr>
        <w:pStyle w:val="Heading2"/>
      </w:pPr>
      <w:r w:rsidRPr="00B9634F">
        <w:t>Use Slide Layouts (Best for Accessibility)</w:t>
      </w:r>
    </w:p>
    <w:p w14:paraId="30CE7321" w14:textId="34C1EB2C" w:rsidR="00B9634F" w:rsidRDefault="00000000" w:rsidP="00B9634F">
      <w:pPr>
        <w:pStyle w:val="ListParagraph"/>
        <w:numPr>
          <w:ilvl w:val="0"/>
          <w:numId w:val="25"/>
        </w:numPr>
      </w:pPr>
      <w:r w:rsidRPr="00B9634F">
        <w:t>Home &gt; Layout.</w:t>
      </w:r>
    </w:p>
    <w:p w14:paraId="1F825827" w14:textId="50EB7D24" w:rsidR="00B9634F" w:rsidRDefault="00000000" w:rsidP="00B9634F">
      <w:pPr>
        <w:pStyle w:val="ListParagraph"/>
        <w:numPr>
          <w:ilvl w:val="0"/>
          <w:numId w:val="25"/>
        </w:numPr>
      </w:pPr>
      <w:r w:rsidRPr="00B9634F">
        <w:t>Choose a built-in layout (Title + Content).</w:t>
      </w:r>
    </w:p>
    <w:p w14:paraId="56FD671F" w14:textId="6EC9D11C" w:rsidR="00B9634F" w:rsidRDefault="00000000" w:rsidP="00B9634F">
      <w:pPr>
        <w:pStyle w:val="ListParagraph"/>
        <w:numPr>
          <w:ilvl w:val="0"/>
          <w:numId w:val="25"/>
        </w:numPr>
      </w:pPr>
      <w:r w:rsidRPr="00B9634F">
        <w:t xml:space="preserve">Avoid using text boxes for everything (use placeholders when possible). </w:t>
      </w:r>
    </w:p>
    <w:p w14:paraId="4F83D904" w14:textId="429A24AA" w:rsidR="00BD6859" w:rsidRPr="00B9634F" w:rsidRDefault="00000000" w:rsidP="00B9634F">
      <w:pPr>
        <w:pStyle w:val="Heading2"/>
      </w:pPr>
      <w:r w:rsidRPr="00B9634F">
        <w:t>Add Alt Text to Images</w:t>
      </w:r>
    </w:p>
    <w:p w14:paraId="10294D17" w14:textId="45830F11" w:rsidR="00BD6859" w:rsidRPr="00B9634F" w:rsidRDefault="00000000" w:rsidP="00B9634F">
      <w:pPr>
        <w:pStyle w:val="ListParagraph"/>
        <w:numPr>
          <w:ilvl w:val="0"/>
          <w:numId w:val="27"/>
        </w:numPr>
      </w:pPr>
      <w:r w:rsidRPr="00B9634F">
        <w:t>Right-click the image &gt; View Alt Text.</w:t>
      </w:r>
    </w:p>
    <w:p w14:paraId="1B7F2EA5" w14:textId="1A844C0F" w:rsidR="00BD6859" w:rsidRPr="00B9634F" w:rsidRDefault="00000000" w:rsidP="00B9634F">
      <w:pPr>
        <w:pStyle w:val="ListParagraph"/>
        <w:numPr>
          <w:ilvl w:val="0"/>
          <w:numId w:val="27"/>
        </w:numPr>
      </w:pPr>
      <w:r w:rsidRPr="00B9634F">
        <w:t>Write a short, meaningful description (purpose + key info).</w:t>
      </w:r>
    </w:p>
    <w:p w14:paraId="792D27C3" w14:textId="2AC1FC09" w:rsidR="00BD6859" w:rsidRPr="00B9634F" w:rsidRDefault="00000000" w:rsidP="00B9634F">
      <w:pPr>
        <w:pStyle w:val="ListParagraph"/>
        <w:numPr>
          <w:ilvl w:val="0"/>
          <w:numId w:val="27"/>
        </w:numPr>
      </w:pPr>
      <w:r w:rsidRPr="00B9634F">
        <w:t>Don’t start with “Image of…”</w:t>
      </w:r>
    </w:p>
    <w:p w14:paraId="7B0DFAE6" w14:textId="3A52A33F" w:rsidR="00B9634F" w:rsidRDefault="00000000" w:rsidP="00B9634F">
      <w:pPr>
        <w:pStyle w:val="ListParagraph"/>
        <w:numPr>
          <w:ilvl w:val="0"/>
          <w:numId w:val="27"/>
        </w:numPr>
      </w:pPr>
      <w:r w:rsidRPr="00B9634F">
        <w:t>If decorative, check Mark as decorative.</w:t>
      </w:r>
    </w:p>
    <w:p w14:paraId="4D34588B" w14:textId="5A68A1A4" w:rsidR="00BD6859" w:rsidRPr="00B9634F" w:rsidRDefault="00000000" w:rsidP="00B9634F">
      <w:pPr>
        <w:pStyle w:val="Heading2"/>
      </w:pPr>
      <w:proofErr w:type="gramStart"/>
      <w:r w:rsidRPr="00B9634F">
        <w:t>Make</w:t>
      </w:r>
      <w:proofErr w:type="gramEnd"/>
      <w:r w:rsidRPr="00B9634F">
        <w:t xml:space="preserve"> Hyperlinks Descriptive</w:t>
      </w:r>
    </w:p>
    <w:p w14:paraId="09668997" w14:textId="77777777" w:rsidR="00B9634F" w:rsidRDefault="00000000" w:rsidP="00B9634F">
      <w:pPr>
        <w:pStyle w:val="ListParagraph"/>
        <w:numPr>
          <w:ilvl w:val="0"/>
          <w:numId w:val="29"/>
        </w:numPr>
      </w:pPr>
      <w:r w:rsidRPr="00B9634F">
        <w:t>Select the link &gt; Right-click &gt; Edit Link.</w:t>
      </w:r>
    </w:p>
    <w:p w14:paraId="28AE44A2" w14:textId="77777777" w:rsidR="00B9634F" w:rsidRDefault="00000000" w:rsidP="00B9634F">
      <w:pPr>
        <w:pStyle w:val="ListParagraph"/>
        <w:numPr>
          <w:ilvl w:val="0"/>
          <w:numId w:val="29"/>
        </w:numPr>
      </w:pPr>
      <w:r w:rsidRPr="00B9634F">
        <w:t>Replace “Click here” or raw URLs with clear text (where it goes).</w:t>
      </w:r>
    </w:p>
    <w:p w14:paraId="34705A12" w14:textId="32559047" w:rsidR="00B9634F" w:rsidRDefault="00000000" w:rsidP="00B9634F">
      <w:pPr>
        <w:pStyle w:val="ListParagraph"/>
        <w:numPr>
          <w:ilvl w:val="0"/>
          <w:numId w:val="29"/>
        </w:numPr>
      </w:pPr>
      <w:r w:rsidRPr="00B9634F">
        <w:t>Make sure links look like links (underline + good contrast).</w:t>
      </w:r>
    </w:p>
    <w:p w14:paraId="6C35B073" w14:textId="3940E94D" w:rsidR="00BD6859" w:rsidRPr="00B9634F" w:rsidRDefault="00000000" w:rsidP="00B9634F">
      <w:pPr>
        <w:pStyle w:val="Heading2"/>
      </w:pPr>
      <w:r w:rsidRPr="00B9634F">
        <w:t>Ensure Font Size &amp; Readability</w:t>
      </w:r>
    </w:p>
    <w:p w14:paraId="2D3ED5D7" w14:textId="062E94ED" w:rsidR="002454F2" w:rsidRDefault="00000000" w:rsidP="002454F2">
      <w:pPr>
        <w:pStyle w:val="ListParagraph"/>
        <w:numPr>
          <w:ilvl w:val="0"/>
          <w:numId w:val="32"/>
        </w:numPr>
      </w:pPr>
      <w:r w:rsidRPr="00B9634F">
        <w:t>Use 24pt+ for body text (recommended).</w:t>
      </w:r>
    </w:p>
    <w:p w14:paraId="3793D46C" w14:textId="240ECA2B" w:rsidR="002454F2" w:rsidRDefault="00000000" w:rsidP="002454F2">
      <w:pPr>
        <w:pStyle w:val="ListParagraph"/>
        <w:numPr>
          <w:ilvl w:val="0"/>
          <w:numId w:val="32"/>
        </w:numPr>
      </w:pPr>
      <w:r w:rsidRPr="00B9634F">
        <w:lastRenderedPageBreak/>
        <w:t>Keep headings larger than body text.</w:t>
      </w:r>
    </w:p>
    <w:p w14:paraId="4AF6B2DA" w14:textId="2CE65ED8" w:rsidR="002454F2" w:rsidRDefault="00000000" w:rsidP="002454F2">
      <w:pPr>
        <w:pStyle w:val="ListParagraph"/>
        <w:numPr>
          <w:ilvl w:val="0"/>
          <w:numId w:val="32"/>
        </w:numPr>
      </w:pPr>
      <w:r w:rsidRPr="00B9634F">
        <w:t xml:space="preserve">Avoid long All Caps text. </w:t>
      </w:r>
    </w:p>
    <w:p w14:paraId="62BF1174" w14:textId="279F4C38" w:rsidR="00BD6859" w:rsidRPr="00B9634F" w:rsidRDefault="00000000" w:rsidP="002454F2">
      <w:pPr>
        <w:pStyle w:val="Heading2"/>
      </w:pPr>
      <w:r w:rsidRPr="00B9634F">
        <w:t>Check Reading Order</w:t>
      </w:r>
    </w:p>
    <w:p w14:paraId="797D6741" w14:textId="57D4E41E" w:rsidR="002454F2" w:rsidRDefault="00000000" w:rsidP="002454F2">
      <w:pPr>
        <w:pStyle w:val="ListParagraph"/>
        <w:numPr>
          <w:ilvl w:val="0"/>
          <w:numId w:val="35"/>
        </w:numPr>
      </w:pPr>
      <w:r w:rsidRPr="00B9634F">
        <w:t>Home &gt; Arrange &gt; Selection Pane.</w:t>
      </w:r>
    </w:p>
    <w:p w14:paraId="69FA46EE" w14:textId="089E6080" w:rsidR="002454F2" w:rsidRDefault="00000000" w:rsidP="002454F2">
      <w:pPr>
        <w:pStyle w:val="ListParagraph"/>
        <w:numPr>
          <w:ilvl w:val="0"/>
          <w:numId w:val="35"/>
        </w:numPr>
      </w:pPr>
      <w:r w:rsidRPr="00B9634F">
        <w:t>Reorder objects so the reading order makes sense.</w:t>
      </w:r>
    </w:p>
    <w:p w14:paraId="07DE7908" w14:textId="0E928976" w:rsidR="002454F2" w:rsidRDefault="00000000" w:rsidP="002454F2">
      <w:pPr>
        <w:pStyle w:val="ListParagraph"/>
        <w:numPr>
          <w:ilvl w:val="0"/>
          <w:numId w:val="35"/>
        </w:numPr>
      </w:pPr>
      <w:r w:rsidRPr="00B9634F">
        <w:t xml:space="preserve">Screen readers read from bottom to top in the Selection Pane. </w:t>
      </w:r>
    </w:p>
    <w:p w14:paraId="570D7BB6" w14:textId="65E7B37A" w:rsidR="00BD6859" w:rsidRPr="00B9634F" w:rsidRDefault="00000000" w:rsidP="002454F2">
      <w:pPr>
        <w:pStyle w:val="Heading2"/>
      </w:pPr>
      <w:r w:rsidRPr="00B9634F">
        <w:t>Ensure Color Contrast Is Clear</w:t>
      </w:r>
    </w:p>
    <w:p w14:paraId="63B85CB0" w14:textId="414BAE40" w:rsidR="002454F2" w:rsidRDefault="00000000" w:rsidP="00C7491D">
      <w:pPr>
        <w:pStyle w:val="ListParagraph"/>
        <w:numPr>
          <w:ilvl w:val="0"/>
          <w:numId w:val="38"/>
        </w:numPr>
      </w:pPr>
      <w:r w:rsidRPr="00B9634F">
        <w:t>Use high contrast (dark text on light background or vice versa).</w:t>
      </w:r>
    </w:p>
    <w:p w14:paraId="3B4FD686" w14:textId="4DE790BB" w:rsidR="00BD6859" w:rsidRPr="00B9634F" w:rsidRDefault="00000000" w:rsidP="00C7491D">
      <w:pPr>
        <w:pStyle w:val="ListParagraph"/>
        <w:numPr>
          <w:ilvl w:val="0"/>
          <w:numId w:val="38"/>
        </w:numPr>
      </w:pPr>
      <w:r w:rsidRPr="00B9634F">
        <w:t>Don’t use color alone to show meaning (add text/icons).</w:t>
      </w:r>
    </w:p>
    <w:p w14:paraId="00E5B19E" w14:textId="77777777" w:rsidR="00BD6859" w:rsidRPr="00B9634F" w:rsidRDefault="00000000" w:rsidP="00B9634F">
      <w:pPr>
        <w:pStyle w:val="Heading2"/>
      </w:pPr>
      <w:bookmarkStart w:id="2" w:name="manual-check"/>
      <w:r w:rsidRPr="00B9634F">
        <w:t>Manual Check</w:t>
      </w:r>
      <w:bookmarkEnd w:id="2"/>
    </w:p>
    <w:p w14:paraId="64438383" w14:textId="77777777" w:rsidR="00C7491D" w:rsidRDefault="00000000" w:rsidP="00C7491D">
      <w:pPr>
        <w:pStyle w:val="ListParagraph"/>
        <w:numPr>
          <w:ilvl w:val="0"/>
          <w:numId w:val="41"/>
        </w:numPr>
      </w:pPr>
      <w:r w:rsidRPr="00B9634F">
        <w:t>Avoid relying on the accessibility checker alone.</w:t>
      </w:r>
    </w:p>
    <w:p w14:paraId="15D95827" w14:textId="66484824" w:rsidR="00C7491D" w:rsidRDefault="00000000" w:rsidP="00C7491D">
      <w:pPr>
        <w:pStyle w:val="ListParagraph"/>
        <w:numPr>
          <w:ilvl w:val="0"/>
          <w:numId w:val="41"/>
        </w:numPr>
      </w:pPr>
      <w:r w:rsidRPr="00B9634F">
        <w:t>Manually verify title set as Slide Title and not just a text box.</w:t>
      </w:r>
    </w:p>
    <w:p w14:paraId="5C40350E" w14:textId="77777777" w:rsidR="00C7491D" w:rsidRDefault="00000000" w:rsidP="00C7491D">
      <w:pPr>
        <w:pStyle w:val="ListParagraph"/>
        <w:numPr>
          <w:ilvl w:val="0"/>
          <w:numId w:val="41"/>
        </w:numPr>
      </w:pPr>
      <w:r w:rsidRPr="00B9634F">
        <w:t xml:space="preserve">Ensure </w:t>
      </w:r>
      <w:proofErr w:type="gramStart"/>
      <w:r w:rsidRPr="00B9634F">
        <w:t>alt</w:t>
      </w:r>
      <w:proofErr w:type="gramEnd"/>
      <w:r w:rsidRPr="00B9634F">
        <w:t xml:space="preserve"> text includes textual description of images, graphs, charts, and other visual elements.</w:t>
      </w:r>
    </w:p>
    <w:p w14:paraId="7690EEDF" w14:textId="77777777" w:rsidR="00C7491D" w:rsidRDefault="00000000" w:rsidP="00C7491D">
      <w:pPr>
        <w:pStyle w:val="ListParagraph"/>
        <w:numPr>
          <w:ilvl w:val="0"/>
          <w:numId w:val="41"/>
        </w:numPr>
      </w:pPr>
      <w:r w:rsidRPr="00C7491D">
        <w:t>Confirm sufficient contrast for text, icons, and charts.</w:t>
      </w:r>
    </w:p>
    <w:p w14:paraId="1742B5CC" w14:textId="1A3BA662" w:rsidR="00C7491D" w:rsidRDefault="00000000" w:rsidP="00C7491D">
      <w:pPr>
        <w:pStyle w:val="ListParagraph"/>
        <w:numPr>
          <w:ilvl w:val="0"/>
          <w:numId w:val="41"/>
        </w:numPr>
      </w:pPr>
      <w:r w:rsidRPr="00C7491D">
        <w:t xml:space="preserve">Use a contrast checker such as </w:t>
      </w:r>
      <w:hyperlink r:id="rId7" w:history="1">
        <w:proofErr w:type="spellStart"/>
        <w:r w:rsidRPr="000D6304">
          <w:rPr>
            <w:rStyle w:val="Hyperlink"/>
          </w:rPr>
          <w:t>WebAIM’s</w:t>
        </w:r>
        <w:proofErr w:type="spellEnd"/>
        <w:r w:rsidRPr="000D6304">
          <w:rPr>
            <w:rStyle w:val="Hyperlink"/>
          </w:rPr>
          <w:t xml:space="preserve"> Color Contrast Checker</w:t>
        </w:r>
      </w:hyperlink>
      <w:r w:rsidRPr="00C7491D">
        <w:t xml:space="preserve">. </w:t>
      </w:r>
    </w:p>
    <w:p w14:paraId="53D21B7B" w14:textId="29DC0748" w:rsidR="00BD6859" w:rsidRPr="00C7491D" w:rsidRDefault="00000000" w:rsidP="00C7491D">
      <w:pPr>
        <w:pStyle w:val="ListParagraph"/>
        <w:numPr>
          <w:ilvl w:val="0"/>
          <w:numId w:val="41"/>
        </w:numPr>
      </w:pPr>
      <w:r w:rsidRPr="00C7491D">
        <w:t>Test accessibility with a screen reader</w:t>
      </w:r>
      <w:r w:rsidR="000D6304">
        <w:t xml:space="preserve"> </w:t>
      </w:r>
      <w:r w:rsidRPr="00C7491D">
        <w:t xml:space="preserve">tool such as the </w:t>
      </w:r>
      <w:hyperlink r:id="rId8" w:anchor="bkmk_testwin" w:history="1">
        <w:r w:rsidRPr="000D6304">
          <w:rPr>
            <w:rStyle w:val="Hyperlink"/>
          </w:rPr>
          <w:t>Windows built-in tool Narrator.</w:t>
        </w:r>
      </w:hyperlink>
    </w:p>
    <w:p w14:paraId="3E752C0E" w14:textId="77777777" w:rsidR="00BD6859" w:rsidRPr="00C7491D" w:rsidRDefault="00000000" w:rsidP="00C7491D">
      <w:pPr>
        <w:rPr>
          <w:i/>
          <w:iCs/>
        </w:rPr>
      </w:pPr>
      <w:r w:rsidRPr="00C7491D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sectPr w:rsidR="00BD6859" w:rsidRPr="00C7491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790D1" w14:textId="77777777" w:rsidR="001C2F6B" w:rsidRDefault="001C2F6B">
      <w:pPr>
        <w:spacing w:after="0"/>
      </w:pPr>
      <w:r>
        <w:separator/>
      </w:r>
    </w:p>
  </w:endnote>
  <w:endnote w:type="continuationSeparator" w:id="0">
    <w:p w14:paraId="7A767B4A" w14:textId="77777777" w:rsidR="001C2F6B" w:rsidRDefault="001C2F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778F6" w14:textId="77777777" w:rsidR="001C2F6B" w:rsidRDefault="001C2F6B">
      <w:r>
        <w:separator/>
      </w:r>
    </w:p>
  </w:footnote>
  <w:footnote w:type="continuationSeparator" w:id="0">
    <w:p w14:paraId="620E8995" w14:textId="77777777" w:rsidR="001C2F6B" w:rsidRDefault="001C2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CBBDEE"/>
    <w:multiLevelType w:val="multilevel"/>
    <w:tmpl w:val="BAF0F78C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EA454B4C"/>
    <w:multiLevelType w:val="multilevel"/>
    <w:tmpl w:val="44EA25C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029B1D5A"/>
    <w:multiLevelType w:val="hybridMultilevel"/>
    <w:tmpl w:val="79009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C036C"/>
    <w:multiLevelType w:val="multilevel"/>
    <w:tmpl w:val="9512491E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1400043F"/>
    <w:multiLevelType w:val="hybridMultilevel"/>
    <w:tmpl w:val="17F8F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C6D51"/>
    <w:multiLevelType w:val="hybridMultilevel"/>
    <w:tmpl w:val="1B1A2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2311B"/>
    <w:multiLevelType w:val="hybridMultilevel"/>
    <w:tmpl w:val="19066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8068A"/>
    <w:multiLevelType w:val="hybridMultilevel"/>
    <w:tmpl w:val="134CC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D6F36"/>
    <w:multiLevelType w:val="hybridMultilevel"/>
    <w:tmpl w:val="6B1EC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5638E"/>
    <w:multiLevelType w:val="hybridMultilevel"/>
    <w:tmpl w:val="272655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8127D6"/>
    <w:multiLevelType w:val="hybridMultilevel"/>
    <w:tmpl w:val="EA987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91989"/>
    <w:multiLevelType w:val="hybridMultilevel"/>
    <w:tmpl w:val="B4DE3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D7532"/>
    <w:multiLevelType w:val="hybridMultilevel"/>
    <w:tmpl w:val="BC0A40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E5FA0"/>
    <w:multiLevelType w:val="hybridMultilevel"/>
    <w:tmpl w:val="8B407C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AE401"/>
    <w:multiLevelType w:val="multilevel"/>
    <w:tmpl w:val="F2E605E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32121207"/>
    <w:multiLevelType w:val="hybridMultilevel"/>
    <w:tmpl w:val="92D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D72D8D"/>
    <w:multiLevelType w:val="hybridMultilevel"/>
    <w:tmpl w:val="63F05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804AFE"/>
    <w:multiLevelType w:val="hybridMultilevel"/>
    <w:tmpl w:val="C1765C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2A5667"/>
    <w:multiLevelType w:val="hybridMultilevel"/>
    <w:tmpl w:val="E63AF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64A2F"/>
    <w:multiLevelType w:val="hybridMultilevel"/>
    <w:tmpl w:val="6472D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B7139"/>
    <w:multiLevelType w:val="hybridMultilevel"/>
    <w:tmpl w:val="D444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A25B3"/>
    <w:multiLevelType w:val="hybridMultilevel"/>
    <w:tmpl w:val="FA984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61BAD"/>
    <w:multiLevelType w:val="multilevel"/>
    <w:tmpl w:val="9512491E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3" w15:restartNumberingAfterBreak="0">
    <w:nsid w:val="4833092A"/>
    <w:multiLevelType w:val="hybridMultilevel"/>
    <w:tmpl w:val="12AE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32146"/>
    <w:multiLevelType w:val="hybridMultilevel"/>
    <w:tmpl w:val="73A648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71744"/>
    <w:multiLevelType w:val="hybridMultilevel"/>
    <w:tmpl w:val="82EC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B2B31"/>
    <w:multiLevelType w:val="hybridMultilevel"/>
    <w:tmpl w:val="6F22C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D42692"/>
    <w:multiLevelType w:val="hybridMultilevel"/>
    <w:tmpl w:val="B5A64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D764FC"/>
    <w:multiLevelType w:val="hybridMultilevel"/>
    <w:tmpl w:val="C270B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1C38E1"/>
    <w:multiLevelType w:val="hybridMultilevel"/>
    <w:tmpl w:val="B922F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813C21"/>
    <w:multiLevelType w:val="hybridMultilevel"/>
    <w:tmpl w:val="2232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70011"/>
    <w:multiLevelType w:val="multilevel"/>
    <w:tmpl w:val="004471B2"/>
    <w:lvl w:ilvl="0">
      <w:start w:val="1"/>
      <w:numFmt w:val="upp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2" w15:restartNumberingAfterBreak="0">
    <w:nsid w:val="6E0F08E1"/>
    <w:multiLevelType w:val="hybridMultilevel"/>
    <w:tmpl w:val="10FE4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27655"/>
    <w:multiLevelType w:val="hybridMultilevel"/>
    <w:tmpl w:val="EF1EE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315DCA"/>
    <w:multiLevelType w:val="multilevel"/>
    <w:tmpl w:val="9354678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5" w15:restartNumberingAfterBreak="0">
    <w:nsid w:val="71BE466C"/>
    <w:multiLevelType w:val="hybridMultilevel"/>
    <w:tmpl w:val="B7523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520946"/>
    <w:multiLevelType w:val="multilevel"/>
    <w:tmpl w:val="65FCE5F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7" w15:restartNumberingAfterBreak="0">
    <w:nsid w:val="77EF6015"/>
    <w:multiLevelType w:val="multilevel"/>
    <w:tmpl w:val="004471B2"/>
    <w:lvl w:ilvl="0">
      <w:start w:val="1"/>
      <w:numFmt w:val="upp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8" w15:restartNumberingAfterBreak="0">
    <w:nsid w:val="78DF620E"/>
    <w:multiLevelType w:val="hybridMultilevel"/>
    <w:tmpl w:val="E7B24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BF0446"/>
    <w:multiLevelType w:val="hybridMultilevel"/>
    <w:tmpl w:val="4AE21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6528">
    <w:abstractNumId w:val="14"/>
  </w:num>
  <w:num w:numId="2" w16cid:durableId="69737048">
    <w:abstractNumId w:val="1"/>
  </w:num>
  <w:num w:numId="3" w16cid:durableId="17873924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8439886">
    <w:abstractNumId w:val="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845973625">
    <w:abstractNumId w:val="0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 w16cid:durableId="847865353">
    <w:abstractNumId w:val="1"/>
  </w:num>
  <w:num w:numId="7" w16cid:durableId="1671760009">
    <w:abstractNumId w:val="5"/>
  </w:num>
  <w:num w:numId="8" w16cid:durableId="961838622">
    <w:abstractNumId w:val="3"/>
  </w:num>
  <w:num w:numId="9" w16cid:durableId="911743430">
    <w:abstractNumId w:val="31"/>
  </w:num>
  <w:num w:numId="10" w16cid:durableId="349643425">
    <w:abstractNumId w:val="21"/>
  </w:num>
  <w:num w:numId="11" w16cid:durableId="952980995">
    <w:abstractNumId w:val="37"/>
  </w:num>
  <w:num w:numId="12" w16cid:durableId="1628512405">
    <w:abstractNumId w:val="36"/>
  </w:num>
  <w:num w:numId="13" w16cid:durableId="755445743">
    <w:abstractNumId w:val="12"/>
  </w:num>
  <w:num w:numId="14" w16cid:durableId="461924867">
    <w:abstractNumId w:val="24"/>
  </w:num>
  <w:num w:numId="15" w16cid:durableId="1265726413">
    <w:abstractNumId w:val="29"/>
  </w:num>
  <w:num w:numId="16" w16cid:durableId="193463639">
    <w:abstractNumId w:val="9"/>
  </w:num>
  <w:num w:numId="17" w16cid:durableId="1228495808">
    <w:abstractNumId w:val="6"/>
  </w:num>
  <w:num w:numId="18" w16cid:durableId="740060719">
    <w:abstractNumId w:val="13"/>
  </w:num>
  <w:num w:numId="19" w16cid:durableId="655765145">
    <w:abstractNumId w:val="17"/>
  </w:num>
  <w:num w:numId="20" w16cid:durableId="1389844948">
    <w:abstractNumId w:val="35"/>
  </w:num>
  <w:num w:numId="21" w16cid:durableId="1735272446">
    <w:abstractNumId w:val="30"/>
  </w:num>
  <w:num w:numId="22" w16cid:durableId="1034887282">
    <w:abstractNumId w:val="38"/>
  </w:num>
  <w:num w:numId="23" w16cid:durableId="2027172744">
    <w:abstractNumId w:val="15"/>
  </w:num>
  <w:num w:numId="24" w16cid:durableId="1354725243">
    <w:abstractNumId w:val="32"/>
  </w:num>
  <w:num w:numId="25" w16cid:durableId="671683496">
    <w:abstractNumId w:val="28"/>
  </w:num>
  <w:num w:numId="26" w16cid:durableId="1938753027">
    <w:abstractNumId w:val="20"/>
  </w:num>
  <w:num w:numId="27" w16cid:durableId="723019626">
    <w:abstractNumId w:val="8"/>
  </w:num>
  <w:num w:numId="28" w16cid:durableId="333264739">
    <w:abstractNumId w:val="7"/>
  </w:num>
  <w:num w:numId="29" w16cid:durableId="1802452691">
    <w:abstractNumId w:val="26"/>
  </w:num>
  <w:num w:numId="30" w16cid:durableId="265844965">
    <w:abstractNumId w:val="19"/>
  </w:num>
  <w:num w:numId="31" w16cid:durableId="1726292518">
    <w:abstractNumId w:val="27"/>
  </w:num>
  <w:num w:numId="32" w16cid:durableId="1994524259">
    <w:abstractNumId w:val="18"/>
  </w:num>
  <w:num w:numId="33" w16cid:durableId="510334973">
    <w:abstractNumId w:val="33"/>
  </w:num>
  <w:num w:numId="34" w16cid:durableId="378481818">
    <w:abstractNumId w:val="25"/>
  </w:num>
  <w:num w:numId="35" w16cid:durableId="322440025">
    <w:abstractNumId w:val="4"/>
  </w:num>
  <w:num w:numId="36" w16cid:durableId="736243251">
    <w:abstractNumId w:val="11"/>
  </w:num>
  <w:num w:numId="37" w16cid:durableId="657735360">
    <w:abstractNumId w:val="2"/>
  </w:num>
  <w:num w:numId="38" w16cid:durableId="873074499">
    <w:abstractNumId w:val="10"/>
  </w:num>
  <w:num w:numId="39" w16cid:durableId="1177572522">
    <w:abstractNumId w:val="16"/>
  </w:num>
  <w:num w:numId="40" w16cid:durableId="1107428024">
    <w:abstractNumId w:val="23"/>
  </w:num>
  <w:num w:numId="41" w16cid:durableId="9887495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7329"/>
    <w:rsid w:val="00011C8B"/>
    <w:rsid w:val="000D6304"/>
    <w:rsid w:val="001C2F6B"/>
    <w:rsid w:val="002454F2"/>
    <w:rsid w:val="004E29B3"/>
    <w:rsid w:val="00590D07"/>
    <w:rsid w:val="00784D58"/>
    <w:rsid w:val="008D6863"/>
    <w:rsid w:val="00B86B75"/>
    <w:rsid w:val="00B9634F"/>
    <w:rsid w:val="00BC48D5"/>
    <w:rsid w:val="00BD6859"/>
    <w:rsid w:val="00C36279"/>
    <w:rsid w:val="00C7491D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4796"/>
  <w15:docId w15:val="{F95222D5-8F7F-48FA-8FAB-23430B08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BodyText"/>
    <w:uiPriority w:val="9"/>
    <w:qFormat/>
    <w:rsid w:val="00B9634F"/>
    <w:pPr>
      <w:outlineLvl w:val="0"/>
    </w:pPr>
    <w:rPr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B9634F"/>
    <w:pPr>
      <w:keepNext/>
      <w:keepLines/>
      <w:spacing w:before="200" w:after="0"/>
      <w:outlineLvl w:val="1"/>
    </w:pPr>
    <w:rPr>
      <w:rFonts w:asciiTheme="majorHAnsi" w:eastAsiaTheme="majorEastAsia" w:hAnsiTheme="majorHAnsi" w:cstheme="majorHAns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B9634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74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accessibility/powerpoint/make-your-powerpoint-presentations-accessible-to-people-with-disabilit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aim.org/resources/contrastcheck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Quick Guide</dc:title>
  <dc:creator/>
  <cp:keywords/>
  <cp:lastModifiedBy>Saroj Lamichhane</cp:lastModifiedBy>
  <cp:revision>4</cp:revision>
  <dcterms:created xsi:type="dcterms:W3CDTF">2026-08-08T22:49:00Z</dcterms:created>
  <dcterms:modified xsi:type="dcterms:W3CDTF">2026-08-10T02:31:00Z</dcterms:modified>
</cp:coreProperties>
</file>