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C61A" w14:textId="77777777" w:rsidR="00F775E3" w:rsidRPr="00B32110" w:rsidRDefault="00000000" w:rsidP="00B32110">
      <w:pPr>
        <w:pStyle w:val="Heading1"/>
        <w:jc w:val="center"/>
      </w:pPr>
      <w:bookmarkStart w:id="0" w:name="microsoft-word-quick-guide"/>
      <w:r w:rsidRPr="00B32110">
        <w:t>Microsoft Word Quick Guide</w:t>
      </w:r>
      <w:bookmarkEnd w:id="0"/>
    </w:p>
    <w:p w14:paraId="790EB2AD" w14:textId="77777777" w:rsidR="00F775E3" w:rsidRPr="00B32110" w:rsidRDefault="00000000" w:rsidP="00B32110">
      <w:pPr>
        <w:jc w:val="center"/>
      </w:pPr>
      <w:r w:rsidRPr="00B32110">
        <w:t>Designing and Delivering Accessible Online Courses. Licensed CC BY 4.0.</w:t>
      </w:r>
    </w:p>
    <w:p w14:paraId="43E991E1" w14:textId="77777777" w:rsidR="00F775E3" w:rsidRPr="00B32110" w:rsidRDefault="00000000" w:rsidP="00B32110">
      <w:pPr>
        <w:pStyle w:val="Heading2"/>
      </w:pPr>
      <w:bookmarkStart w:id="1" w:name="Xe9fbe402440ddae2805e1e81b0b6cd84d805f37"/>
      <w:r w:rsidRPr="00B32110">
        <w:t>Accessibility Inspection Panel Definitions</w:t>
      </w:r>
      <w:bookmarkEnd w:id="1"/>
    </w:p>
    <w:p w14:paraId="728E4877" w14:textId="77777777" w:rsidR="00F775E3" w:rsidRPr="00B32110" w:rsidRDefault="00000000" w:rsidP="00B32110">
      <w:pPr>
        <w:pStyle w:val="ListParagraph"/>
        <w:numPr>
          <w:ilvl w:val="0"/>
          <w:numId w:val="7"/>
        </w:numPr>
      </w:pPr>
      <w:r w:rsidRPr="00B32110">
        <w:t>Errors: Identifies critical accessibility issues that must be fixed.</w:t>
      </w:r>
    </w:p>
    <w:p w14:paraId="577EF45E" w14:textId="77777777" w:rsidR="00F775E3" w:rsidRPr="00B32110" w:rsidRDefault="00000000" w:rsidP="00B32110">
      <w:pPr>
        <w:pStyle w:val="ListParagraph"/>
        <w:numPr>
          <w:ilvl w:val="0"/>
          <w:numId w:val="7"/>
        </w:numPr>
      </w:pPr>
      <w:r w:rsidRPr="00B32110">
        <w:t xml:space="preserve">Warnings: </w:t>
      </w:r>
      <w:proofErr w:type="gramStart"/>
      <w:r w:rsidRPr="00B32110">
        <w:t>Flags</w:t>
      </w:r>
      <w:proofErr w:type="gramEnd"/>
      <w:r w:rsidRPr="00B32110">
        <w:t xml:space="preserve"> potential accessibility issues that require review.</w:t>
      </w:r>
    </w:p>
    <w:p w14:paraId="3C718CCB" w14:textId="77777777" w:rsidR="00F775E3" w:rsidRPr="00B32110" w:rsidRDefault="00000000" w:rsidP="00B32110">
      <w:pPr>
        <w:pStyle w:val="ListParagraph"/>
        <w:numPr>
          <w:ilvl w:val="0"/>
          <w:numId w:val="7"/>
        </w:numPr>
      </w:pPr>
      <w:r w:rsidRPr="00B32110">
        <w:t xml:space="preserve">Tips: Suggests best practices to improve usability. Below are the steps to begin </w:t>
      </w:r>
      <w:proofErr w:type="gramStart"/>
      <w:r w:rsidRPr="00B32110">
        <w:t>review</w:t>
      </w:r>
      <w:proofErr w:type="gramEnd"/>
      <w:r w:rsidRPr="00B32110">
        <w:t xml:space="preserve"> and remediation of Word documents.</w:t>
      </w:r>
    </w:p>
    <w:p w14:paraId="6B332EFF" w14:textId="77777777" w:rsidR="00F775E3" w:rsidRPr="00B32110" w:rsidRDefault="00000000" w:rsidP="00B32110">
      <w:pPr>
        <w:pStyle w:val="Heading2"/>
      </w:pPr>
      <w:r w:rsidRPr="00B32110">
        <w:t>Run Word’s Accessibility Checker</w:t>
      </w:r>
    </w:p>
    <w:p w14:paraId="5D0FA103" w14:textId="7C7D693F" w:rsidR="00B32110" w:rsidRDefault="00000000" w:rsidP="00B32110">
      <w:pPr>
        <w:pStyle w:val="ListParagraph"/>
        <w:numPr>
          <w:ilvl w:val="0"/>
          <w:numId w:val="8"/>
        </w:numPr>
      </w:pPr>
      <w:r w:rsidRPr="00B32110">
        <w:t>Review &gt; Check Accessibility.</w:t>
      </w:r>
    </w:p>
    <w:p w14:paraId="25A2D348" w14:textId="53AD8A6D" w:rsidR="00B32110" w:rsidRDefault="00000000" w:rsidP="00B32110">
      <w:pPr>
        <w:pStyle w:val="ListParagraph"/>
        <w:numPr>
          <w:ilvl w:val="0"/>
          <w:numId w:val="8"/>
        </w:numPr>
      </w:pPr>
      <w:r w:rsidRPr="00B32110">
        <w:t>Review the Inspection Results pane.</w:t>
      </w:r>
    </w:p>
    <w:p w14:paraId="1FA36379" w14:textId="5559C753" w:rsidR="00B32110" w:rsidRDefault="00000000" w:rsidP="00B32110">
      <w:pPr>
        <w:pStyle w:val="ListParagraph"/>
        <w:numPr>
          <w:ilvl w:val="0"/>
          <w:numId w:val="8"/>
        </w:numPr>
      </w:pPr>
      <w:r w:rsidRPr="00B32110">
        <w:t>Address each issue listed.</w:t>
      </w:r>
    </w:p>
    <w:p w14:paraId="66045CA2" w14:textId="5B4F13D8" w:rsidR="00B32110" w:rsidRDefault="00000000" w:rsidP="00B32110">
      <w:pPr>
        <w:pStyle w:val="ListParagraph"/>
        <w:numPr>
          <w:ilvl w:val="0"/>
          <w:numId w:val="8"/>
        </w:numPr>
      </w:pPr>
      <w:r w:rsidRPr="00B32110">
        <w:t xml:space="preserve">Recheck after correcting. </w:t>
      </w:r>
    </w:p>
    <w:p w14:paraId="259ED204" w14:textId="7F0598D5" w:rsidR="00F775E3" w:rsidRPr="00B32110" w:rsidRDefault="00000000" w:rsidP="00B32110">
      <w:pPr>
        <w:pStyle w:val="Heading2"/>
      </w:pPr>
      <w:r w:rsidRPr="00B32110">
        <w:t>Document Title &amp; Language</w:t>
      </w:r>
    </w:p>
    <w:p w14:paraId="347D5C37" w14:textId="7C925A39" w:rsidR="00B32110" w:rsidRDefault="00000000" w:rsidP="00B32110">
      <w:pPr>
        <w:pStyle w:val="ListParagraph"/>
        <w:numPr>
          <w:ilvl w:val="0"/>
          <w:numId w:val="10"/>
        </w:numPr>
      </w:pPr>
      <w:r w:rsidRPr="00B32110">
        <w:t>File &gt; Info &gt; Properties &gt; Title.</w:t>
      </w:r>
    </w:p>
    <w:p w14:paraId="79F22875" w14:textId="12EBB26B" w:rsidR="00B32110" w:rsidRDefault="00000000" w:rsidP="00B32110">
      <w:pPr>
        <w:pStyle w:val="ListParagraph"/>
        <w:numPr>
          <w:ilvl w:val="0"/>
          <w:numId w:val="10"/>
        </w:numPr>
      </w:pPr>
      <w:r w:rsidRPr="00B32110">
        <w:t>Review &gt; Language &gt; Set Proofing Language.</w:t>
      </w:r>
    </w:p>
    <w:p w14:paraId="7399077B" w14:textId="3742C868" w:rsidR="00B32110" w:rsidRDefault="00000000" w:rsidP="00B32110">
      <w:pPr>
        <w:pStyle w:val="ListParagraph"/>
        <w:numPr>
          <w:ilvl w:val="0"/>
          <w:numId w:val="10"/>
        </w:numPr>
      </w:pPr>
      <w:r w:rsidRPr="00B32110">
        <w:t xml:space="preserve">Select the correct language and click OK. </w:t>
      </w:r>
    </w:p>
    <w:p w14:paraId="58EBB426" w14:textId="2B28EDDB" w:rsidR="00F775E3" w:rsidRPr="00B32110" w:rsidRDefault="00000000" w:rsidP="00B32110">
      <w:pPr>
        <w:pStyle w:val="Heading2"/>
      </w:pPr>
      <w:r w:rsidRPr="00B32110">
        <w:t>Apply Heading Styles</w:t>
      </w:r>
    </w:p>
    <w:p w14:paraId="1641C0D3" w14:textId="1FC754B6" w:rsidR="00B32110" w:rsidRDefault="00000000" w:rsidP="00B32110">
      <w:pPr>
        <w:pStyle w:val="ListParagraph"/>
        <w:numPr>
          <w:ilvl w:val="0"/>
          <w:numId w:val="11"/>
        </w:numPr>
      </w:pPr>
      <w:r w:rsidRPr="00B32110">
        <w:t>Select your heading text.</w:t>
      </w:r>
    </w:p>
    <w:p w14:paraId="57071BFF" w14:textId="2B2BB2A2" w:rsidR="00B32110" w:rsidRDefault="00000000" w:rsidP="00B32110">
      <w:pPr>
        <w:pStyle w:val="ListParagraph"/>
        <w:numPr>
          <w:ilvl w:val="0"/>
          <w:numId w:val="11"/>
        </w:numPr>
      </w:pPr>
      <w:r w:rsidRPr="00B32110">
        <w:t>Home &gt; Styles.</w:t>
      </w:r>
    </w:p>
    <w:p w14:paraId="4DD36BD9" w14:textId="609948D1" w:rsidR="00B32110" w:rsidRDefault="00000000" w:rsidP="00B32110">
      <w:pPr>
        <w:pStyle w:val="ListParagraph"/>
        <w:numPr>
          <w:ilvl w:val="0"/>
          <w:numId w:val="11"/>
        </w:numPr>
      </w:pPr>
      <w:r w:rsidRPr="00B32110">
        <w:t>Choose Heading 1, Heading 2, or Heading 3.</w:t>
      </w:r>
    </w:p>
    <w:p w14:paraId="3D8AF609" w14:textId="12839ACD" w:rsidR="00B32110" w:rsidRDefault="00000000" w:rsidP="00B32110">
      <w:pPr>
        <w:pStyle w:val="ListParagraph"/>
        <w:numPr>
          <w:ilvl w:val="0"/>
          <w:numId w:val="11"/>
        </w:numPr>
      </w:pPr>
      <w:r w:rsidRPr="00B32110">
        <w:t>Do not manually bold for headings.</w:t>
      </w:r>
    </w:p>
    <w:p w14:paraId="167308E3" w14:textId="7751D24A" w:rsidR="00B32110" w:rsidRDefault="00000000" w:rsidP="00B32110">
      <w:pPr>
        <w:pStyle w:val="ListParagraph"/>
        <w:numPr>
          <w:ilvl w:val="0"/>
          <w:numId w:val="11"/>
        </w:numPr>
      </w:pPr>
      <w:r w:rsidRPr="00B32110">
        <w:t xml:space="preserve">Do not skip heading levels (for example, do not skip from Heading 1 to Heading 3). </w:t>
      </w:r>
    </w:p>
    <w:p w14:paraId="656B07B2" w14:textId="204C35DB" w:rsidR="00F775E3" w:rsidRPr="00B32110" w:rsidRDefault="00000000" w:rsidP="00B32110">
      <w:pPr>
        <w:pStyle w:val="Heading2"/>
      </w:pPr>
      <w:r w:rsidRPr="00B32110">
        <w:t>Set Proper List Formatting</w:t>
      </w:r>
    </w:p>
    <w:p w14:paraId="25981F1D" w14:textId="558F1EFA" w:rsidR="00B32110" w:rsidRDefault="00000000" w:rsidP="00B32110">
      <w:pPr>
        <w:pStyle w:val="ListParagraph"/>
        <w:numPr>
          <w:ilvl w:val="0"/>
          <w:numId w:val="13"/>
        </w:numPr>
      </w:pPr>
      <w:r w:rsidRPr="00B32110">
        <w:t xml:space="preserve">Select the items you want </w:t>
      </w:r>
      <w:proofErr w:type="gramStart"/>
      <w:r w:rsidRPr="00B32110">
        <w:t>in</w:t>
      </w:r>
      <w:proofErr w:type="gramEnd"/>
      <w:r w:rsidRPr="00B32110">
        <w:t xml:space="preserve"> a list.</w:t>
      </w:r>
    </w:p>
    <w:p w14:paraId="6CCCF296" w14:textId="7364BD94" w:rsidR="00B32110" w:rsidRDefault="00000000" w:rsidP="00B32110">
      <w:pPr>
        <w:pStyle w:val="ListParagraph"/>
        <w:numPr>
          <w:ilvl w:val="0"/>
          <w:numId w:val="13"/>
        </w:numPr>
      </w:pPr>
      <w:r w:rsidRPr="00B32110">
        <w:t>Home &gt; Paragraph &gt; Numbered or Bulleted List.</w:t>
      </w:r>
    </w:p>
    <w:p w14:paraId="70E88292" w14:textId="18621D53" w:rsidR="00B32110" w:rsidRDefault="00000000" w:rsidP="00B32110">
      <w:pPr>
        <w:pStyle w:val="ListParagraph"/>
        <w:numPr>
          <w:ilvl w:val="0"/>
          <w:numId w:val="13"/>
        </w:numPr>
      </w:pPr>
      <w:r w:rsidRPr="00B32110">
        <w:t xml:space="preserve">Use Tab and Shift + Tab to create nested lists. </w:t>
      </w:r>
    </w:p>
    <w:p w14:paraId="5FA0F566" w14:textId="77777777" w:rsidR="00B32110" w:rsidRDefault="00000000" w:rsidP="00B32110">
      <w:pPr>
        <w:pStyle w:val="Heading2"/>
      </w:pPr>
      <w:r w:rsidRPr="00B32110">
        <w:t>Add Alt Text to Images</w:t>
      </w:r>
    </w:p>
    <w:p w14:paraId="351D4D54" w14:textId="2DB3A3D5" w:rsidR="00F775E3" w:rsidRPr="00B32110" w:rsidRDefault="00000000" w:rsidP="00B32110">
      <w:pPr>
        <w:pStyle w:val="ListParagraph"/>
        <w:numPr>
          <w:ilvl w:val="0"/>
          <w:numId w:val="18"/>
        </w:numPr>
      </w:pPr>
      <w:r w:rsidRPr="00B32110">
        <w:t>Right-click the image.</w:t>
      </w:r>
    </w:p>
    <w:p w14:paraId="402C62E9" w14:textId="06D0761E" w:rsidR="00F775E3" w:rsidRPr="00B32110" w:rsidRDefault="00000000" w:rsidP="00B32110">
      <w:pPr>
        <w:pStyle w:val="ListParagraph"/>
        <w:numPr>
          <w:ilvl w:val="0"/>
          <w:numId w:val="18"/>
        </w:numPr>
      </w:pPr>
      <w:r w:rsidRPr="00B32110">
        <w:t>Select Edit Alt Text.</w:t>
      </w:r>
    </w:p>
    <w:p w14:paraId="01DB64DB" w14:textId="6BECA1D4" w:rsidR="00F775E3" w:rsidRPr="00B32110" w:rsidRDefault="00000000" w:rsidP="00B32110">
      <w:pPr>
        <w:pStyle w:val="ListParagraph"/>
        <w:numPr>
          <w:ilvl w:val="0"/>
          <w:numId w:val="18"/>
        </w:numPr>
      </w:pPr>
      <w:r w:rsidRPr="00B32110">
        <w:t>Enter a concise description of the meaningful content.</w:t>
      </w:r>
    </w:p>
    <w:p w14:paraId="58B8E1BA" w14:textId="036BA3C3" w:rsidR="00F775E3" w:rsidRPr="00B32110" w:rsidRDefault="00000000" w:rsidP="00B32110">
      <w:pPr>
        <w:pStyle w:val="ListParagraph"/>
        <w:numPr>
          <w:ilvl w:val="0"/>
          <w:numId w:val="18"/>
        </w:numPr>
      </w:pPr>
      <w:r w:rsidRPr="00B32110">
        <w:t>If decorative, select “Mark as decorative.”</w:t>
      </w:r>
    </w:p>
    <w:p w14:paraId="47B870F1" w14:textId="77777777" w:rsidR="00F775E3" w:rsidRPr="00B32110" w:rsidRDefault="00000000" w:rsidP="00B32110">
      <w:pPr>
        <w:pStyle w:val="Heading2"/>
      </w:pPr>
      <w:r w:rsidRPr="00B32110">
        <w:lastRenderedPageBreak/>
        <w:t>Create Accessible Tables</w:t>
      </w:r>
    </w:p>
    <w:p w14:paraId="5444A01A" w14:textId="6327EB73" w:rsidR="00B32110" w:rsidRDefault="00000000" w:rsidP="00B32110">
      <w:pPr>
        <w:pStyle w:val="ListParagraph"/>
        <w:numPr>
          <w:ilvl w:val="0"/>
          <w:numId w:val="20"/>
        </w:numPr>
      </w:pPr>
      <w:r w:rsidRPr="00B32110">
        <w:t>Insert &gt; Table.</w:t>
      </w:r>
    </w:p>
    <w:p w14:paraId="1F639263" w14:textId="78036EF6" w:rsidR="00B32110" w:rsidRDefault="00000000" w:rsidP="00B32110">
      <w:pPr>
        <w:pStyle w:val="ListParagraph"/>
        <w:numPr>
          <w:ilvl w:val="0"/>
          <w:numId w:val="20"/>
        </w:numPr>
      </w:pPr>
      <w:r w:rsidRPr="00B32110">
        <w:t>Select the header row.</w:t>
      </w:r>
    </w:p>
    <w:p w14:paraId="08E99F22" w14:textId="7AF3EEDC" w:rsidR="00B32110" w:rsidRDefault="00000000" w:rsidP="00B32110">
      <w:pPr>
        <w:pStyle w:val="ListParagraph"/>
        <w:numPr>
          <w:ilvl w:val="0"/>
          <w:numId w:val="20"/>
        </w:numPr>
      </w:pPr>
      <w:r w:rsidRPr="00B32110">
        <w:t>Table Design &gt; Header Row.</w:t>
      </w:r>
    </w:p>
    <w:p w14:paraId="31343AD4" w14:textId="54EC48CD" w:rsidR="00B32110" w:rsidRDefault="00000000" w:rsidP="00B32110">
      <w:pPr>
        <w:pStyle w:val="ListParagraph"/>
        <w:numPr>
          <w:ilvl w:val="0"/>
          <w:numId w:val="20"/>
        </w:numPr>
      </w:pPr>
      <w:r w:rsidRPr="00B32110">
        <w:t>Avoid merged or split cells.</w:t>
      </w:r>
    </w:p>
    <w:p w14:paraId="6ECA244C" w14:textId="7C64135A" w:rsidR="00B32110" w:rsidRDefault="00000000" w:rsidP="00B32110">
      <w:pPr>
        <w:pStyle w:val="ListParagraph"/>
        <w:numPr>
          <w:ilvl w:val="0"/>
          <w:numId w:val="20"/>
        </w:numPr>
      </w:pPr>
      <w:r w:rsidRPr="00B32110">
        <w:t xml:space="preserve">Keep tables simple and only for data, not layout. </w:t>
      </w:r>
    </w:p>
    <w:p w14:paraId="09D1AC44" w14:textId="5BDF66E0" w:rsidR="00F775E3" w:rsidRPr="00B32110" w:rsidRDefault="00000000" w:rsidP="00B32110">
      <w:pPr>
        <w:pStyle w:val="Heading2"/>
      </w:pPr>
      <w:r w:rsidRPr="00B32110">
        <w:t>Ensure Color Contrast Is Clear</w:t>
      </w:r>
    </w:p>
    <w:p w14:paraId="2383EF23" w14:textId="26943C5A" w:rsidR="00B32110" w:rsidRDefault="00000000" w:rsidP="00B32110">
      <w:pPr>
        <w:pStyle w:val="ListParagraph"/>
        <w:numPr>
          <w:ilvl w:val="0"/>
          <w:numId w:val="21"/>
        </w:numPr>
      </w:pPr>
      <w:r w:rsidRPr="00B32110">
        <w:t>Use dark text on a light background.</w:t>
      </w:r>
    </w:p>
    <w:p w14:paraId="19B6D795" w14:textId="74522136" w:rsidR="00B32110" w:rsidRDefault="00000000" w:rsidP="00B32110">
      <w:pPr>
        <w:pStyle w:val="ListParagraph"/>
        <w:numPr>
          <w:ilvl w:val="0"/>
          <w:numId w:val="21"/>
        </w:numPr>
      </w:pPr>
      <w:r w:rsidRPr="00B32110">
        <w:t xml:space="preserve">Avoid using color alone to convey meaning. </w:t>
      </w:r>
    </w:p>
    <w:p w14:paraId="15785A69" w14:textId="77777777" w:rsidR="00B32110" w:rsidRDefault="00000000" w:rsidP="00B32110">
      <w:pPr>
        <w:pStyle w:val="BodyText"/>
      </w:pPr>
      <w:r w:rsidRPr="00B32110">
        <w:t>Manual Check: Avoid relying on the accessibility checker alone.</w:t>
      </w:r>
      <w:r w:rsidR="00B32110">
        <w:t xml:space="preserve"> </w:t>
      </w:r>
      <w:r w:rsidRPr="00B32110">
        <w:t xml:space="preserve">Manually verify title accuracy, alt text quality, and heading structure. </w:t>
      </w:r>
    </w:p>
    <w:p w14:paraId="4BCA5098" w14:textId="092DA93C" w:rsidR="00F775E3" w:rsidRPr="00B32110" w:rsidRDefault="00000000" w:rsidP="00B32110">
      <w:pPr>
        <w:pStyle w:val="BodyText"/>
      </w:pPr>
      <w:r w:rsidRPr="00B32110">
        <w:t xml:space="preserve">Confirm sufficient contrast for text, icons, and charts. - Use a contrast checker such as </w:t>
      </w:r>
      <w:hyperlink r:id="rId7" w:history="1">
        <w:r w:rsidRPr="00B32110">
          <w:rPr>
            <w:rStyle w:val="Hyperlink"/>
          </w:rPr>
          <w:t>WebAIM’s Color Cont</w:t>
        </w:r>
        <w:r w:rsidRPr="00B32110">
          <w:rPr>
            <w:rStyle w:val="Hyperlink"/>
          </w:rPr>
          <w:t>r</w:t>
        </w:r>
        <w:r w:rsidRPr="00B32110">
          <w:rPr>
            <w:rStyle w:val="Hyperlink"/>
          </w:rPr>
          <w:t>ast Checker</w:t>
        </w:r>
      </w:hyperlink>
      <w:r w:rsidRPr="00B32110">
        <w:t>.</w:t>
      </w:r>
    </w:p>
    <w:p w14:paraId="2B82B149" w14:textId="77777777" w:rsidR="00F775E3" w:rsidRPr="00B32110" w:rsidRDefault="00000000" w:rsidP="00B32110">
      <w:pPr>
        <w:pStyle w:val="BodyText"/>
        <w:rPr>
          <w:i/>
          <w:iCs/>
        </w:rPr>
      </w:pPr>
      <w:r w:rsidRPr="00B32110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F775E3" w:rsidRPr="00B3211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0096" w14:textId="77777777" w:rsidR="009C026D" w:rsidRDefault="009C026D" w:rsidP="00B32110">
      <w:r>
        <w:separator/>
      </w:r>
    </w:p>
  </w:endnote>
  <w:endnote w:type="continuationSeparator" w:id="0">
    <w:p w14:paraId="61271167" w14:textId="77777777" w:rsidR="009C026D" w:rsidRDefault="009C026D" w:rsidP="00B32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77DA1" w14:textId="77777777" w:rsidR="009C026D" w:rsidRDefault="009C026D" w:rsidP="00B32110">
      <w:r>
        <w:separator/>
      </w:r>
    </w:p>
  </w:footnote>
  <w:footnote w:type="continuationSeparator" w:id="0">
    <w:p w14:paraId="5F1E9125" w14:textId="77777777" w:rsidR="009C026D" w:rsidRDefault="009C026D" w:rsidP="00B32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6FC2B9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3FF6215"/>
    <w:multiLevelType w:val="hybridMultilevel"/>
    <w:tmpl w:val="08C81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820DF"/>
    <w:multiLevelType w:val="hybridMultilevel"/>
    <w:tmpl w:val="6D4C6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F61C0"/>
    <w:multiLevelType w:val="hybridMultilevel"/>
    <w:tmpl w:val="AAB67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AE401"/>
    <w:multiLevelType w:val="multilevel"/>
    <w:tmpl w:val="28D4B5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2C2A7137"/>
    <w:multiLevelType w:val="multilevel"/>
    <w:tmpl w:val="38C8AF34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304F73A2"/>
    <w:multiLevelType w:val="hybridMultilevel"/>
    <w:tmpl w:val="B8344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F3870"/>
    <w:multiLevelType w:val="hybridMultilevel"/>
    <w:tmpl w:val="4BC41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E0F16"/>
    <w:multiLevelType w:val="multilevel"/>
    <w:tmpl w:val="38C8AF34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46EC04A0"/>
    <w:multiLevelType w:val="hybridMultilevel"/>
    <w:tmpl w:val="18A01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61BAD"/>
    <w:multiLevelType w:val="multilevel"/>
    <w:tmpl w:val="38C8AF34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50242AC5"/>
    <w:multiLevelType w:val="hybridMultilevel"/>
    <w:tmpl w:val="1438F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B1AEC"/>
    <w:multiLevelType w:val="hybridMultilevel"/>
    <w:tmpl w:val="EF0C3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C30555"/>
    <w:multiLevelType w:val="multilevel"/>
    <w:tmpl w:val="38C8AF34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60FC7E4E"/>
    <w:multiLevelType w:val="hybridMultilevel"/>
    <w:tmpl w:val="888E2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27A1F"/>
    <w:multiLevelType w:val="hybridMultilevel"/>
    <w:tmpl w:val="A3C69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15DCA"/>
    <w:multiLevelType w:val="multilevel"/>
    <w:tmpl w:val="D160DED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75AE663C"/>
    <w:multiLevelType w:val="hybridMultilevel"/>
    <w:tmpl w:val="C9E01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E64974"/>
    <w:multiLevelType w:val="hybridMultilevel"/>
    <w:tmpl w:val="72966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D6AA1"/>
    <w:multiLevelType w:val="multilevel"/>
    <w:tmpl w:val="38C8AF34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0" w15:restartNumberingAfterBreak="0">
    <w:nsid w:val="7FD57233"/>
    <w:multiLevelType w:val="hybridMultilevel"/>
    <w:tmpl w:val="9A543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632385">
    <w:abstractNumId w:val="4"/>
  </w:num>
  <w:num w:numId="2" w16cid:durableId="146897853">
    <w:abstractNumId w:val="0"/>
  </w:num>
  <w:num w:numId="3" w16cid:durableId="2186342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6977723">
    <w:abstractNumId w:val="1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" w16cid:durableId="1925261303">
    <w:abstractNumId w:val="15"/>
  </w:num>
  <w:num w:numId="6" w16cid:durableId="328601636">
    <w:abstractNumId w:val="14"/>
  </w:num>
  <w:num w:numId="7" w16cid:durableId="1957061318">
    <w:abstractNumId w:val="20"/>
  </w:num>
  <w:num w:numId="8" w16cid:durableId="1913617146">
    <w:abstractNumId w:val="7"/>
  </w:num>
  <w:num w:numId="9" w16cid:durableId="1103838928">
    <w:abstractNumId w:val="18"/>
  </w:num>
  <w:num w:numId="10" w16cid:durableId="1344823038">
    <w:abstractNumId w:val="1"/>
  </w:num>
  <w:num w:numId="11" w16cid:durableId="1995256396">
    <w:abstractNumId w:val="11"/>
  </w:num>
  <w:num w:numId="12" w16cid:durableId="766774648">
    <w:abstractNumId w:val="12"/>
  </w:num>
  <w:num w:numId="13" w16cid:durableId="533730311">
    <w:abstractNumId w:val="2"/>
  </w:num>
  <w:num w:numId="14" w16cid:durableId="2015375536">
    <w:abstractNumId w:val="19"/>
  </w:num>
  <w:num w:numId="15" w16cid:durableId="1951468849">
    <w:abstractNumId w:val="8"/>
  </w:num>
  <w:num w:numId="16" w16cid:durableId="2098282785">
    <w:abstractNumId w:val="13"/>
  </w:num>
  <w:num w:numId="17" w16cid:durableId="386807532">
    <w:abstractNumId w:val="5"/>
  </w:num>
  <w:num w:numId="18" w16cid:durableId="1840147339">
    <w:abstractNumId w:val="17"/>
  </w:num>
  <w:num w:numId="19" w16cid:durableId="151794654">
    <w:abstractNumId w:val="3"/>
  </w:num>
  <w:num w:numId="20" w16cid:durableId="1761564578">
    <w:abstractNumId w:val="6"/>
  </w:num>
  <w:num w:numId="21" w16cid:durableId="508519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339A4"/>
    <w:rsid w:val="008D6863"/>
    <w:rsid w:val="009C026D"/>
    <w:rsid w:val="009E71A3"/>
    <w:rsid w:val="00B32110"/>
    <w:rsid w:val="00B86B75"/>
    <w:rsid w:val="00BC48D5"/>
    <w:rsid w:val="00C36279"/>
    <w:rsid w:val="00E315A3"/>
    <w:rsid w:val="00F775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A690"/>
  <w15:docId w15:val="{A524D94B-57A4-4B4E-8C5B-B6CC4234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2110"/>
    <w:pPr>
      <w:spacing w:before="180" w:after="180"/>
    </w:pPr>
    <w:rPr>
      <w:rFonts w:asciiTheme="majorHAnsi" w:hAnsiTheme="majorHAnsi" w:cstheme="majorHAnsi"/>
      <w:color w:val="000000" w:themeColor="text1"/>
    </w:rPr>
  </w:style>
  <w:style w:type="paragraph" w:styleId="Heading1">
    <w:name w:val="heading 1"/>
    <w:basedOn w:val="Normal"/>
    <w:next w:val="BodyText"/>
    <w:uiPriority w:val="9"/>
    <w:qFormat/>
    <w:rsid w:val="00B32110"/>
    <w:pPr>
      <w:keepNext/>
      <w:keepLines/>
      <w:spacing w:before="480" w:after="0"/>
      <w:outlineLvl w:val="0"/>
    </w:pPr>
    <w:rPr>
      <w:rFonts w:eastAsiaTheme="majorEastAsia"/>
      <w:b/>
      <w:bCs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B32110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eastAsiaTheme="majorEastAsia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B3211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21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B321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aim.org/resources/contrastcheck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Quick Guide</dc:title>
  <dc:creator/>
  <cp:keywords/>
  <cp:lastModifiedBy>Saroj Lamichhane</cp:lastModifiedBy>
  <cp:revision>2</cp:revision>
  <dcterms:created xsi:type="dcterms:W3CDTF">2026-08-08T22:49:00Z</dcterms:created>
  <dcterms:modified xsi:type="dcterms:W3CDTF">2026-08-10T02:43:00Z</dcterms:modified>
</cp:coreProperties>
</file>