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980" w:rsidRDefault="001A3AAC" w:rsidP="00A60980">
      <w:r>
        <w:pict>
          <v:group id="_x0000_s1026" editas="canvas" style="width:453.6pt;height:290.9pt;mso-position-horizontal-relative:char;mso-position-vertical-relative:line" coordorigin="1417,3208" coordsize="9072,58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208;width:9072;height:5818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225;top:6029;width:78;height:1155;flip:y" o:connectortype="straight" strokeweight="2.25pt">
              <v:stroke startarrow="block"/>
            </v:shape>
            <v:rect id="_x0000_s1029" style="position:absolute;left:2605;top:3450;width:1395;height:2579">
              <v:textbox style="mso-next-textbox:#_x0000_s1029">
                <w:txbxContent>
                  <w:p w:rsidR="00A60980" w:rsidRDefault="00A60980" w:rsidP="00A60980">
                    <w:r>
                      <w:t>RS 1</w:t>
                    </w:r>
                  </w:p>
                </w:txbxContent>
              </v:textbox>
            </v:rect>
            <v:rect id="_x0000_s1030" style="position:absolute;left:4613;top:7163;width:1634;height:1338">
              <v:textbox style="mso-next-textbox:#_x0000_s1030">
                <w:txbxContent>
                  <w:p w:rsidR="00A60980" w:rsidRDefault="00A60980" w:rsidP="00A60980">
                    <w:r>
                      <w:t>VM 2</w:t>
                    </w:r>
                  </w:p>
                </w:txbxContent>
              </v:textbox>
            </v:rect>
            <v:rect id="_x0000_s1031" style="position:absolute;left:2408;top:7184;width:1634;height:1338">
              <v:textbox style="mso-next-textbox:#_x0000_s1031">
                <w:txbxContent>
                  <w:p w:rsidR="00A60980" w:rsidRDefault="00A60980" w:rsidP="00A60980">
                    <w:r>
                      <w:t>VM 1</w:t>
                    </w:r>
                  </w:p>
                </w:txbxContent>
              </v:textbox>
            </v:rect>
            <v:shape id="_x0000_s1032" type="#_x0000_t32" style="position:absolute;left:5430;top:6029;width:2599;height:1134;flip:x" o:connectortype="straight" strokeweight="2.25pt">
              <v:stroke dashstyle="1 1" startarrow="block"/>
            </v:shape>
            <v:rect id="_x0000_s1033" style="position:absolute;left:7331;top:3450;width:1395;height:2579">
              <v:textbox style="mso-next-textbox:#_x0000_s1033">
                <w:txbxContent>
                  <w:p w:rsidR="00A60980" w:rsidRDefault="00A60980" w:rsidP="00A60980">
                    <w:r>
                      <w:t>RS 2</w:t>
                    </w:r>
                  </w:p>
                </w:txbxContent>
              </v:textbox>
            </v:rect>
            <v:shape id="_x0000_s1034" type="#_x0000_t32" style="position:absolute;left:3303;top:6029;width:2127;height:1134" o:connectortype="straight" strokecolor="red" strokeweight="2.25pt">
              <v:stroke dashstyle="1 1" startarrow="block"/>
            </v:shape>
            <v:rect id="_x0000_s1035" style="position:absolute;left:6963;top:7182;width:1634;height:1338" strokecolor="red">
              <v:textbox style="mso-next-textbox:#_x0000_s1035">
                <w:txbxContent>
                  <w:p w:rsidR="00A60980" w:rsidRDefault="00A60980" w:rsidP="00A60980">
                    <w:r>
                      <w:t>VM 3</w:t>
                    </w:r>
                  </w:p>
                </w:txbxContent>
              </v:textbox>
            </v:rect>
            <v:shape id="_x0000_s1036" type="#_x0000_t32" style="position:absolute;left:7780;top:6029;width:249;height:1153;flip:x" o:connectortype="straight" strokecolor="red" strokeweight="2.25pt">
              <v:stroke dashstyle="1 1" startarrow="block"/>
            </v:shape>
            <w10:wrap type="none"/>
            <w10:anchorlock/>
          </v:group>
        </w:pict>
      </w:r>
    </w:p>
    <w:p w:rsidR="00A60980" w:rsidRDefault="00A60980" w:rsidP="001A3AAC">
      <w:pPr>
        <w:pStyle w:val="Listenabsatz"/>
        <w:numPr>
          <w:ilvl w:val="0"/>
          <w:numId w:val="1"/>
        </w:numPr>
        <w:ind w:firstLine="349"/>
        <w:rPr>
          <w:sz w:val="28"/>
          <w:szCs w:val="28"/>
        </w:rPr>
      </w:pPr>
      <w:r>
        <w:rPr>
          <w:sz w:val="28"/>
          <w:szCs w:val="28"/>
        </w:rPr>
        <w:t>Remove View Manager</w:t>
      </w:r>
    </w:p>
    <w:p w:rsidR="00A60980" w:rsidRDefault="00A60980" w:rsidP="001A3AAC">
      <w:pPr>
        <w:pStyle w:val="Listenabsatz"/>
        <w:numPr>
          <w:ilvl w:val="0"/>
          <w:numId w:val="1"/>
        </w:numPr>
        <w:ind w:firstLine="349"/>
        <w:rPr>
          <w:sz w:val="28"/>
          <w:szCs w:val="28"/>
        </w:rPr>
      </w:pPr>
      <w:r>
        <w:rPr>
          <w:sz w:val="28"/>
          <w:szCs w:val="28"/>
        </w:rPr>
        <w:t>Add Region Server</w:t>
      </w:r>
    </w:p>
    <w:p w:rsidR="00C4040B" w:rsidRDefault="00C4040B"/>
    <w:sectPr w:rsidR="00C4040B" w:rsidSect="001A3AAC">
      <w:pgSz w:w="9072" w:h="7938"/>
      <w:pgMar w:top="0" w:right="1418" w:bottom="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F1C40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60980"/>
    <w:rsid w:val="001A3AAC"/>
    <w:rsid w:val="00235154"/>
    <w:rsid w:val="00A60980"/>
    <w:rsid w:val="00C14756"/>
    <w:rsid w:val="00C4040B"/>
    <w:rsid w:val="00E67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6">
          <o:proxy start="" idref="#_x0000_s1033" connectloc="2"/>
          <o:proxy end="" idref="#_x0000_s1035" connectloc="0"/>
        </o:r>
        <o:r id="V:Rule6" type="connector" idref="#_x0000_s1034">
          <o:proxy start="" idref="#_x0000_s1029" connectloc="2"/>
          <o:proxy end="" idref="#_x0000_s1030" connectloc="0"/>
        </o:r>
        <o:r id="V:Rule7" type="connector" idref="#_x0000_s1028">
          <o:proxy start="" idref="#_x0000_s1031" connectloc="0"/>
          <o:proxy end="" idref="#_x0000_s1029" connectloc="2"/>
        </o:r>
        <o:r id="V:Rule8" type="connector" idref="#_x0000_s1032">
          <o:proxy start="" idref="#_x0000_s1033" connectloc="2"/>
          <o:proxy end="" idref="#_x0000_s1030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09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EBE9D-CEF6-4F2B-BBDC-984642E4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</cp:revision>
  <cp:lastPrinted>2014-04-02T21:30:00Z</cp:lastPrinted>
  <dcterms:created xsi:type="dcterms:W3CDTF">2014-03-21T09:31:00Z</dcterms:created>
  <dcterms:modified xsi:type="dcterms:W3CDTF">2014-04-02T21:30:00Z</dcterms:modified>
</cp:coreProperties>
</file>