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CBB" w:rsidRDefault="00047C97" w:rsidP="00013252">
      <w:pPr>
        <w:ind w:left="-567" w:firstLine="567"/>
      </w:pPr>
      <w:r w:rsidRPr="00047C97">
        <w:rPr>
          <w:color w:val="FF0000"/>
        </w:rPr>
      </w:r>
      <w:r w:rsidR="00914B97" w:rsidRPr="00047C97">
        <w:rPr>
          <w:color w:val="FF0000"/>
        </w:rPr>
        <w:pict>
          <v:group id="_x0000_s1026" editas="canvas" style="width:433.5pt;height:439.7pt;mso-position-horizontal-relative:char;mso-position-vertical-relative:line" coordorigin="1446,4229" coordsize="8670,879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446;top:4229;width:8670;height:8794" o:preferrelative="f">
              <v:fill o:detectmouseclick="t"/>
              <v:path o:extrusionok="t" o:connecttype="none"/>
              <o:lock v:ext="edit" text="t"/>
            </v:shape>
            <v:rect id="_x0000_s1049" style="position:absolute;left:1446;top:6584;width:2850;height:615">
              <v:textbox>
                <w:txbxContent>
                  <w:p w:rsidR="00F148CC" w:rsidRPr="00F148CC" w:rsidRDefault="00A1316F" w:rsidP="00914B97">
                    <w:pPr>
                      <w:jc w:val="center"/>
                      <w:rPr>
                        <w:sz w:val="32"/>
                        <w:szCs w:val="32"/>
                      </w:rPr>
                    </w:pPr>
                    <w:proofErr w:type="spellStart"/>
                    <w:r>
                      <w:rPr>
                        <w:sz w:val="32"/>
                        <w:szCs w:val="32"/>
                      </w:rPr>
                      <w:t>Selection</w:t>
                    </w:r>
                    <w:proofErr w:type="spellEnd"/>
                    <w:r>
                      <w:rPr>
                        <w:sz w:val="32"/>
                        <w:szCs w:val="32"/>
                      </w:rPr>
                      <w:t xml:space="preserve"> View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0" type="#_x0000_t32" style="position:absolute;left:2856;top:7199;width:15;height:1605;flip:x" o:connectortype="straight" strokeweight="2.25pt">
              <v:stroke endarrow="block"/>
            </v:shape>
            <v:rect id="_x0000_s1032" style="position:absolute;left:4536;top:5408;width:2535;height:552">
              <v:textbox style="mso-next-textbox:#_x0000_s1032">
                <w:txbxContent>
                  <w:p w:rsidR="00013252" w:rsidRPr="00F148CC" w:rsidRDefault="008A2809" w:rsidP="00914B97">
                    <w:pPr>
                      <w:jc w:val="center"/>
                      <w:rPr>
                        <w:sz w:val="28"/>
                        <w:szCs w:val="28"/>
                      </w:rPr>
                    </w:pPr>
                    <w:proofErr w:type="spellStart"/>
                    <w:r>
                      <w:rPr>
                        <w:sz w:val="28"/>
                        <w:szCs w:val="28"/>
                      </w:rPr>
                      <w:t>Resolve</w:t>
                    </w:r>
                    <w:proofErr w:type="spellEnd"/>
                    <w:r w:rsidR="00A1316F"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="00914B97">
                      <w:rPr>
                        <w:sz w:val="28"/>
                        <w:szCs w:val="28"/>
                      </w:rPr>
                      <w:t>btu</w:t>
                    </w:r>
                    <w:proofErr w:type="spellEnd"/>
                  </w:p>
                </w:txbxContent>
              </v:textbox>
            </v:rect>
            <v:shape id="_x0000_s1033" type="#_x0000_t32" style="position:absolute;left:2871;top:5960;width:2933;height:624;flip:x" o:connectortype="straight" strokeweight="2.25pt">
              <v:stroke endarrow="block"/>
            </v:shape>
            <v:rect id="_x0000_s1034" style="position:absolute;left:4440;top:6584;width:2706;height:615">
              <v:textbox>
                <w:txbxContent>
                  <w:p w:rsidR="00013252" w:rsidRPr="00F148CC" w:rsidRDefault="00572FB0" w:rsidP="00914B97">
                    <w:pPr>
                      <w:jc w:val="center"/>
                      <w:rPr>
                        <w:sz w:val="32"/>
                        <w:szCs w:val="32"/>
                      </w:rPr>
                    </w:pPr>
                    <w:proofErr w:type="spellStart"/>
                    <w:r>
                      <w:rPr>
                        <w:sz w:val="32"/>
                        <w:szCs w:val="32"/>
                      </w:rPr>
                      <w:t>Sum</w:t>
                    </w:r>
                    <w:proofErr w:type="spellEnd"/>
                    <w:r w:rsidR="00A1316F">
                      <w:rPr>
                        <w:sz w:val="32"/>
                        <w:szCs w:val="32"/>
                      </w:rPr>
                      <w:t xml:space="preserve"> View</w:t>
                    </w:r>
                  </w:p>
                </w:txbxContent>
              </v:textbox>
            </v:rect>
            <v:shape id="_x0000_s1035" type="#_x0000_t32" style="position:absolute;left:5793;top:5960;width:11;height:624;flip:x" o:connectortype="straight" strokeweight="2.25pt">
              <v:stroke endarrow="block"/>
            </v:shape>
            <v:rect id="_x0000_s1052" style="position:absolute;left:7294;top:6584;width:2822;height:615">
              <v:textbox>
                <w:txbxContent>
                  <w:p w:rsidR="00512CFA" w:rsidRPr="00F148CC" w:rsidRDefault="00A1316F" w:rsidP="00914B97">
                    <w:pPr>
                      <w:jc w:val="center"/>
                      <w:rPr>
                        <w:sz w:val="32"/>
                        <w:szCs w:val="32"/>
                      </w:rPr>
                    </w:pPr>
                    <w:proofErr w:type="spellStart"/>
                    <w:r>
                      <w:rPr>
                        <w:sz w:val="32"/>
                        <w:szCs w:val="32"/>
                      </w:rPr>
                      <w:t>Join</w:t>
                    </w:r>
                    <w:proofErr w:type="spellEnd"/>
                    <w:r>
                      <w:rPr>
                        <w:sz w:val="32"/>
                        <w:szCs w:val="32"/>
                      </w:rPr>
                      <w:t xml:space="preserve"> View</w:t>
                    </w:r>
                  </w:p>
                </w:txbxContent>
              </v:textbox>
            </v:rect>
            <v:shape id="_x0000_s1053" type="#_x0000_t32" style="position:absolute;left:5804;top:5960;width:2901;height:624" o:connectortype="straight" strokeweight="2.25pt">
              <v:stroke endarrow="block"/>
            </v:shape>
            <v:shape id="_x0000_s1056" type="#_x0000_t32" style="position:absolute;left:5793;top:7199;width:1;height:495" o:connectortype="straight" strokeweight="2.25pt">
              <v:stroke endarrow="block"/>
            </v:shape>
            <v:shape id="_x0000_s1057" type="#_x0000_t32" style="position:absolute;left:8712;top:7199;width:1;height:495" o:connectortype="straight" strokeweight="2.25pt">
              <v:stroke endarrow="block"/>
            </v:shape>
            <v:rect id="_x0000_s1067" style="position:absolute;left:1446;top:8804;width:8670;height:615">
              <v:textbox>
                <w:txbxContent>
                  <w:p w:rsidR="00A1316F" w:rsidRPr="00F148CC" w:rsidRDefault="008A2809" w:rsidP="00914B97">
                    <w:pPr>
                      <w:jc w:val="center"/>
                      <w:rPr>
                        <w:sz w:val="32"/>
                        <w:szCs w:val="32"/>
                      </w:rPr>
                    </w:pPr>
                    <w:proofErr w:type="spellStart"/>
                    <w:r>
                      <w:rPr>
                        <w:sz w:val="32"/>
                        <w:szCs w:val="32"/>
                      </w:rPr>
                      <w:t>Calculate</w:t>
                    </w:r>
                    <w:proofErr w:type="spellEnd"/>
                    <w:r>
                      <w:rPr>
                        <w:sz w:val="32"/>
                        <w:szCs w:val="32"/>
                      </w:rPr>
                      <w:t xml:space="preserve"> </w:t>
                    </w:r>
                    <w:proofErr w:type="spellStart"/>
                    <w:r w:rsidR="00914B97">
                      <w:rPr>
                        <w:sz w:val="32"/>
                        <w:szCs w:val="32"/>
                      </w:rPr>
                      <w:t>vtu</w:t>
                    </w:r>
                    <w:proofErr w:type="spellEnd"/>
                  </w:p>
                </w:txbxContent>
              </v:textbox>
            </v:rect>
            <v:rect id="_x0000_s1076" style="position:absolute;left:4536;top:4388;width:2535;height:552">
              <v:textbox style="mso-next-textbox:#_x0000_s1076">
                <w:txbxContent>
                  <w:p w:rsidR="008A2809" w:rsidRPr="00F148CC" w:rsidRDefault="00914B97" w:rsidP="00914B97">
                    <w:pPr>
                      <w:jc w:val="center"/>
                      <w:rPr>
                        <w:sz w:val="28"/>
                        <w:szCs w:val="28"/>
                      </w:rPr>
                    </w:pPr>
                    <w:proofErr w:type="spellStart"/>
                    <w:r>
                      <w:rPr>
                        <w:sz w:val="28"/>
                        <w:szCs w:val="28"/>
                      </w:rPr>
                      <w:t>Receive</w:t>
                    </w:r>
                    <w:proofErr w:type="spellEnd"/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>
                      <w:rPr>
                        <w:sz w:val="28"/>
                        <w:szCs w:val="28"/>
                      </w:rPr>
                      <w:t>btu</w:t>
                    </w:r>
                    <w:proofErr w:type="spellEnd"/>
                  </w:p>
                </w:txbxContent>
              </v:textbox>
            </v:rect>
            <v:shape id="_x0000_s1077" type="#_x0000_t32" style="position:absolute;left:5804;top:4940;width:1;height:468" o:connectortype="straight" strokeweight="2.25pt">
              <v:stroke endarrow="block"/>
            </v:shape>
            <v:shape id="_x0000_s1078" type="#_x0000_t32" style="position:absolute;left:2898;top:9419;width:1;height:510" o:connectortype="straight" strokeweight="2.25pt">
              <v:stroke endarrow="block"/>
            </v:shape>
            <v:rect id="_x0000_s1079" style="position:absolute;left:1446;top:9959;width:8670;height:615">
              <v:textbox>
                <w:txbxContent>
                  <w:p w:rsidR="008A2809" w:rsidRPr="00F148CC" w:rsidRDefault="008A2809" w:rsidP="00914B97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Update View</w:t>
                    </w:r>
                  </w:p>
                </w:txbxContent>
              </v:textbox>
            </v:rect>
            <v:shape id="_x0000_s1080" type="#_x0000_t32" style="position:absolute;left:5781;top:9419;width:1;height:540" o:connectortype="straight" strokeweight="2.25pt">
              <v:stroke endarrow="block"/>
            </v:shape>
            <v:rect id="_x0000_s1081" style="position:absolute;left:7294;top:7694;width:2822;height:615">
              <v:textbox>
                <w:txbxContent>
                  <w:p w:rsidR="008A2809" w:rsidRPr="00F148CC" w:rsidRDefault="00914B97" w:rsidP="00914B97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Query Base Table</w:t>
                    </w:r>
                  </w:p>
                </w:txbxContent>
              </v:textbox>
            </v:rect>
            <v:shape id="_x0000_s1083" type="#_x0000_t32" style="position:absolute;left:8713;top:8309;width:1;height:495" o:connectortype="straight" strokeweight="2.25pt">
              <v:stroke endarrow="block"/>
            </v:shape>
            <v:rect id="_x0000_s1085" style="position:absolute;left:4440;top:7694;width:2706;height:615">
              <v:textbox>
                <w:txbxContent>
                  <w:p w:rsidR="00914B97" w:rsidRPr="00F148CC" w:rsidRDefault="00914B97" w:rsidP="00914B97">
                    <w:pPr>
                      <w:jc w:val="center"/>
                      <w:rPr>
                        <w:sz w:val="32"/>
                        <w:szCs w:val="32"/>
                      </w:rPr>
                    </w:pPr>
                    <w:proofErr w:type="spellStart"/>
                    <w:r>
                      <w:rPr>
                        <w:sz w:val="32"/>
                        <w:szCs w:val="32"/>
                      </w:rPr>
                      <w:t>Get</w:t>
                    </w:r>
                    <w:proofErr w:type="spellEnd"/>
                    <w:r>
                      <w:rPr>
                        <w:sz w:val="32"/>
                        <w:szCs w:val="32"/>
                      </w:rPr>
                      <w:t xml:space="preserve"> View </w:t>
                    </w:r>
                    <w:proofErr w:type="spellStart"/>
                    <w:r>
                      <w:rPr>
                        <w:sz w:val="32"/>
                        <w:szCs w:val="32"/>
                      </w:rPr>
                      <w:t>Record</w:t>
                    </w:r>
                    <w:proofErr w:type="spellEnd"/>
                  </w:p>
                </w:txbxContent>
              </v:textbox>
            </v:rect>
            <v:shape id="_x0000_s1086" type="#_x0000_t32" style="position:absolute;left:5781;top:8309;width:12;height:495;flip:x" o:connectortype="straight" strokeweight="2.25pt">
              <v:stroke endarrow="block"/>
            </v:shape>
            <v:shape id="_x0000_s1088" type="#_x0000_t32" style="position:absolute;left:8708;top:9419;width:5;height:540;flip:x" o:connectortype="straight" strokeweight="2.25pt">
              <v:stroke endarrow="block"/>
            </v:shape>
            <v:rect id="_x0000_s1089" style="position:absolute;left:1446;top:7694;width:2850;height:615">
              <v:textbox style="mso-next-textbox:#_x0000_s1089">
                <w:txbxContent>
                  <w:p w:rsidR="00914B97" w:rsidRPr="00F148CC" w:rsidRDefault="00914B97" w:rsidP="00914B97">
                    <w:pPr>
                      <w:jc w:val="center"/>
                      <w:rPr>
                        <w:sz w:val="32"/>
                        <w:szCs w:val="32"/>
                      </w:rPr>
                    </w:pPr>
                    <w:proofErr w:type="spellStart"/>
                    <w:r>
                      <w:rPr>
                        <w:sz w:val="32"/>
                        <w:szCs w:val="32"/>
                      </w:rPr>
                      <w:t>Evaluate</w:t>
                    </w:r>
                    <w:proofErr w:type="spellEnd"/>
                    <w:r>
                      <w:rPr>
                        <w:sz w:val="32"/>
                        <w:szCs w:val="32"/>
                      </w:rPr>
                      <w:t xml:space="preserve"> </w:t>
                    </w:r>
                    <w:proofErr w:type="spellStart"/>
                    <w:r>
                      <w:rPr>
                        <w:sz w:val="32"/>
                        <w:szCs w:val="32"/>
                      </w:rPr>
                      <w:t>Condition</w:t>
                    </w:r>
                    <w:proofErr w:type="spellEnd"/>
                    <w:r>
                      <w:rPr>
                        <w:sz w:val="32"/>
                        <w:szCs w:val="32"/>
                      </w:rPr>
                      <w:t xml:space="preserve"> </w:t>
                    </w:r>
                  </w:p>
                </w:txbxContent>
              </v:textbox>
            </v:rect>
            <w10:wrap type="none"/>
            <w10:anchorlock/>
          </v:group>
        </w:pict>
      </w:r>
    </w:p>
    <w:sectPr w:rsidR="00AF4CBB" w:rsidSect="00914B97">
      <w:pgSz w:w="9072" w:h="6804"/>
      <w:pgMar w:top="0" w:right="1418" w:bottom="1134" w:left="14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13252"/>
    <w:rsid w:val="00013252"/>
    <w:rsid w:val="0001620A"/>
    <w:rsid w:val="00047C97"/>
    <w:rsid w:val="00146F3E"/>
    <w:rsid w:val="00152A0B"/>
    <w:rsid w:val="00222A1F"/>
    <w:rsid w:val="002D6872"/>
    <w:rsid w:val="002F7A3A"/>
    <w:rsid w:val="00351FE0"/>
    <w:rsid w:val="003F22AC"/>
    <w:rsid w:val="00483A51"/>
    <w:rsid w:val="004B3F9C"/>
    <w:rsid w:val="004B4908"/>
    <w:rsid w:val="00512CFA"/>
    <w:rsid w:val="00572FB0"/>
    <w:rsid w:val="0058597F"/>
    <w:rsid w:val="005D2076"/>
    <w:rsid w:val="00633319"/>
    <w:rsid w:val="00637B2E"/>
    <w:rsid w:val="00646581"/>
    <w:rsid w:val="006D1698"/>
    <w:rsid w:val="008125A5"/>
    <w:rsid w:val="008726A2"/>
    <w:rsid w:val="008A2809"/>
    <w:rsid w:val="008C2658"/>
    <w:rsid w:val="008E4FFF"/>
    <w:rsid w:val="00914B97"/>
    <w:rsid w:val="00937456"/>
    <w:rsid w:val="00942407"/>
    <w:rsid w:val="0099599D"/>
    <w:rsid w:val="00A1316F"/>
    <w:rsid w:val="00A53350"/>
    <w:rsid w:val="00A961BC"/>
    <w:rsid w:val="00AF4CBB"/>
    <w:rsid w:val="00BA427E"/>
    <w:rsid w:val="00C202E1"/>
    <w:rsid w:val="00C50D5A"/>
    <w:rsid w:val="00C75072"/>
    <w:rsid w:val="00D0133E"/>
    <w:rsid w:val="00E11F28"/>
    <w:rsid w:val="00E20981"/>
    <w:rsid w:val="00EE2DC6"/>
    <w:rsid w:val="00F148CC"/>
    <w:rsid w:val="00F6000A"/>
    <w:rsid w:val="00FA0E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 [3213]"/>
    </o:shapedefaults>
    <o:shapelayout v:ext="edit">
      <o:idmap v:ext="edit" data="1"/>
      <o:rules v:ext="edit">
        <o:r id="V:Rule11" type="connector" idref="#_x0000_s1057"/>
        <o:r id="V:Rule12" type="connector" idref="#_x0000_s1077">
          <o:proxy start="" idref="#_x0000_s1076" connectloc="2"/>
          <o:proxy end="" idref="#_x0000_s1032" connectloc="0"/>
        </o:r>
        <o:r id="V:Rule13" type="connector" idref="#_x0000_s1056">
          <o:proxy start="" idref="#_x0000_s1034" connectloc="2"/>
          <o:proxy end="" idref="#_x0000_s1085" connectloc="0"/>
        </o:r>
        <o:r id="V:Rule14" type="connector" idref="#_x0000_s1078"/>
        <o:r id="V:Rule15" type="connector" idref="#_x0000_s1053">
          <o:proxy start="" idref="#_x0000_s1032" connectloc="2"/>
          <o:proxy end="" idref="#_x0000_s1052" connectloc="0"/>
        </o:r>
        <o:r id="V:Rule16" type="connector" idref="#_x0000_s1080">
          <o:proxy start="" idref="#_x0000_s1067" connectloc="2"/>
          <o:proxy end="" idref="#_x0000_s1079" connectloc="0"/>
        </o:r>
        <o:r id="V:Rule17" type="connector" idref="#_x0000_s1035">
          <o:proxy start="" idref="#_x0000_s1032" connectloc="2"/>
          <o:proxy end="" idref="#_x0000_s1034" connectloc="0"/>
        </o:r>
        <o:r id="V:Rule18" type="connector" idref="#_x0000_s1030">
          <o:proxy start="" idref="#_x0000_s1049" connectloc="2"/>
        </o:r>
        <o:r id="V:Rule19" type="connector" idref="#_x0000_s1033">
          <o:proxy start="" idref="#_x0000_s1032" connectloc="2"/>
          <o:proxy end="" idref="#_x0000_s1049" connectloc="0"/>
        </o:r>
        <o:r id="V:Rule20" type="connector" idref="#_x0000_s1083"/>
        <o:r id="V:Rule21" type="connector" idref="#_x0000_s1086">
          <o:proxy start="" idref="#_x0000_s1085" connectloc="2"/>
          <o:proxy end="" idref="#_x0000_s1067" connectloc="0"/>
        </o:r>
        <o:r id="V:Rule22" type="connector" idref="#_x0000_s108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1325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31AC512-850F-4F03-82D7-EDFA7A9D0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Adler</dc:creator>
  <cp:lastModifiedBy>Jan Adler</cp:lastModifiedBy>
  <cp:revision>2</cp:revision>
  <cp:lastPrinted>2014-06-12T08:44:00Z</cp:lastPrinted>
  <dcterms:created xsi:type="dcterms:W3CDTF">2014-06-12T08:47:00Z</dcterms:created>
  <dcterms:modified xsi:type="dcterms:W3CDTF">2014-06-12T08:47:00Z</dcterms:modified>
</cp:coreProperties>
</file>