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Links útiles para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Full Stack Python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(Recursos, herramientas, libros, etcétera)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Frontend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Aplicaciones Android: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 HTML:</w:t>
      </w:r>
    </w:p>
    <w:p w:rsidR="00000000" w:rsidDel="00000000" w:rsidP="00000000" w:rsidRDefault="00000000" w:rsidRPr="00000000" w14:paraId="0000000A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https://play.google.com/store/apps/details?id=com.codeliber.html&amp;hl=es_AR&amp;gl=US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W3Schools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 un sitio web para aprender tecnologías web en línea. Contiene tutoriales de HTML, CSS,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JavaScript, SQL, PHP, XML y otras tecnologías.</w:t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Validar código 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Existen sitios para validar las páginas HTML. Ejemplo: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https://validator.w3.org/#validate_by_input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Copian el contenido de la página, la chequean, verifican los errores y corrigen.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formularios en HTML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Varios ejemplos muy bien explicados de como construir formularios.</w:t>
      </w:r>
    </w:p>
    <w:p w:rsidR="00000000" w:rsidDel="00000000" w:rsidP="00000000" w:rsidRDefault="00000000" w:rsidRPr="00000000" w14:paraId="0000001B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https://oscarmaestre.github.io/lenguajes_marcas/ejercicios/formularios/anexo_formularios.html#formulario-20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“Cheatsheets” sobre HTML y CSS. Muy completo.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Contiene todo lo que se suele necesitar para desarrollar páginas web, abarcando los temas de HTML y CSS. Incluye etiquetas, colores, atributos, etc.</w:t>
      </w:r>
    </w:p>
    <w:p w:rsidR="00000000" w:rsidDel="00000000" w:rsidP="00000000" w:rsidRDefault="00000000" w:rsidRPr="00000000" w14:paraId="00000020">
      <w:pPr>
        <w:jc w:val="both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https://htmlcheatsheet.com/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Variables sin VAR o LET en JavaScript: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https://developer.mozilla.org/es/docs/Web/JavaScript/Guide/Grammar_and_types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Material para romperla toda con el TPO</w:t>
      </w:r>
    </w:p>
    <w:p w:rsidR="00000000" w:rsidDel="00000000" w:rsidP="00000000" w:rsidRDefault="00000000" w:rsidRPr="00000000" w14:paraId="0000002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Web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Menú hamburguesa: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https://youtu.be/m9I1Lc4EnN4</w:t>
        </w:r>
      </w:hyperlink>
      <w:r w:rsidDel="00000000" w:rsidR="00000000" w:rsidRPr="00000000">
        <w:rPr>
          <w:rtl w:val="0"/>
        </w:rPr>
        <w:t xml:space="preserve"> (solo con CSS, sin Javascript)</w:t>
      </w:r>
    </w:p>
    <w:p w:rsidR="00000000" w:rsidDel="00000000" w:rsidP="00000000" w:rsidRDefault="00000000" w:rsidRPr="00000000" w14:paraId="00000031">
      <w:pPr>
        <w:widowControl w:val="1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Carrousel de imágenes: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https://www.youtube.com/watch?v=bkgnp2lp7FQ</w:t>
        </w:r>
      </w:hyperlink>
      <w:r w:rsidDel="00000000" w:rsidR="00000000" w:rsidRPr="00000000">
        <w:rPr>
          <w:rtl w:val="0"/>
        </w:rPr>
        <w:t xml:space="preserve"> (solo con HTML y CSS, sin Javascript)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Carrousel de imágenes: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https://www.youtube.com/watch?v=2CEptqw-bSQ</w:t>
        </w:r>
      </w:hyperlink>
      <w:r w:rsidDel="00000000" w:rsidR="00000000" w:rsidRPr="00000000">
        <w:rPr>
          <w:rtl w:val="0"/>
        </w:rPr>
        <w:t xml:space="preserve"> (con Javascript)</w:t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Cómo construir tu propio portafolio web de desarrollador con HTML, CSS y JavaScript: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https://www.freecodecamp.org/espanol/news/como-construir-tu-propio-portafolio-web-desarrollador/</w:t>
        </w:r>
      </w:hyperlink>
      <w:r w:rsidDel="00000000" w:rsidR="00000000" w:rsidRPr="00000000">
        <w:rPr>
          <w:rtl w:val="0"/>
        </w:rPr>
        <w:t xml:space="preserve"> Incluye: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Cómo construir y dar Estilos a la Barra de Navegación</w:t>
      </w:r>
    </w:p>
    <w:p w:rsidR="00000000" w:rsidDel="00000000" w:rsidP="00000000" w:rsidRDefault="00000000" w:rsidRPr="00000000" w14:paraId="00000035">
      <w:pPr>
        <w:widowControl w:val="1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Cómo construir y dar Estilos la Sección About Us</w:t>
      </w:r>
    </w:p>
    <w:p w:rsidR="00000000" w:rsidDel="00000000" w:rsidP="00000000" w:rsidRDefault="00000000" w:rsidRPr="00000000" w14:paraId="00000036">
      <w:pPr>
        <w:widowControl w:val="1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Cómo construir y dar Estilos la sección de Proyectos</w:t>
      </w:r>
    </w:p>
    <w:p w:rsidR="00000000" w:rsidDel="00000000" w:rsidP="00000000" w:rsidRDefault="00000000" w:rsidRPr="00000000" w14:paraId="00000037">
      <w:pPr>
        <w:widowControl w:val="1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Cómo construir y dar Estilos la Sección de Contacto</w:t>
      </w:r>
    </w:p>
    <w:p w:rsidR="00000000" w:rsidDel="00000000" w:rsidP="00000000" w:rsidRDefault="00000000" w:rsidRPr="00000000" w14:paraId="00000038">
      <w:pPr>
        <w:widowControl w:val="1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Cómo dar estilo a los iconos de Redes Sociales</w:t>
      </w:r>
    </w:p>
    <w:p w:rsidR="00000000" w:rsidDel="00000000" w:rsidP="00000000" w:rsidRDefault="00000000" w:rsidRPr="00000000" w14:paraId="00000039">
      <w:pPr>
        <w:widowControl w:val="1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Cómo agregar el botón desplazarse Hacia Arriba</w:t>
      </w:r>
    </w:p>
    <w:p w:rsidR="00000000" w:rsidDel="00000000" w:rsidP="00000000" w:rsidRDefault="00000000" w:rsidRPr="00000000" w14:paraId="0000003A">
      <w:pPr>
        <w:widowControl w:val="1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Cómo hacer que tu web sea responsive</w:t>
      </w:r>
    </w:p>
    <w:p w:rsidR="00000000" w:rsidDel="00000000" w:rsidP="00000000" w:rsidRDefault="00000000" w:rsidRPr="00000000" w14:paraId="0000003B">
      <w:pPr>
        <w:widowControl w:val="1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Cómo construir un Menú de Hamburguesa</w:t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7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Cómo hacer responsive el sitio web para teléfonos celulares pequeños</w:t>
      </w:r>
    </w:p>
    <w:p w:rsidR="00000000" w:rsidDel="00000000" w:rsidP="00000000" w:rsidRDefault="00000000" w:rsidRPr="00000000" w14:paraId="0000003D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Envío de Formulario de contacto</w:t>
      </w:r>
    </w:p>
    <w:p w:rsidR="00000000" w:rsidDel="00000000" w:rsidP="00000000" w:rsidRDefault="00000000" w:rsidRPr="00000000" w14:paraId="0000003F">
      <w:pPr>
        <w:widowControl w:val="1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Cómo tener un formulario funcional sin la necesidad de back end. Formspree: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https://formspree.io/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Envío de formulario de contacto por correo con el API de Formspree: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https://www.youtube.com/watch?v=qtH8PLuy1Ck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Rest con JavaScript</w:t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4 Maneras de llamar a una API Rest con JavaScript: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https://dev.to/vikingcodeblog/4-maneras-de-llamar-a-una-api-rest-con-javascript-2nhm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Armado del form: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jc w:val="both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https://www.youtube.com/watch?v=cEKDyzoTXb4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Validación con JS: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https://www.youtube.com/watch?v=s3pC93LgP18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Extra: expresiones regulares: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https://www.youtube.com/watch?v=wfogZfIS03U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cEKDyzoTXb4" TargetMode="External"/><Relationship Id="rId11" Type="http://schemas.openxmlformats.org/officeDocument/2006/relationships/hyperlink" Target="https://htmlcheatsheet.com/" TargetMode="External"/><Relationship Id="rId22" Type="http://schemas.openxmlformats.org/officeDocument/2006/relationships/hyperlink" Target="https://www.youtube.com/watch?v=wfogZfIS03U" TargetMode="External"/><Relationship Id="rId10" Type="http://schemas.openxmlformats.org/officeDocument/2006/relationships/hyperlink" Target="https://oscarmaestre.github.io/lenguajes_marcas/ejercicios/formularios/anexo_formularios.html#formulario-20" TargetMode="External"/><Relationship Id="rId21" Type="http://schemas.openxmlformats.org/officeDocument/2006/relationships/hyperlink" Target="https://www.youtube.com/watch?v=s3pC93LgP18" TargetMode="External"/><Relationship Id="rId13" Type="http://schemas.openxmlformats.org/officeDocument/2006/relationships/hyperlink" Target="https://youtu.be/m9I1Lc4EnN4" TargetMode="External"/><Relationship Id="rId12" Type="http://schemas.openxmlformats.org/officeDocument/2006/relationships/hyperlink" Target="https://developer.mozilla.org/es/docs/Web/JavaScript/Guide/Grammar_and_typ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alidator.w3.org/#validate_by_input" TargetMode="External"/><Relationship Id="rId15" Type="http://schemas.openxmlformats.org/officeDocument/2006/relationships/hyperlink" Target="https://www.youtube.com/watch?v=2CEptqw-bSQ" TargetMode="External"/><Relationship Id="rId14" Type="http://schemas.openxmlformats.org/officeDocument/2006/relationships/hyperlink" Target="https://www.youtube.com/watch?v=bkgnp2lp7FQ" TargetMode="External"/><Relationship Id="rId17" Type="http://schemas.openxmlformats.org/officeDocument/2006/relationships/hyperlink" Target="https://formspree.io/" TargetMode="External"/><Relationship Id="rId16" Type="http://schemas.openxmlformats.org/officeDocument/2006/relationships/hyperlink" Target="https://www.freecodecamp.org/espanol/news/como-construir-tu-propio-portafolio-web-desarrollador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ev.to/vikingcodeblog/4-maneras-de-llamar-a-una-api-rest-con-javascript-2nh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youtube.com/watch?v=qtH8PLuy1Ck" TargetMode="External"/><Relationship Id="rId7" Type="http://schemas.openxmlformats.org/officeDocument/2006/relationships/hyperlink" Target="https://play.google.com/store/apps/details?id=com.codeliber.html&amp;hl=es_AR&amp;gl=US" TargetMode="External"/><Relationship Id="rId8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AGEYBZ6ofUMSw0BVOAgW9QxRw==">AMUW2mVeqGZAxrXfAuDfgdQMMQGSKMgKFW9mho27tmKRyrdo2IiPH6NGpGHjhERlnjaTDF8KzJEN0sYqDQq+0xGpFenI2w4aGp+y8zUF8RLrXC07jywdlr0=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