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AC2E7" w14:textId="77777777" w:rsidR="00F04168" w:rsidRPr="00F04168" w:rsidRDefault="00F04168" w:rsidP="00F04168">
      <w:pPr>
        <w:rPr>
          <w:b/>
          <w:bCs/>
          <w:sz w:val="32"/>
          <w:szCs w:val="32"/>
        </w:rPr>
      </w:pPr>
      <w:r w:rsidRPr="00F04168">
        <w:rPr>
          <w:b/>
          <w:bCs/>
          <w:sz w:val="32"/>
          <w:szCs w:val="32"/>
        </w:rPr>
        <w:t xml:space="preserve">Context: </w:t>
      </w:r>
      <w:r w:rsidRPr="00F04168">
        <w:rPr>
          <w:b/>
          <w:bCs/>
          <w:sz w:val="32"/>
          <w:szCs w:val="32"/>
        </w:rPr>
        <w:t>1. Title: Architectural pattern for data Ingestion and Processing of High-Volume,</w:t>
      </w:r>
    </w:p>
    <w:p w14:paraId="426139F3" w14:textId="5F159DFE" w:rsidR="00F04168" w:rsidRPr="00F04168" w:rsidRDefault="00F04168" w:rsidP="00F04168">
      <w:pPr>
        <w:rPr>
          <w:b/>
          <w:bCs/>
        </w:rPr>
      </w:pPr>
      <w:r w:rsidRPr="00F04168">
        <w:rPr>
          <w:b/>
          <w:bCs/>
          <w:sz w:val="32"/>
          <w:szCs w:val="32"/>
        </w:rPr>
        <w:t>Real-Time Sensor Data</w:t>
      </w:r>
      <w:r w:rsidRPr="00F04168">
        <w:rPr>
          <w:b/>
          <w:bCs/>
          <w:sz w:val="32"/>
          <w:szCs w:val="32"/>
        </w:rPr>
        <w:cr/>
      </w:r>
      <w:r w:rsidRPr="00F04168">
        <w:rPr>
          <w:b/>
          <w:bCs/>
          <w:sz w:val="32"/>
          <w:szCs w:val="32"/>
        </w:rPr>
        <w:br/>
      </w:r>
      <w:r>
        <w:rPr>
          <w:b/>
          <w:bCs/>
          <w:sz w:val="32"/>
          <w:szCs w:val="32"/>
        </w:rPr>
        <w:t>1)</w:t>
      </w:r>
      <w:r w:rsidR="00107691">
        <w:rPr>
          <w:b/>
          <w:bCs/>
          <w:sz w:val="32"/>
          <w:szCs w:val="32"/>
        </w:rPr>
        <w:t xml:space="preserve"> </w:t>
      </w:r>
      <w:r w:rsidRPr="00F04168">
        <w:rPr>
          <w:b/>
          <w:bCs/>
          <w:sz w:val="32"/>
          <w:szCs w:val="32"/>
        </w:rPr>
        <w:t xml:space="preserve">Zero Shot: </w:t>
      </w:r>
      <w:r>
        <w:br/>
      </w:r>
      <w:r w:rsidRPr="00F04168">
        <w:rPr>
          <w:b/>
          <w:bCs/>
        </w:rPr>
        <w:t>Adopt a Microservices Architecture with Event-Driven Processing</w:t>
      </w:r>
    </w:p>
    <w:p w14:paraId="26F904A8" w14:textId="77777777" w:rsidR="00F04168" w:rsidRPr="00F04168" w:rsidRDefault="00F04168" w:rsidP="00F04168">
      <w:r w:rsidRPr="00F04168">
        <w:t>To effectively handle the large volumes of real-time data from up to 150,000 sensors while ensuring minimal latency during both normal operation and high-stress events, the system will implement a microservices architecture combined with an event-driven processing model. This decision is based on the following considerations:</w:t>
      </w:r>
    </w:p>
    <w:p w14:paraId="3A3471A8" w14:textId="77777777" w:rsidR="00F04168" w:rsidRPr="00F04168" w:rsidRDefault="00F04168" w:rsidP="00F04168">
      <w:pPr>
        <w:numPr>
          <w:ilvl w:val="0"/>
          <w:numId w:val="1"/>
        </w:numPr>
      </w:pPr>
      <w:r w:rsidRPr="00F04168">
        <w:rPr>
          <w:b/>
          <w:bCs/>
        </w:rPr>
        <w:t>Scalability</w:t>
      </w:r>
      <w:r w:rsidRPr="00F04168">
        <w:t>: A microservices architecture allows the system to independently scale each component based on its specific load. For instance, the data ingestion service can be scaled more than other services during peak periods when numerous sensors are transmitting data simultaneously.</w:t>
      </w:r>
    </w:p>
    <w:p w14:paraId="08F8FE98" w14:textId="77777777" w:rsidR="00F04168" w:rsidRPr="00F04168" w:rsidRDefault="00F04168" w:rsidP="00F04168">
      <w:pPr>
        <w:numPr>
          <w:ilvl w:val="0"/>
          <w:numId w:val="1"/>
        </w:numPr>
      </w:pPr>
      <w:r w:rsidRPr="00F04168">
        <w:rPr>
          <w:b/>
          <w:bCs/>
        </w:rPr>
        <w:t>Event Streaming</w:t>
      </w:r>
      <w:r w:rsidRPr="00F04168">
        <w:t>: Utilizing an event streaming platform like Apache Kafka or AWS Kinesis will enable the real-time processing of data streams from sensors. These platforms are designed to handle high-throughput, low-latency data ingestion, making them suitable for processing continuous sensor data efficiently.</w:t>
      </w:r>
    </w:p>
    <w:p w14:paraId="534BC869" w14:textId="77777777" w:rsidR="00F04168" w:rsidRPr="00F04168" w:rsidRDefault="00F04168" w:rsidP="00F04168">
      <w:pPr>
        <w:numPr>
          <w:ilvl w:val="0"/>
          <w:numId w:val="1"/>
        </w:numPr>
      </w:pPr>
      <w:r w:rsidRPr="00F04168">
        <w:rPr>
          <w:b/>
          <w:bCs/>
        </w:rPr>
        <w:t>Asynchronous Processing</w:t>
      </w:r>
      <w:r w:rsidRPr="00F04168">
        <w:t>: An event-driven architecture allows for asynchronous processing of incoming data. By decoupling data ingestion from processing logic, the system can buffer and prioritize messages, ensuring that critical alerts are processed in real time without blocking other operations.</w:t>
      </w:r>
    </w:p>
    <w:p w14:paraId="1D545105" w14:textId="77777777" w:rsidR="00F04168" w:rsidRPr="00F04168" w:rsidRDefault="00F04168" w:rsidP="00F04168">
      <w:pPr>
        <w:numPr>
          <w:ilvl w:val="0"/>
          <w:numId w:val="1"/>
        </w:numPr>
      </w:pPr>
      <w:r w:rsidRPr="00F04168">
        <w:rPr>
          <w:b/>
          <w:bCs/>
        </w:rPr>
        <w:t>Resilience</w:t>
      </w:r>
      <w:r w:rsidRPr="00F04168">
        <w:t>: Microservices can be designed to be fault-tolerant, allowing the system to continue functioning even if certain components fail. Events can be queued and retried as needed, crucial during peak loads when critical data must not be lost.</w:t>
      </w:r>
    </w:p>
    <w:p w14:paraId="46B4DD5F" w14:textId="77777777" w:rsidR="00F04168" w:rsidRPr="00F04168" w:rsidRDefault="00F04168" w:rsidP="00F04168">
      <w:pPr>
        <w:numPr>
          <w:ilvl w:val="0"/>
          <w:numId w:val="1"/>
        </w:numPr>
      </w:pPr>
      <w:r w:rsidRPr="00F04168">
        <w:rPr>
          <w:b/>
          <w:bCs/>
        </w:rPr>
        <w:t>Flexibility</w:t>
      </w:r>
      <w:r w:rsidRPr="00F04168">
        <w:t>: This architecture allows the incorporation of various technologies for different services — such as using specialized databases for time-series data, machine learning services for predictive analytics, and notification services for critical alerting — without impacting the overall system performance.</w:t>
      </w:r>
    </w:p>
    <w:p w14:paraId="239D53F7" w14:textId="77777777" w:rsidR="00F04168" w:rsidRPr="00F04168" w:rsidRDefault="00F04168" w:rsidP="00F04168">
      <w:pPr>
        <w:numPr>
          <w:ilvl w:val="0"/>
          <w:numId w:val="1"/>
        </w:numPr>
      </w:pPr>
      <w:r w:rsidRPr="00F04168">
        <w:rPr>
          <w:b/>
          <w:bCs/>
        </w:rPr>
        <w:t>Monitoring and Observability</w:t>
      </w:r>
      <w:r w:rsidRPr="00F04168">
        <w:t>: Implementing observability practices will support the monitoring of system performance and health. Each microservice can expose metrics and logs, ensuring that any issues can be quickly identified and addressed, especially under high-stress conditions.</w:t>
      </w:r>
    </w:p>
    <w:p w14:paraId="65AAE506" w14:textId="77777777" w:rsidR="00F04168" w:rsidRPr="00F04168" w:rsidRDefault="00F04168" w:rsidP="00F04168">
      <w:r w:rsidRPr="00F04168">
        <w:t>By adopting a microservices architecture with an event-driven processing model, the Flood Monitoring and Management System will be well-equipped to manage the challenges posed by real-time data from a vast number of sensors, ensuring both reliability and efficiency under varying loads.</w:t>
      </w:r>
    </w:p>
    <w:p w14:paraId="41BEA633" w14:textId="77777777" w:rsidR="00F04168" w:rsidRPr="00F04168" w:rsidRDefault="00F04168" w:rsidP="00F04168">
      <w:pPr>
        <w:rPr>
          <w:b/>
          <w:bCs/>
        </w:rPr>
      </w:pPr>
      <w:r w:rsidRPr="00F04168">
        <w:rPr>
          <w:b/>
          <w:bCs/>
          <w:sz w:val="32"/>
          <w:szCs w:val="32"/>
        </w:rPr>
        <w:lastRenderedPageBreak/>
        <w:t>2) RAG:</w:t>
      </w:r>
      <w:r>
        <w:br/>
      </w:r>
      <w:r w:rsidRPr="00F04168">
        <w:rPr>
          <w:b/>
          <w:bCs/>
        </w:rPr>
        <w:t>Decision</w:t>
      </w:r>
    </w:p>
    <w:p w14:paraId="49FAD4E8" w14:textId="77777777" w:rsidR="00F04168" w:rsidRPr="00F04168" w:rsidRDefault="00F04168" w:rsidP="00F04168">
      <w:r w:rsidRPr="00F04168">
        <w:t>We will implement a Lambda architecture for the Flood Monitoring and Management System to efficiently process large volumes of real-time data from up to 150,000 sensors. This architecture pattern is well-suited for handling continuous data streams while allowing for scalability, fault tolerance, and low-latency processing.</w:t>
      </w:r>
    </w:p>
    <w:p w14:paraId="36C6B514" w14:textId="77777777" w:rsidR="00F04168" w:rsidRPr="00F04168" w:rsidRDefault="00F04168" w:rsidP="00F04168">
      <w:pPr>
        <w:rPr>
          <w:b/>
          <w:bCs/>
        </w:rPr>
      </w:pPr>
      <w:r w:rsidRPr="00F04168">
        <w:rPr>
          <w:b/>
          <w:bCs/>
        </w:rPr>
        <w:t>Components of the Lambda Architecture:</w:t>
      </w:r>
    </w:p>
    <w:p w14:paraId="001D9038" w14:textId="77777777" w:rsidR="00F04168" w:rsidRPr="00F04168" w:rsidRDefault="00F04168" w:rsidP="00F04168">
      <w:pPr>
        <w:numPr>
          <w:ilvl w:val="0"/>
          <w:numId w:val="2"/>
        </w:numPr>
      </w:pPr>
      <w:r w:rsidRPr="00F04168">
        <w:rPr>
          <w:b/>
          <w:bCs/>
        </w:rPr>
        <w:t>Speed Layer</w:t>
      </w:r>
      <w:r w:rsidRPr="00F04168">
        <w:t>:</w:t>
      </w:r>
    </w:p>
    <w:p w14:paraId="0932608E" w14:textId="77777777" w:rsidR="00F04168" w:rsidRPr="00F04168" w:rsidRDefault="00F04168" w:rsidP="00F04168">
      <w:pPr>
        <w:numPr>
          <w:ilvl w:val="1"/>
          <w:numId w:val="2"/>
        </w:numPr>
      </w:pPr>
      <w:r w:rsidRPr="00F04168">
        <w:t>This layer handles real-time data streams and processes incoming data with minimal latency. We will use Apache Kafka as the message broker to ingest data from sensors due to its high throughput and fault tolerance.</w:t>
      </w:r>
    </w:p>
    <w:p w14:paraId="6CAEE181" w14:textId="77777777" w:rsidR="00F04168" w:rsidRPr="00F04168" w:rsidRDefault="00F04168" w:rsidP="00F04168">
      <w:pPr>
        <w:numPr>
          <w:ilvl w:val="1"/>
          <w:numId w:val="2"/>
        </w:numPr>
      </w:pPr>
      <w:r w:rsidRPr="00F04168">
        <w:t>For real-time processing, Apache Flink will be used to implement complex event processing and perform immediate analytics on incoming data streams to identify critical alerts and conditions.</w:t>
      </w:r>
    </w:p>
    <w:p w14:paraId="0C0E09BE" w14:textId="77777777" w:rsidR="00F04168" w:rsidRPr="00F04168" w:rsidRDefault="00F04168" w:rsidP="00F04168">
      <w:pPr>
        <w:numPr>
          <w:ilvl w:val="0"/>
          <w:numId w:val="2"/>
        </w:numPr>
      </w:pPr>
      <w:r w:rsidRPr="00F04168">
        <w:rPr>
          <w:b/>
          <w:bCs/>
        </w:rPr>
        <w:t>Batch Layer</w:t>
      </w:r>
      <w:r w:rsidRPr="00F04168">
        <w:t>:</w:t>
      </w:r>
    </w:p>
    <w:p w14:paraId="11987A58" w14:textId="77777777" w:rsidR="00F04168" w:rsidRPr="00F04168" w:rsidRDefault="00F04168" w:rsidP="00F04168">
      <w:pPr>
        <w:numPr>
          <w:ilvl w:val="1"/>
          <w:numId w:val="2"/>
        </w:numPr>
      </w:pPr>
      <w:r w:rsidRPr="00F04168">
        <w:t>The batch layer will process historical data that is stored in a distributed file system, such as Hadoop HDFS or Amazon S3. This layer will perform heavy computations and aggregations on historical data to produce precomputed views.</w:t>
      </w:r>
    </w:p>
    <w:p w14:paraId="219A3DEA" w14:textId="77777777" w:rsidR="00F04168" w:rsidRPr="00F04168" w:rsidRDefault="00F04168" w:rsidP="00F04168">
      <w:pPr>
        <w:numPr>
          <w:ilvl w:val="1"/>
          <w:numId w:val="2"/>
        </w:numPr>
      </w:pPr>
      <w:r w:rsidRPr="00F04168">
        <w:t>Apache Spark will be utilized for batch processing as it provides robust data processing capabilities and can efficiently handle large datasets.</w:t>
      </w:r>
    </w:p>
    <w:p w14:paraId="3545F979" w14:textId="77777777" w:rsidR="00F04168" w:rsidRPr="00F04168" w:rsidRDefault="00F04168" w:rsidP="00F04168">
      <w:pPr>
        <w:numPr>
          <w:ilvl w:val="0"/>
          <w:numId w:val="2"/>
        </w:numPr>
      </w:pPr>
      <w:r w:rsidRPr="00F04168">
        <w:rPr>
          <w:b/>
          <w:bCs/>
        </w:rPr>
        <w:t>Serving Layer</w:t>
      </w:r>
      <w:r w:rsidRPr="00F04168">
        <w:t>:</w:t>
      </w:r>
    </w:p>
    <w:p w14:paraId="58806B07" w14:textId="77777777" w:rsidR="00F04168" w:rsidRPr="00F04168" w:rsidRDefault="00F04168" w:rsidP="00F04168">
      <w:pPr>
        <w:numPr>
          <w:ilvl w:val="1"/>
          <w:numId w:val="2"/>
        </w:numPr>
      </w:pPr>
      <w:r w:rsidRPr="00F04168">
        <w:t>This layer will serve precomputed views to provide insights and analytical capabilities to end-users and downstream systems. We will use a fast NoSQL database like Apache Cassandra or Amazon DynamoDB to ensure low-latency access to aggregated data.</w:t>
      </w:r>
    </w:p>
    <w:p w14:paraId="5196BDBD" w14:textId="77777777" w:rsidR="00F04168" w:rsidRPr="00F04168" w:rsidRDefault="00F04168" w:rsidP="00F04168">
      <w:pPr>
        <w:rPr>
          <w:b/>
          <w:bCs/>
        </w:rPr>
      </w:pPr>
      <w:r w:rsidRPr="00F04168">
        <w:rPr>
          <w:b/>
          <w:bCs/>
        </w:rPr>
        <w:t>Important Considerations:</w:t>
      </w:r>
    </w:p>
    <w:p w14:paraId="1EF9DF78" w14:textId="77777777" w:rsidR="00F04168" w:rsidRPr="00F04168" w:rsidRDefault="00F04168" w:rsidP="00F04168">
      <w:pPr>
        <w:numPr>
          <w:ilvl w:val="0"/>
          <w:numId w:val="3"/>
        </w:numPr>
      </w:pPr>
      <w:r w:rsidRPr="00F04168">
        <w:rPr>
          <w:b/>
          <w:bCs/>
        </w:rPr>
        <w:t>Scalability</w:t>
      </w:r>
      <w:r w:rsidRPr="00F04168">
        <w:t>: The architecture is designed to scale horizontally, enabling the addition of more nodes as the volume of incoming data increases.</w:t>
      </w:r>
    </w:p>
    <w:p w14:paraId="72FEAFF8" w14:textId="77777777" w:rsidR="00F04168" w:rsidRPr="00F04168" w:rsidRDefault="00F04168" w:rsidP="00F04168">
      <w:pPr>
        <w:numPr>
          <w:ilvl w:val="0"/>
          <w:numId w:val="3"/>
        </w:numPr>
      </w:pPr>
      <w:r w:rsidRPr="00F04168">
        <w:rPr>
          <w:b/>
          <w:bCs/>
        </w:rPr>
        <w:t>Fault Tolerance</w:t>
      </w:r>
      <w:r w:rsidRPr="00F04168">
        <w:t>: With Kafka ensuring at-least-once delivery and the distributed nature of both the batch and serving layers, the architecture can withstand failures without data loss.</w:t>
      </w:r>
    </w:p>
    <w:p w14:paraId="2FB1B1D5" w14:textId="77777777" w:rsidR="00F04168" w:rsidRPr="00F04168" w:rsidRDefault="00F04168" w:rsidP="00F04168">
      <w:pPr>
        <w:numPr>
          <w:ilvl w:val="0"/>
          <w:numId w:val="3"/>
        </w:numPr>
      </w:pPr>
      <w:r w:rsidRPr="00F04168">
        <w:rPr>
          <w:b/>
          <w:bCs/>
        </w:rPr>
        <w:t>Real-time Alerts</w:t>
      </w:r>
      <w:r w:rsidRPr="00F04168">
        <w:t>: By employing both the speed and batch layers, we can achieve a balance between real-time alerts for critical conditions and in-depth analysis of historical patterns.</w:t>
      </w:r>
    </w:p>
    <w:p w14:paraId="4F001238" w14:textId="77777777" w:rsidR="00F04168" w:rsidRPr="00F04168" w:rsidRDefault="00F04168" w:rsidP="00F04168">
      <w:pPr>
        <w:rPr>
          <w:b/>
          <w:bCs/>
        </w:rPr>
      </w:pPr>
      <w:r w:rsidRPr="00F04168">
        <w:rPr>
          <w:b/>
          <w:bCs/>
        </w:rPr>
        <w:t>Positive Consequences:</w:t>
      </w:r>
    </w:p>
    <w:p w14:paraId="50C7C004" w14:textId="77777777" w:rsidR="00F04168" w:rsidRPr="00F04168" w:rsidRDefault="00F04168" w:rsidP="00F04168">
      <w:pPr>
        <w:numPr>
          <w:ilvl w:val="0"/>
          <w:numId w:val="4"/>
        </w:numPr>
      </w:pPr>
      <w:r w:rsidRPr="00F04168">
        <w:t>The architecture effectively supports both real-time processing and complex historical analytics.</w:t>
      </w:r>
    </w:p>
    <w:p w14:paraId="1A1E32D8" w14:textId="77777777" w:rsidR="00F04168" w:rsidRPr="00F04168" w:rsidRDefault="00F04168" w:rsidP="00F04168">
      <w:pPr>
        <w:numPr>
          <w:ilvl w:val="0"/>
          <w:numId w:val="4"/>
        </w:numPr>
      </w:pPr>
      <w:r w:rsidRPr="00F04168">
        <w:lastRenderedPageBreak/>
        <w:t>It can efficiently manage peak loads during high-stress events, ensuring low-latency responses to critical alerts.</w:t>
      </w:r>
    </w:p>
    <w:p w14:paraId="139156B2" w14:textId="77777777" w:rsidR="00F04168" w:rsidRPr="00F04168" w:rsidRDefault="00F04168" w:rsidP="00F04168">
      <w:pPr>
        <w:numPr>
          <w:ilvl w:val="0"/>
          <w:numId w:val="4"/>
        </w:numPr>
      </w:pPr>
      <w:r w:rsidRPr="00F04168">
        <w:t>Clear separation of concerns enables easier maintenance and scalability of individual components.</w:t>
      </w:r>
    </w:p>
    <w:p w14:paraId="49B7B66B" w14:textId="77777777" w:rsidR="00F04168" w:rsidRPr="00F04168" w:rsidRDefault="00F04168" w:rsidP="00F04168">
      <w:pPr>
        <w:rPr>
          <w:b/>
          <w:bCs/>
        </w:rPr>
      </w:pPr>
      <w:r w:rsidRPr="00F04168">
        <w:rPr>
          <w:b/>
          <w:bCs/>
        </w:rPr>
        <w:t>Negative Consequences:</w:t>
      </w:r>
    </w:p>
    <w:p w14:paraId="27DDF2DA" w14:textId="77777777" w:rsidR="00F04168" w:rsidRPr="00F04168" w:rsidRDefault="00F04168" w:rsidP="00F04168">
      <w:pPr>
        <w:numPr>
          <w:ilvl w:val="0"/>
          <w:numId w:val="5"/>
        </w:numPr>
      </w:pPr>
      <w:r w:rsidRPr="00F04168">
        <w:t>Increased complexity due to maintaining both real-time and batch processing systems.</w:t>
      </w:r>
    </w:p>
    <w:p w14:paraId="08BA4FB8" w14:textId="77777777" w:rsidR="00F04168" w:rsidRPr="00F04168" w:rsidRDefault="00F04168" w:rsidP="00F04168">
      <w:pPr>
        <w:numPr>
          <w:ilvl w:val="0"/>
          <w:numId w:val="5"/>
        </w:numPr>
      </w:pPr>
      <w:r w:rsidRPr="00F04168">
        <w:t>Potential challenges with data consistency between the speed and batch layers, which requires careful design of reconciliation strategies.</w:t>
      </w:r>
    </w:p>
    <w:p w14:paraId="6E90F3FF" w14:textId="77777777" w:rsidR="00F04168" w:rsidRPr="00F04168" w:rsidRDefault="00F04168" w:rsidP="00F04168">
      <w:r w:rsidRPr="00F04168">
        <w:t>Through the implementation of this Lambda architecture, we aim to establish a resilient and responsive Flood Monitoring and Management System capable of handling high-volume sensor data efficiently.</w:t>
      </w:r>
    </w:p>
    <w:p w14:paraId="24DFF21F" w14:textId="1A86178F" w:rsidR="00F04168" w:rsidRDefault="00F04168" w:rsidP="00F04168">
      <w:r>
        <w:t>3</w:t>
      </w:r>
      <w:r w:rsidRPr="00107691">
        <w:rPr>
          <w:b/>
          <w:bCs/>
          <w:sz w:val="28"/>
          <w:szCs w:val="28"/>
        </w:rPr>
        <w:t>) Fine Tuning</w:t>
      </w:r>
    </w:p>
    <w:p w14:paraId="6C8B2B61" w14:textId="4A67C8E0" w:rsidR="00107691" w:rsidRDefault="00107691" w:rsidP="00107691">
      <w:pPr>
        <w:rPr>
          <w:b/>
          <w:bCs/>
          <w:sz w:val="36"/>
          <w:szCs w:val="36"/>
        </w:rPr>
      </w:pPr>
      <w:r w:rsidRPr="00107691">
        <w:t>[</w:t>
      </w:r>
      <w:proofErr w:type="spellStart"/>
      <w:r w:rsidRPr="00107691">
        <w:rPr>
          <w:rFonts w:ascii="MS Gothic" w:eastAsia="MS Gothic" w:hAnsi="MS Gothic" w:cs="MS Gothic" w:hint="eastAsia"/>
        </w:rPr>
        <w:t>片棋式</w:t>
      </w:r>
      <w:proofErr w:type="spellEnd"/>
      <w:r w:rsidRPr="00107691">
        <w:t>] segmentation with hosts\</w:t>
      </w:r>
      <w:proofErr w:type="spellStart"/>
      <w:r w:rsidRPr="00107691">
        <w:t>nWe</w:t>
      </w:r>
      <w:proofErr w:type="spellEnd"/>
      <w:r w:rsidRPr="00107691">
        <w:t xml:space="preserve"> chose segmenting data streams into pieces </w:t>
      </w:r>
      <w:proofErr w:type="spellStart"/>
      <w:r w:rsidRPr="00107691">
        <w:t>or'slices</w:t>
      </w:r>
      <w:proofErr w:type="spellEnd"/>
      <w:r w:rsidRPr="00107691">
        <w:t>' based on the theoretical underpinnings of the </w:t>
      </w:r>
      <w:hyperlink r:id="rId5" w:tgtFrame="_blank" w:history="1">
        <w:r w:rsidRPr="00107691">
          <w:rPr>
            <w:rStyle w:val="Hyperlink"/>
          </w:rPr>
          <w:t>'Chord' distributed hash table</w:t>
        </w:r>
      </w:hyperlink>
      <w:r w:rsidRPr="00107691">
        <w:t>, as well as the </w:t>
      </w:r>
      <w:hyperlink r:id="rId6" w:tgtFrame="_blank" w:history="1">
        <w:r w:rsidRPr="00107691">
          <w:rPr>
            <w:rStyle w:val="Hyperlink"/>
            <w:rFonts w:ascii="Calibri" w:hAnsi="Calibri" w:cs="Calibri"/>
          </w:rPr>
          <w:t></w:t>
        </w:r>
        <w:r w:rsidRPr="00107691">
          <w:rPr>
            <w:rStyle w:val="Hyperlink"/>
          </w:rPr>
          <w:t>Tritium' sidecar service</w:t>
        </w:r>
      </w:hyperlink>
      <w:r w:rsidRPr="00107691">
        <w:t xml:space="preserve"> which was built to support the Chord architecture. In Tritium, slices are </w:t>
      </w:r>
      <w:proofErr w:type="spellStart"/>
      <w:r w:rsidRPr="00107691">
        <w:t>generatded</w:t>
      </w:r>
      <w:proofErr w:type="spellEnd"/>
      <w:r w:rsidRPr="00107691">
        <w:t xml:space="preserve"> by</w:t>
      </w:r>
      <w:r>
        <w:br/>
      </w:r>
      <w:r>
        <w:br/>
      </w:r>
      <w:r>
        <w:br/>
      </w:r>
      <w:r w:rsidRPr="00107691">
        <w:rPr>
          <w:b/>
          <w:bCs/>
          <w:sz w:val="36"/>
          <w:szCs w:val="36"/>
        </w:rPr>
        <w:br/>
        <w:t>Context 2:</w:t>
      </w:r>
      <w:r w:rsidRPr="00107691">
        <w:rPr>
          <w:b/>
          <w:bCs/>
          <w:sz w:val="36"/>
          <w:szCs w:val="36"/>
        </w:rPr>
        <w:t xml:space="preserve"> Choosing a Scalable Storage Strategy for High-Frequency Sensor Data</w:t>
      </w:r>
    </w:p>
    <w:p w14:paraId="38B4D8D5" w14:textId="6DBC2443" w:rsidR="00107691" w:rsidRPr="00107691" w:rsidRDefault="00107691" w:rsidP="00107691">
      <w:pPr>
        <w:pStyle w:val="ListParagraph"/>
        <w:numPr>
          <w:ilvl w:val="1"/>
          <w:numId w:val="4"/>
        </w:numPr>
        <w:ind w:left="360"/>
        <w:rPr>
          <w:b/>
          <w:bCs/>
          <w:sz w:val="28"/>
          <w:szCs w:val="28"/>
        </w:rPr>
      </w:pPr>
      <w:r w:rsidRPr="00107691">
        <w:rPr>
          <w:b/>
          <w:bCs/>
          <w:sz w:val="28"/>
          <w:szCs w:val="28"/>
        </w:rPr>
        <w:t>Zero Shot:</w:t>
      </w:r>
    </w:p>
    <w:p w14:paraId="72E451D3" w14:textId="77777777" w:rsidR="00107691" w:rsidRPr="00107691" w:rsidRDefault="00107691" w:rsidP="00107691">
      <w:r w:rsidRPr="00107691">
        <w:t>Implement a distributed NoSQL database solution, specifically Apache Cassandra, to manage the data ingestion and storage needs of the Flood Monitoring and Management system.</w:t>
      </w:r>
    </w:p>
    <w:p w14:paraId="3C23F23B" w14:textId="77777777" w:rsidR="00107691" w:rsidRPr="00107691" w:rsidRDefault="00107691" w:rsidP="00107691">
      <w:pPr>
        <w:rPr>
          <w:b/>
          <w:bCs/>
        </w:rPr>
      </w:pPr>
      <w:r w:rsidRPr="00107691">
        <w:rPr>
          <w:b/>
          <w:bCs/>
        </w:rPr>
        <w:t>Rationale:</w:t>
      </w:r>
    </w:p>
    <w:p w14:paraId="4A108E89" w14:textId="77777777" w:rsidR="00107691" w:rsidRPr="00107691" w:rsidRDefault="00107691" w:rsidP="00107691">
      <w:pPr>
        <w:numPr>
          <w:ilvl w:val="0"/>
          <w:numId w:val="6"/>
        </w:numPr>
      </w:pPr>
      <w:r w:rsidRPr="00107691">
        <w:rPr>
          <w:b/>
          <w:bCs/>
        </w:rPr>
        <w:t>High Write and Read Throughput</w:t>
      </w:r>
      <w:r w:rsidRPr="00107691">
        <w:t>: Cassandra is designed for high write and read throughput, making it ideal for handling the continuous and large influx of data from up to 150,000 sensors.</w:t>
      </w:r>
    </w:p>
    <w:p w14:paraId="7838F415" w14:textId="77777777" w:rsidR="00107691" w:rsidRPr="00107691" w:rsidRDefault="00107691" w:rsidP="00107691">
      <w:pPr>
        <w:numPr>
          <w:ilvl w:val="0"/>
          <w:numId w:val="6"/>
        </w:numPr>
      </w:pPr>
      <w:r w:rsidRPr="00107691">
        <w:rPr>
          <w:b/>
          <w:bCs/>
        </w:rPr>
        <w:t>Scalability</w:t>
      </w:r>
      <w:r w:rsidRPr="00107691">
        <w:t>: Cassandra's architecture allows for easy horizontal scaling by adding more nodes to the cluster. This scalability is crucial as the number of sensors is expected to grow over time.</w:t>
      </w:r>
    </w:p>
    <w:p w14:paraId="3BF8D36C" w14:textId="77777777" w:rsidR="00107691" w:rsidRPr="00107691" w:rsidRDefault="00107691" w:rsidP="00107691">
      <w:pPr>
        <w:numPr>
          <w:ilvl w:val="0"/>
          <w:numId w:val="6"/>
        </w:numPr>
      </w:pPr>
      <w:r w:rsidRPr="00107691">
        <w:rPr>
          <w:b/>
          <w:bCs/>
        </w:rPr>
        <w:t>Distributed Nature</w:t>
      </w:r>
      <w:r w:rsidRPr="00107691">
        <w:t>: The distributed architecture of Cassandra ensures high availability and fault tolerance, which is essential for a system that requires continuous monitoring.</w:t>
      </w:r>
    </w:p>
    <w:p w14:paraId="53D3B192" w14:textId="77777777" w:rsidR="00107691" w:rsidRPr="00107691" w:rsidRDefault="00107691" w:rsidP="00107691">
      <w:pPr>
        <w:numPr>
          <w:ilvl w:val="0"/>
          <w:numId w:val="6"/>
        </w:numPr>
      </w:pPr>
      <w:r w:rsidRPr="00107691">
        <w:rPr>
          <w:b/>
          <w:bCs/>
        </w:rPr>
        <w:t>Data Model</w:t>
      </w:r>
      <w:r w:rsidRPr="00107691">
        <w:t>: With a flexible schema and the ability to model time-series data efficiently, Cassandra can organize and store sensor data in a way that supports rapid ingestion and retrieval.</w:t>
      </w:r>
    </w:p>
    <w:p w14:paraId="7B5017FC" w14:textId="77777777" w:rsidR="00107691" w:rsidRPr="00107691" w:rsidRDefault="00107691" w:rsidP="00107691">
      <w:pPr>
        <w:numPr>
          <w:ilvl w:val="0"/>
          <w:numId w:val="6"/>
        </w:numPr>
      </w:pPr>
      <w:r w:rsidRPr="00107691">
        <w:rPr>
          <w:b/>
          <w:bCs/>
        </w:rPr>
        <w:lastRenderedPageBreak/>
        <w:t>Performance Under Load</w:t>
      </w:r>
      <w:r w:rsidRPr="00107691">
        <w:t>: Cassandra's design accommodates high-frequency data updates without sacrificing performance, which is necessary during peak loads when many sensors might report data simultaneously.</w:t>
      </w:r>
    </w:p>
    <w:p w14:paraId="4AB5189B" w14:textId="77777777" w:rsidR="00107691" w:rsidRPr="00107691" w:rsidRDefault="00107691" w:rsidP="00107691">
      <w:pPr>
        <w:numPr>
          <w:ilvl w:val="0"/>
          <w:numId w:val="6"/>
        </w:numPr>
      </w:pPr>
      <w:r w:rsidRPr="00107691">
        <w:rPr>
          <w:b/>
          <w:bCs/>
        </w:rPr>
        <w:t>No Single Point of Failure</w:t>
      </w:r>
      <w:r w:rsidRPr="00107691">
        <w:t>: The distributed setup eliminates the risk of a single point of failure, thus ensuring that the system remains operational even in adverse conditions.</w:t>
      </w:r>
    </w:p>
    <w:p w14:paraId="207DC81B" w14:textId="77777777" w:rsidR="00107691" w:rsidRPr="00107691" w:rsidRDefault="00107691" w:rsidP="00107691">
      <w:pPr>
        <w:rPr>
          <w:b/>
          <w:bCs/>
        </w:rPr>
      </w:pPr>
      <w:r w:rsidRPr="00107691">
        <w:rPr>
          <w:b/>
          <w:bCs/>
        </w:rPr>
        <w:t>Conclusion:</w:t>
      </w:r>
    </w:p>
    <w:p w14:paraId="14726677" w14:textId="77777777" w:rsidR="00107691" w:rsidRPr="00107691" w:rsidRDefault="00107691" w:rsidP="00107691">
      <w:r w:rsidRPr="00107691">
        <w:t>Choosing Apache Cassandra as the backend database will provide the performance, scalability, and reliability needed for effectively monitoring and managing flood data from a large number of sensors.</w:t>
      </w:r>
    </w:p>
    <w:p w14:paraId="34E09984" w14:textId="77777777" w:rsidR="00107691" w:rsidRDefault="00107691" w:rsidP="00107691"/>
    <w:p w14:paraId="1344C0F9" w14:textId="016D3C5E" w:rsidR="00107691" w:rsidRPr="00107691" w:rsidRDefault="00107691" w:rsidP="00107691">
      <w:pPr>
        <w:pStyle w:val="ListParagraph"/>
        <w:numPr>
          <w:ilvl w:val="1"/>
          <w:numId w:val="4"/>
        </w:numPr>
        <w:ind w:left="360"/>
        <w:rPr>
          <w:b/>
          <w:bCs/>
          <w:sz w:val="32"/>
          <w:szCs w:val="32"/>
        </w:rPr>
      </w:pPr>
      <w:r w:rsidRPr="00107691">
        <w:rPr>
          <w:b/>
          <w:bCs/>
          <w:sz w:val="32"/>
          <w:szCs w:val="32"/>
        </w:rPr>
        <w:t>RAG:</w:t>
      </w:r>
    </w:p>
    <w:p w14:paraId="6300641F" w14:textId="77777777" w:rsidR="00107691" w:rsidRDefault="00107691" w:rsidP="00107691">
      <w:r>
        <w:t xml:space="preserve">We will implement a time-series database (TSDB) specifically designed to handle large volumes of sensor data, such as </w:t>
      </w:r>
      <w:proofErr w:type="spellStart"/>
      <w:r>
        <w:t>InfluxDB</w:t>
      </w:r>
      <w:proofErr w:type="spellEnd"/>
      <w:r>
        <w:t xml:space="preserve"> or </w:t>
      </w:r>
      <w:proofErr w:type="spellStart"/>
      <w:r>
        <w:t>TimescaleDB</w:t>
      </w:r>
      <w:proofErr w:type="spellEnd"/>
      <w:r>
        <w:t>. These databases are optimized for high write and read throughput, allowing for rapid data ingestion and quick retrieval of information. They offer built-in features for handling time-series data efficiently, such as data retention policies, continuous queries, and time-aggregated functions.</w:t>
      </w:r>
    </w:p>
    <w:p w14:paraId="210DD9B2" w14:textId="77777777" w:rsidR="00107691" w:rsidRDefault="00107691" w:rsidP="00107691"/>
    <w:p w14:paraId="73C923B0" w14:textId="2B6552BD" w:rsidR="00107691" w:rsidRDefault="00107691" w:rsidP="00107691">
      <w:r>
        <w:t>Given the anticipated growth in the number of sensors and the need for long-term scalability, the TSDB will allow us to efficiently manage vast amounts of high-frequency data without significant performance degradation. Additionally, we will ensure that the system is designed for horizontal scaling, enabling seamless expansion as additional sensors are deployed in the future. This decision aligns with our requirements for handling peak loads while maintaining performance reliability.</w:t>
      </w:r>
    </w:p>
    <w:p w14:paraId="4911EEA0" w14:textId="77777777" w:rsidR="00107691" w:rsidRPr="00107691" w:rsidRDefault="00107691" w:rsidP="00107691">
      <w:pPr>
        <w:rPr>
          <w:b/>
          <w:bCs/>
          <w:sz w:val="36"/>
          <w:szCs w:val="36"/>
        </w:rPr>
      </w:pPr>
    </w:p>
    <w:p w14:paraId="41E0E26F" w14:textId="097677AD" w:rsidR="00107691" w:rsidRDefault="00107691" w:rsidP="00107691">
      <w:pPr>
        <w:pStyle w:val="ListParagraph"/>
        <w:numPr>
          <w:ilvl w:val="1"/>
          <w:numId w:val="4"/>
        </w:numPr>
        <w:ind w:left="360"/>
        <w:rPr>
          <w:b/>
          <w:bCs/>
          <w:sz w:val="36"/>
          <w:szCs w:val="36"/>
        </w:rPr>
      </w:pPr>
      <w:r w:rsidRPr="00107691">
        <w:rPr>
          <w:b/>
          <w:bCs/>
          <w:sz w:val="36"/>
          <w:szCs w:val="36"/>
        </w:rPr>
        <w:t>Fine tuning</w:t>
      </w:r>
    </w:p>
    <w:p w14:paraId="44BC8DE2" w14:textId="77777777" w:rsidR="00107691" w:rsidRPr="00107691" w:rsidRDefault="00107691" w:rsidP="00107691">
      <w:pPr>
        <w:rPr>
          <w:sz w:val="24"/>
          <w:szCs w:val="24"/>
        </w:rPr>
      </w:pPr>
      <w:r w:rsidRPr="00107691">
        <w:rPr>
          <w:sz w:val="24"/>
          <w:szCs w:val="24"/>
        </w:rPr>
        <w:t>We will use a clinging storage approach for data storage. We will use a cloud-based object storage service for long-term data storage. We will use a successful database for frequent data retrieval. We will use the EWK database for countered data retrieval. We will use a strategy to migrate data from EWK to database as per requirement## Status: Accepted## Consequences: * Creating an architecture that supports horizontal scalability for up to 150000 sensor data## Consequences continuation:</w:t>
      </w:r>
    </w:p>
    <w:p w14:paraId="564C7E72" w14:textId="77777777" w:rsidR="00107691" w:rsidRDefault="00107691" w:rsidP="00107691">
      <w:pPr>
        <w:rPr>
          <w:b/>
          <w:bCs/>
          <w:sz w:val="24"/>
          <w:szCs w:val="24"/>
        </w:rPr>
      </w:pPr>
    </w:p>
    <w:p w14:paraId="2FC29FE1" w14:textId="4F0A0551" w:rsidR="007367CD" w:rsidRPr="007367CD" w:rsidRDefault="007367CD" w:rsidP="00107691">
      <w:pPr>
        <w:rPr>
          <w:b/>
          <w:bCs/>
          <w:sz w:val="32"/>
          <w:szCs w:val="32"/>
        </w:rPr>
      </w:pPr>
      <w:r w:rsidRPr="007367CD">
        <w:rPr>
          <w:b/>
          <w:bCs/>
          <w:sz w:val="32"/>
          <w:szCs w:val="32"/>
        </w:rPr>
        <w:t xml:space="preserve">Context 3: </w:t>
      </w:r>
      <w:r w:rsidRPr="007367CD">
        <w:rPr>
          <w:b/>
          <w:bCs/>
          <w:sz w:val="32"/>
          <w:szCs w:val="32"/>
        </w:rPr>
        <w:t>Selecting an Architecture Style to Support Modularity and Ease of Maintenance</w:t>
      </w:r>
    </w:p>
    <w:p w14:paraId="13523023" w14:textId="3EE7CE5A" w:rsidR="007367CD" w:rsidRPr="007367CD" w:rsidRDefault="007367CD" w:rsidP="007367CD">
      <w:pPr>
        <w:pStyle w:val="ListParagraph"/>
        <w:numPr>
          <w:ilvl w:val="0"/>
          <w:numId w:val="7"/>
        </w:numPr>
        <w:ind w:left="360"/>
        <w:rPr>
          <w:b/>
          <w:bCs/>
          <w:sz w:val="32"/>
          <w:szCs w:val="32"/>
        </w:rPr>
      </w:pPr>
      <w:r w:rsidRPr="007367CD">
        <w:rPr>
          <w:b/>
          <w:bCs/>
          <w:sz w:val="32"/>
          <w:szCs w:val="32"/>
        </w:rPr>
        <w:t>Zero Shot</w:t>
      </w:r>
    </w:p>
    <w:p w14:paraId="027DD0EC" w14:textId="77777777" w:rsidR="007367CD" w:rsidRPr="007367CD" w:rsidRDefault="007367CD" w:rsidP="007367CD">
      <w:pPr>
        <w:rPr>
          <w:sz w:val="24"/>
          <w:szCs w:val="24"/>
        </w:rPr>
      </w:pPr>
      <w:r w:rsidRPr="007367CD">
        <w:rPr>
          <w:b/>
          <w:bCs/>
          <w:sz w:val="24"/>
          <w:szCs w:val="24"/>
        </w:rPr>
        <w:lastRenderedPageBreak/>
        <w:t>Adopt a Microservices Architecture</w:t>
      </w:r>
    </w:p>
    <w:p w14:paraId="2FC498D2" w14:textId="77777777" w:rsidR="007367CD" w:rsidRPr="007367CD" w:rsidRDefault="007367CD" w:rsidP="007367CD">
      <w:pPr>
        <w:rPr>
          <w:sz w:val="24"/>
          <w:szCs w:val="24"/>
        </w:rPr>
      </w:pPr>
      <w:r w:rsidRPr="007367CD">
        <w:rPr>
          <w:sz w:val="24"/>
          <w:szCs w:val="24"/>
        </w:rPr>
        <w:t>To meet the requirements of modularity, scalability, and independent evolution of components in the Flood Monitoring and Management System (FMMS), we will adopt a microservices architecture. This architectural style will decompose the system into smaller, loosely coupled services, each responsible for a specific functionality such as data ingestion, processing, alerting, and user management.</w:t>
      </w:r>
    </w:p>
    <w:p w14:paraId="242774C7" w14:textId="77777777" w:rsidR="007367CD" w:rsidRPr="007367CD" w:rsidRDefault="007367CD" w:rsidP="007367CD">
      <w:pPr>
        <w:rPr>
          <w:sz w:val="24"/>
          <w:szCs w:val="24"/>
        </w:rPr>
      </w:pPr>
      <w:r w:rsidRPr="007367CD">
        <w:rPr>
          <w:b/>
          <w:bCs/>
          <w:sz w:val="24"/>
          <w:szCs w:val="24"/>
        </w:rPr>
        <w:t>Rationale:</w:t>
      </w:r>
    </w:p>
    <w:p w14:paraId="18B7C186" w14:textId="77777777" w:rsidR="007367CD" w:rsidRPr="007367CD" w:rsidRDefault="007367CD" w:rsidP="007367CD">
      <w:pPr>
        <w:numPr>
          <w:ilvl w:val="0"/>
          <w:numId w:val="8"/>
        </w:numPr>
        <w:rPr>
          <w:sz w:val="24"/>
          <w:szCs w:val="24"/>
        </w:rPr>
      </w:pPr>
      <w:r w:rsidRPr="007367CD">
        <w:rPr>
          <w:sz w:val="24"/>
          <w:szCs w:val="24"/>
        </w:rPr>
        <w:t>Modularity: Each microservice can be developed, deployed, and maintained independently, fostering a clear separation of concerns. This enables teams to work on different components concurrently without interference.</w:t>
      </w:r>
    </w:p>
    <w:p w14:paraId="5C87F33E" w14:textId="77777777" w:rsidR="007367CD" w:rsidRPr="007367CD" w:rsidRDefault="007367CD" w:rsidP="007367CD">
      <w:pPr>
        <w:numPr>
          <w:ilvl w:val="0"/>
          <w:numId w:val="8"/>
        </w:numPr>
        <w:rPr>
          <w:sz w:val="24"/>
          <w:szCs w:val="24"/>
        </w:rPr>
      </w:pPr>
      <w:r w:rsidRPr="007367CD">
        <w:rPr>
          <w:sz w:val="24"/>
          <w:szCs w:val="24"/>
        </w:rPr>
        <w:t>Scalability: Individual services can be scaled independently based on their load and performance requirements. For example, if the alerting component requires more resources during flood events, it can be scaled without affecting data ingestion or user management.</w:t>
      </w:r>
    </w:p>
    <w:p w14:paraId="668B68E3" w14:textId="77777777" w:rsidR="007367CD" w:rsidRPr="007367CD" w:rsidRDefault="007367CD" w:rsidP="007367CD">
      <w:pPr>
        <w:numPr>
          <w:ilvl w:val="0"/>
          <w:numId w:val="8"/>
        </w:numPr>
        <w:rPr>
          <w:sz w:val="24"/>
          <w:szCs w:val="24"/>
        </w:rPr>
      </w:pPr>
      <w:r w:rsidRPr="007367CD">
        <w:rPr>
          <w:sz w:val="24"/>
          <w:szCs w:val="24"/>
        </w:rPr>
        <w:t>Resilience: The system can continue to operate even if one service fails, enhancing overall reliability. Each service can implement its own error handling and recovery strategies.</w:t>
      </w:r>
    </w:p>
    <w:p w14:paraId="0D43C4BA" w14:textId="77777777" w:rsidR="007367CD" w:rsidRPr="007367CD" w:rsidRDefault="007367CD" w:rsidP="007367CD">
      <w:pPr>
        <w:numPr>
          <w:ilvl w:val="0"/>
          <w:numId w:val="8"/>
        </w:numPr>
        <w:rPr>
          <w:sz w:val="24"/>
          <w:szCs w:val="24"/>
        </w:rPr>
      </w:pPr>
      <w:r w:rsidRPr="007367CD">
        <w:rPr>
          <w:sz w:val="24"/>
          <w:szCs w:val="24"/>
        </w:rPr>
        <w:t>Technology Diversity: Different microservices can be built using different technologies and frameworks best suited to their specific requirements, allowing for optimization and innovation.</w:t>
      </w:r>
    </w:p>
    <w:p w14:paraId="7BDEDB80" w14:textId="77777777" w:rsidR="007367CD" w:rsidRPr="007367CD" w:rsidRDefault="007367CD" w:rsidP="007367CD">
      <w:pPr>
        <w:numPr>
          <w:ilvl w:val="0"/>
          <w:numId w:val="8"/>
        </w:numPr>
        <w:rPr>
          <w:sz w:val="24"/>
          <w:szCs w:val="24"/>
        </w:rPr>
      </w:pPr>
      <w:r w:rsidRPr="007367CD">
        <w:rPr>
          <w:sz w:val="24"/>
          <w:szCs w:val="24"/>
        </w:rPr>
        <w:t>Ease of Updates: Updates can be deployed for individual components without necessitating a full system upgrade, minimizing downtime and reducing risk during deployments.</w:t>
      </w:r>
    </w:p>
    <w:p w14:paraId="2F97A5BA" w14:textId="77777777" w:rsidR="007367CD" w:rsidRPr="007367CD" w:rsidRDefault="007367CD" w:rsidP="007367CD">
      <w:pPr>
        <w:numPr>
          <w:ilvl w:val="0"/>
          <w:numId w:val="8"/>
        </w:numPr>
        <w:rPr>
          <w:sz w:val="24"/>
          <w:szCs w:val="24"/>
        </w:rPr>
      </w:pPr>
      <w:r w:rsidRPr="007367CD">
        <w:rPr>
          <w:sz w:val="24"/>
          <w:szCs w:val="24"/>
        </w:rPr>
        <w:t>Future-proofing: As the system evolves, new features can be integrated into new services without disrupting existing functionality.</w:t>
      </w:r>
    </w:p>
    <w:p w14:paraId="67BD9D85" w14:textId="77777777" w:rsidR="007367CD" w:rsidRPr="007367CD" w:rsidRDefault="007367CD" w:rsidP="007367CD">
      <w:pPr>
        <w:rPr>
          <w:b/>
          <w:bCs/>
          <w:sz w:val="24"/>
          <w:szCs w:val="24"/>
        </w:rPr>
      </w:pPr>
      <w:r w:rsidRPr="007367CD">
        <w:rPr>
          <w:b/>
          <w:bCs/>
          <w:sz w:val="24"/>
          <w:szCs w:val="24"/>
        </w:rPr>
        <w:t>Implications:</w:t>
      </w:r>
    </w:p>
    <w:p w14:paraId="7050E60F" w14:textId="77777777" w:rsidR="007367CD" w:rsidRPr="007367CD" w:rsidRDefault="007367CD" w:rsidP="007367CD">
      <w:pPr>
        <w:numPr>
          <w:ilvl w:val="0"/>
          <w:numId w:val="9"/>
        </w:numPr>
        <w:rPr>
          <w:sz w:val="24"/>
          <w:szCs w:val="24"/>
        </w:rPr>
      </w:pPr>
      <w:r w:rsidRPr="007367CD">
        <w:rPr>
          <w:sz w:val="24"/>
          <w:szCs w:val="24"/>
        </w:rPr>
        <w:t>We will need to implement APIs for communication between microservices, which may require additional consideration for security and data consistency across services.</w:t>
      </w:r>
    </w:p>
    <w:p w14:paraId="6A96B91E" w14:textId="77777777" w:rsidR="007367CD" w:rsidRPr="007367CD" w:rsidRDefault="007367CD" w:rsidP="007367CD">
      <w:pPr>
        <w:numPr>
          <w:ilvl w:val="0"/>
          <w:numId w:val="9"/>
        </w:numPr>
        <w:rPr>
          <w:sz w:val="24"/>
          <w:szCs w:val="24"/>
        </w:rPr>
      </w:pPr>
      <w:r w:rsidRPr="007367CD">
        <w:rPr>
          <w:sz w:val="24"/>
          <w:szCs w:val="24"/>
        </w:rPr>
        <w:t>Service orchestration and management tools (like Kubernetes or Docker Swarm) will be essential for deploying, scaling, and maintaining the various microservices effectively.</w:t>
      </w:r>
    </w:p>
    <w:p w14:paraId="3348B4DA" w14:textId="77777777" w:rsidR="007367CD" w:rsidRDefault="007367CD" w:rsidP="007367CD">
      <w:pPr>
        <w:numPr>
          <w:ilvl w:val="0"/>
          <w:numId w:val="9"/>
        </w:numPr>
        <w:rPr>
          <w:sz w:val="24"/>
          <w:szCs w:val="24"/>
        </w:rPr>
      </w:pPr>
      <w:r w:rsidRPr="007367CD">
        <w:rPr>
          <w:sz w:val="24"/>
          <w:szCs w:val="24"/>
        </w:rPr>
        <w:t>Proper monitoring and logging will need to be established for each microservice to track performance and facilitate troubleshooting.</w:t>
      </w:r>
    </w:p>
    <w:p w14:paraId="21ED255A" w14:textId="77777777" w:rsidR="007367CD" w:rsidRPr="007367CD" w:rsidRDefault="007367CD" w:rsidP="007367CD">
      <w:pPr>
        <w:ind w:left="360"/>
        <w:rPr>
          <w:sz w:val="24"/>
          <w:szCs w:val="24"/>
        </w:rPr>
      </w:pPr>
    </w:p>
    <w:p w14:paraId="6DDEA708" w14:textId="7571A22C" w:rsidR="007367CD" w:rsidRDefault="007367CD" w:rsidP="007367CD">
      <w:pPr>
        <w:pStyle w:val="ListParagraph"/>
        <w:numPr>
          <w:ilvl w:val="0"/>
          <w:numId w:val="7"/>
        </w:numPr>
        <w:ind w:left="360"/>
        <w:rPr>
          <w:b/>
          <w:bCs/>
          <w:sz w:val="32"/>
          <w:szCs w:val="32"/>
        </w:rPr>
      </w:pPr>
      <w:r w:rsidRPr="007367CD">
        <w:rPr>
          <w:b/>
          <w:bCs/>
          <w:sz w:val="32"/>
          <w:szCs w:val="32"/>
        </w:rPr>
        <w:lastRenderedPageBreak/>
        <w:t>RAG</w:t>
      </w:r>
    </w:p>
    <w:p w14:paraId="5E07EA9B" w14:textId="77777777" w:rsidR="007367CD" w:rsidRPr="007367CD" w:rsidRDefault="007367CD" w:rsidP="007367CD">
      <w:pPr>
        <w:rPr>
          <w:sz w:val="24"/>
          <w:szCs w:val="24"/>
        </w:rPr>
      </w:pPr>
      <w:r w:rsidRPr="007367CD">
        <w:rPr>
          <w:sz w:val="24"/>
          <w:szCs w:val="24"/>
        </w:rPr>
        <w:t>We will adopt a microservices architecture style for the Flood Monitoring and Management System (FMMS). This decision is driven by the need for modularity, enabling each component—data ingestion, processing, alerting, and user management—to evolve independently over time. By employing a microservices approach, we can achieve isolated updates, enhanced scalability, and improved troubleshooting capabilities for individual components without affecting the entire system. This architecture will also facilitate adaptability to future requirements and updates efficiently, ensuring that FMMS remains resilient and effective in monitoring and managing flood events. Additionally, leveraging containerization and orchestration tools like Docker and Kubernetes will further support our microservices implementation, handling deployment and scaling seamlessly.</w:t>
      </w:r>
    </w:p>
    <w:p w14:paraId="41288B62" w14:textId="0E7331AF" w:rsidR="007367CD" w:rsidRDefault="007367CD" w:rsidP="007367CD">
      <w:pPr>
        <w:pStyle w:val="ListParagraph"/>
        <w:numPr>
          <w:ilvl w:val="0"/>
          <w:numId w:val="7"/>
        </w:numPr>
        <w:ind w:left="360"/>
        <w:rPr>
          <w:b/>
          <w:bCs/>
          <w:sz w:val="32"/>
          <w:szCs w:val="32"/>
        </w:rPr>
      </w:pPr>
      <w:r>
        <w:rPr>
          <w:b/>
          <w:bCs/>
          <w:sz w:val="32"/>
          <w:szCs w:val="32"/>
        </w:rPr>
        <w:t>Fine tuning</w:t>
      </w:r>
    </w:p>
    <w:p w14:paraId="0CFA2DFA" w14:textId="77777777" w:rsidR="007367CD" w:rsidRPr="007367CD" w:rsidRDefault="007367CD" w:rsidP="007367CD">
      <w:pPr>
        <w:rPr>
          <w:sz w:val="24"/>
          <w:szCs w:val="24"/>
        </w:rPr>
      </w:pPr>
      <w:r w:rsidRPr="007367CD">
        <w:rPr>
          <w:sz w:val="24"/>
          <w:szCs w:val="24"/>
        </w:rPr>
        <w:t>[optional language, e.g., formal or informal] The modular architecture of FMMS is based on the microservices style. This style separates an application into multiple interconnected components, each of which is a self-contained service that handles a distinct responsibility. Microservices use a services-based approach to encourage loose coupling, module reuse, and parallel development. This architecture relies on a services bus to facilitate communication and coordination between components. A services bus is a middleman that intermediary facilitates the exchange of messages between (and</w:t>
      </w:r>
    </w:p>
    <w:p w14:paraId="31E8576E" w14:textId="77777777" w:rsidR="007367CD" w:rsidRDefault="007367CD" w:rsidP="007367CD">
      <w:pPr>
        <w:rPr>
          <w:b/>
          <w:bCs/>
          <w:sz w:val="24"/>
          <w:szCs w:val="24"/>
        </w:rPr>
      </w:pPr>
    </w:p>
    <w:p w14:paraId="666A3E50" w14:textId="49415A46" w:rsidR="007367CD" w:rsidRPr="007367CD" w:rsidRDefault="007367CD" w:rsidP="007367CD">
      <w:pPr>
        <w:rPr>
          <w:b/>
          <w:bCs/>
          <w:sz w:val="32"/>
          <w:szCs w:val="32"/>
        </w:rPr>
      </w:pPr>
      <w:r w:rsidRPr="007367CD">
        <w:rPr>
          <w:b/>
          <w:bCs/>
          <w:sz w:val="32"/>
          <w:szCs w:val="32"/>
        </w:rPr>
        <w:t xml:space="preserve">Context 4: </w:t>
      </w:r>
      <w:r w:rsidRPr="007367CD">
        <w:rPr>
          <w:b/>
          <w:bCs/>
          <w:sz w:val="32"/>
          <w:szCs w:val="32"/>
        </w:rPr>
        <w:t>Implementing Architecture Tactics for Fault Tolerance and High Availability in a Distributed Monitoring Network</w:t>
      </w:r>
    </w:p>
    <w:p w14:paraId="36F84DA2" w14:textId="71E469BF" w:rsidR="007367CD" w:rsidRPr="007367CD" w:rsidRDefault="007367CD" w:rsidP="007367CD">
      <w:pPr>
        <w:pStyle w:val="ListParagraph"/>
        <w:numPr>
          <w:ilvl w:val="0"/>
          <w:numId w:val="10"/>
        </w:numPr>
        <w:ind w:left="360"/>
        <w:rPr>
          <w:b/>
          <w:bCs/>
          <w:sz w:val="32"/>
          <w:szCs w:val="32"/>
        </w:rPr>
      </w:pPr>
      <w:r w:rsidRPr="007367CD">
        <w:rPr>
          <w:b/>
          <w:bCs/>
          <w:sz w:val="32"/>
          <w:szCs w:val="32"/>
        </w:rPr>
        <w:t>Zero shot</w:t>
      </w:r>
    </w:p>
    <w:p w14:paraId="0394F926" w14:textId="77777777" w:rsidR="007367CD" w:rsidRPr="007367CD" w:rsidRDefault="007367CD" w:rsidP="007367CD">
      <w:pPr>
        <w:rPr>
          <w:sz w:val="24"/>
          <w:szCs w:val="24"/>
        </w:rPr>
      </w:pPr>
      <w:r w:rsidRPr="007367CD">
        <w:rPr>
          <w:sz w:val="24"/>
          <w:szCs w:val="24"/>
        </w:rPr>
        <w:t>Adopt a Microservices Architecture for the Flood Monitoring and Management System (FMMS). This approach allows for the decomposition of the system into smaller, independent services that can be developed, deployed, and maintained in isolation. Each component—data ingestion, processing, alerting, and user management—will be encapsulated as a separate microservice, enabling teams to work on different components concurrently without interference.</w:t>
      </w:r>
    </w:p>
    <w:p w14:paraId="0526DE68" w14:textId="77777777" w:rsidR="007367CD" w:rsidRPr="007367CD" w:rsidRDefault="007367CD" w:rsidP="007367CD">
      <w:pPr>
        <w:rPr>
          <w:sz w:val="24"/>
          <w:szCs w:val="24"/>
        </w:rPr>
      </w:pPr>
      <w:r w:rsidRPr="007367CD">
        <w:rPr>
          <w:sz w:val="24"/>
          <w:szCs w:val="24"/>
        </w:rPr>
        <w:t>The decision for a microservices architecture supports the following key aspects:</w:t>
      </w:r>
    </w:p>
    <w:p w14:paraId="3F2EE6B7" w14:textId="77777777" w:rsidR="007367CD" w:rsidRPr="007367CD" w:rsidRDefault="007367CD" w:rsidP="007367CD">
      <w:pPr>
        <w:numPr>
          <w:ilvl w:val="0"/>
          <w:numId w:val="11"/>
        </w:numPr>
        <w:rPr>
          <w:sz w:val="24"/>
          <w:szCs w:val="24"/>
        </w:rPr>
      </w:pPr>
      <w:r w:rsidRPr="007367CD">
        <w:rPr>
          <w:sz w:val="24"/>
          <w:szCs w:val="24"/>
        </w:rPr>
        <w:t>Modularity: Each service can be developed, tested, and deployed independently, facilitating updates and enhancements without disrupting the entire system.</w:t>
      </w:r>
    </w:p>
    <w:p w14:paraId="0555D765" w14:textId="77777777" w:rsidR="007367CD" w:rsidRPr="007367CD" w:rsidRDefault="007367CD" w:rsidP="007367CD">
      <w:pPr>
        <w:numPr>
          <w:ilvl w:val="0"/>
          <w:numId w:val="11"/>
        </w:numPr>
        <w:rPr>
          <w:sz w:val="24"/>
          <w:szCs w:val="24"/>
        </w:rPr>
      </w:pPr>
      <w:r w:rsidRPr="007367CD">
        <w:rPr>
          <w:sz w:val="24"/>
          <w:szCs w:val="24"/>
        </w:rPr>
        <w:t>Scalability: Microservices can be scaled individually based on demand, allowing the system to manage varying loads effectively, especially during critical flood monitoring periods.</w:t>
      </w:r>
    </w:p>
    <w:p w14:paraId="4934FA29" w14:textId="77777777" w:rsidR="007367CD" w:rsidRPr="007367CD" w:rsidRDefault="007367CD" w:rsidP="007367CD">
      <w:pPr>
        <w:numPr>
          <w:ilvl w:val="0"/>
          <w:numId w:val="11"/>
        </w:numPr>
        <w:rPr>
          <w:sz w:val="24"/>
          <w:szCs w:val="24"/>
        </w:rPr>
      </w:pPr>
      <w:r w:rsidRPr="007367CD">
        <w:rPr>
          <w:sz w:val="24"/>
          <w:szCs w:val="24"/>
        </w:rPr>
        <w:lastRenderedPageBreak/>
        <w:t>Resilience: Isolation of services reduces the risk that a failure in one component will impact others, improving overall system reliability.</w:t>
      </w:r>
    </w:p>
    <w:p w14:paraId="106DC0C7" w14:textId="77777777" w:rsidR="007367CD" w:rsidRPr="007367CD" w:rsidRDefault="007367CD" w:rsidP="007367CD">
      <w:pPr>
        <w:numPr>
          <w:ilvl w:val="0"/>
          <w:numId w:val="11"/>
        </w:numPr>
        <w:rPr>
          <w:sz w:val="24"/>
          <w:szCs w:val="24"/>
        </w:rPr>
      </w:pPr>
      <w:r w:rsidRPr="007367CD">
        <w:rPr>
          <w:sz w:val="24"/>
          <w:szCs w:val="24"/>
        </w:rPr>
        <w:t>Technology Agnosticism: Each microservice can utilize the most appropriate technologies or programming languages suited for its functionality, enhancing flexibility and innovation.</w:t>
      </w:r>
    </w:p>
    <w:p w14:paraId="5D894983" w14:textId="77777777" w:rsidR="007367CD" w:rsidRPr="007367CD" w:rsidRDefault="007367CD" w:rsidP="007367CD">
      <w:pPr>
        <w:numPr>
          <w:ilvl w:val="0"/>
          <w:numId w:val="11"/>
        </w:numPr>
        <w:rPr>
          <w:sz w:val="24"/>
          <w:szCs w:val="24"/>
        </w:rPr>
      </w:pPr>
      <w:r w:rsidRPr="007367CD">
        <w:rPr>
          <w:sz w:val="24"/>
          <w:szCs w:val="24"/>
        </w:rPr>
        <w:t>Future-proofing: The modularity inherent in microservices allows the FMMS to adapt more readily to future requirements and updates, facilitating quick integration of new features or services.</w:t>
      </w:r>
    </w:p>
    <w:p w14:paraId="7DF2BD15" w14:textId="117237A0" w:rsidR="007367CD" w:rsidRPr="007367CD" w:rsidRDefault="007367CD" w:rsidP="007367CD">
      <w:pPr>
        <w:rPr>
          <w:sz w:val="24"/>
          <w:szCs w:val="24"/>
        </w:rPr>
      </w:pPr>
      <w:r w:rsidRPr="007367CD">
        <w:rPr>
          <w:sz w:val="24"/>
          <w:szCs w:val="24"/>
        </w:rPr>
        <w:t>This architecture will be managed using containerization technologies such as Docker and orchestrated through Kubernetes to streamline deployment, scalability, and management of the microservices, further enhancing the flexibility of the system.</w:t>
      </w:r>
    </w:p>
    <w:p w14:paraId="083F6EA5" w14:textId="04EB3A5D" w:rsidR="007367CD" w:rsidRPr="007367CD" w:rsidRDefault="007367CD" w:rsidP="007367CD">
      <w:pPr>
        <w:pStyle w:val="ListParagraph"/>
        <w:numPr>
          <w:ilvl w:val="0"/>
          <w:numId w:val="10"/>
        </w:numPr>
        <w:ind w:left="360"/>
        <w:rPr>
          <w:b/>
          <w:bCs/>
          <w:sz w:val="32"/>
          <w:szCs w:val="32"/>
        </w:rPr>
      </w:pPr>
      <w:r w:rsidRPr="007367CD">
        <w:rPr>
          <w:b/>
          <w:bCs/>
          <w:sz w:val="32"/>
          <w:szCs w:val="32"/>
        </w:rPr>
        <w:t>RAG</w:t>
      </w:r>
    </w:p>
    <w:p w14:paraId="7202C176" w14:textId="77777777" w:rsidR="007367CD" w:rsidRPr="007367CD" w:rsidRDefault="007367CD" w:rsidP="007367CD">
      <w:pPr>
        <w:rPr>
          <w:sz w:val="24"/>
          <w:szCs w:val="24"/>
        </w:rPr>
      </w:pPr>
      <w:r w:rsidRPr="007367CD">
        <w:rPr>
          <w:sz w:val="24"/>
          <w:szCs w:val="24"/>
        </w:rPr>
        <w:t>We will implement a combination of redundancy, failover handling, and data replication to create a fault-tolerant and highly available architecture for the Flood Monitoring and Management System.</w:t>
      </w:r>
    </w:p>
    <w:p w14:paraId="6EC4C9F8" w14:textId="77777777" w:rsidR="007367CD" w:rsidRPr="007367CD" w:rsidRDefault="007367CD" w:rsidP="007367CD">
      <w:pPr>
        <w:numPr>
          <w:ilvl w:val="0"/>
          <w:numId w:val="12"/>
        </w:numPr>
        <w:rPr>
          <w:sz w:val="24"/>
          <w:szCs w:val="24"/>
        </w:rPr>
      </w:pPr>
      <w:r w:rsidRPr="007367CD">
        <w:rPr>
          <w:b/>
          <w:bCs/>
          <w:sz w:val="24"/>
          <w:szCs w:val="24"/>
        </w:rPr>
        <w:t>Redundancy</w:t>
      </w:r>
      <w:r w:rsidRPr="007367CD">
        <w:rPr>
          <w:sz w:val="24"/>
          <w:szCs w:val="24"/>
        </w:rPr>
        <w:t>: We will deploy multiple sensors and subsystems in parallel to ensure that if one fails, others can continue to provide data. This includes having redundant communication pathways to prevent loss of connectivity.</w:t>
      </w:r>
    </w:p>
    <w:p w14:paraId="0E8523E9" w14:textId="77777777" w:rsidR="007367CD" w:rsidRPr="007367CD" w:rsidRDefault="007367CD" w:rsidP="007367CD">
      <w:pPr>
        <w:numPr>
          <w:ilvl w:val="0"/>
          <w:numId w:val="12"/>
        </w:numPr>
        <w:rPr>
          <w:sz w:val="24"/>
          <w:szCs w:val="24"/>
        </w:rPr>
      </w:pPr>
      <w:r w:rsidRPr="007367CD">
        <w:rPr>
          <w:b/>
          <w:bCs/>
          <w:sz w:val="24"/>
          <w:szCs w:val="24"/>
        </w:rPr>
        <w:t>Failover Handling</w:t>
      </w:r>
      <w:r w:rsidRPr="007367CD">
        <w:rPr>
          <w:sz w:val="24"/>
          <w:szCs w:val="24"/>
        </w:rPr>
        <w:t>: We will establish automated failover mechanisms that redirect data processing and monitoring tasks to backup systems in case primary systems become inoperable. This will involve the use of load balancers and health checks to monitor system availability continuously.</w:t>
      </w:r>
    </w:p>
    <w:p w14:paraId="24BF5C04" w14:textId="77777777" w:rsidR="007367CD" w:rsidRPr="007367CD" w:rsidRDefault="007367CD" w:rsidP="007367CD">
      <w:pPr>
        <w:numPr>
          <w:ilvl w:val="0"/>
          <w:numId w:val="12"/>
        </w:numPr>
        <w:rPr>
          <w:sz w:val="24"/>
          <w:szCs w:val="24"/>
        </w:rPr>
      </w:pPr>
      <w:r w:rsidRPr="007367CD">
        <w:rPr>
          <w:b/>
          <w:bCs/>
          <w:sz w:val="24"/>
          <w:szCs w:val="24"/>
        </w:rPr>
        <w:t>Data Replication</w:t>
      </w:r>
      <w:r w:rsidRPr="007367CD">
        <w:rPr>
          <w:sz w:val="24"/>
          <w:szCs w:val="24"/>
        </w:rPr>
        <w:t>: We will implement data replication strategies where real-time data from sensors is replicated across multiple storage nodes. This ensures that even if a single storage node fails, data integrity and availability remain intact.</w:t>
      </w:r>
    </w:p>
    <w:p w14:paraId="5C39CC09" w14:textId="77777777" w:rsidR="007367CD" w:rsidRPr="007367CD" w:rsidRDefault="007367CD" w:rsidP="007367CD">
      <w:pPr>
        <w:rPr>
          <w:b/>
          <w:bCs/>
          <w:sz w:val="24"/>
          <w:szCs w:val="24"/>
        </w:rPr>
      </w:pPr>
      <w:r w:rsidRPr="007367CD">
        <w:rPr>
          <w:b/>
          <w:bCs/>
          <w:sz w:val="24"/>
          <w:szCs w:val="24"/>
        </w:rPr>
        <w:t>Positive Consequences</w:t>
      </w:r>
    </w:p>
    <w:p w14:paraId="30555328" w14:textId="77777777" w:rsidR="007367CD" w:rsidRPr="007367CD" w:rsidRDefault="007367CD" w:rsidP="007367CD">
      <w:pPr>
        <w:numPr>
          <w:ilvl w:val="0"/>
          <w:numId w:val="13"/>
        </w:numPr>
        <w:rPr>
          <w:sz w:val="24"/>
          <w:szCs w:val="24"/>
        </w:rPr>
      </w:pPr>
      <w:r w:rsidRPr="007367CD">
        <w:rPr>
          <w:sz w:val="24"/>
          <w:szCs w:val="24"/>
        </w:rPr>
        <w:t>Enhanced resilience against hardware failures and communication disruptions.</w:t>
      </w:r>
    </w:p>
    <w:p w14:paraId="5463EFDC" w14:textId="77777777" w:rsidR="007367CD" w:rsidRPr="007367CD" w:rsidRDefault="007367CD" w:rsidP="007367CD">
      <w:pPr>
        <w:numPr>
          <w:ilvl w:val="0"/>
          <w:numId w:val="13"/>
        </w:numPr>
        <w:rPr>
          <w:sz w:val="24"/>
          <w:szCs w:val="24"/>
        </w:rPr>
      </w:pPr>
      <w:r w:rsidRPr="007367CD">
        <w:rPr>
          <w:sz w:val="24"/>
          <w:szCs w:val="24"/>
        </w:rPr>
        <w:t>Continuous operation and monitoring capability in adverse environmental conditions.</w:t>
      </w:r>
    </w:p>
    <w:p w14:paraId="18F5ABF5" w14:textId="77777777" w:rsidR="007367CD" w:rsidRPr="007367CD" w:rsidRDefault="007367CD" w:rsidP="007367CD">
      <w:pPr>
        <w:numPr>
          <w:ilvl w:val="0"/>
          <w:numId w:val="13"/>
        </w:numPr>
        <w:rPr>
          <w:sz w:val="24"/>
          <w:szCs w:val="24"/>
        </w:rPr>
      </w:pPr>
      <w:r w:rsidRPr="007367CD">
        <w:rPr>
          <w:sz w:val="24"/>
          <w:szCs w:val="24"/>
        </w:rPr>
        <w:t>Minimal data loss even during system failures, thus ensuring reliable flood monitoring.</w:t>
      </w:r>
    </w:p>
    <w:p w14:paraId="23D29219" w14:textId="77777777" w:rsidR="007367CD" w:rsidRPr="007367CD" w:rsidRDefault="007367CD" w:rsidP="007367CD">
      <w:pPr>
        <w:rPr>
          <w:b/>
          <w:bCs/>
          <w:sz w:val="24"/>
          <w:szCs w:val="24"/>
        </w:rPr>
      </w:pPr>
      <w:r w:rsidRPr="007367CD">
        <w:rPr>
          <w:b/>
          <w:bCs/>
          <w:sz w:val="24"/>
          <w:szCs w:val="24"/>
        </w:rPr>
        <w:t>Negative Consequences</w:t>
      </w:r>
    </w:p>
    <w:p w14:paraId="603B967B" w14:textId="77777777" w:rsidR="007367CD" w:rsidRPr="007367CD" w:rsidRDefault="007367CD" w:rsidP="007367CD">
      <w:pPr>
        <w:numPr>
          <w:ilvl w:val="0"/>
          <w:numId w:val="14"/>
        </w:numPr>
        <w:rPr>
          <w:sz w:val="24"/>
          <w:szCs w:val="24"/>
        </w:rPr>
      </w:pPr>
      <w:r w:rsidRPr="007367CD">
        <w:rPr>
          <w:sz w:val="24"/>
          <w:szCs w:val="24"/>
        </w:rPr>
        <w:t>Increased complexity in system architecture and management.</w:t>
      </w:r>
    </w:p>
    <w:p w14:paraId="6908DEDF" w14:textId="77777777" w:rsidR="007367CD" w:rsidRPr="007367CD" w:rsidRDefault="007367CD" w:rsidP="007367CD">
      <w:pPr>
        <w:numPr>
          <w:ilvl w:val="0"/>
          <w:numId w:val="14"/>
        </w:numPr>
        <w:rPr>
          <w:sz w:val="24"/>
          <w:szCs w:val="24"/>
        </w:rPr>
      </w:pPr>
      <w:r w:rsidRPr="007367CD">
        <w:rPr>
          <w:sz w:val="24"/>
          <w:szCs w:val="24"/>
        </w:rPr>
        <w:t>Higher costs associated with deploying redundant systems and storing replicated data.</w:t>
      </w:r>
    </w:p>
    <w:p w14:paraId="145B0A53" w14:textId="77777777" w:rsidR="007367CD" w:rsidRPr="007367CD" w:rsidRDefault="007367CD" w:rsidP="007367CD">
      <w:pPr>
        <w:numPr>
          <w:ilvl w:val="0"/>
          <w:numId w:val="14"/>
        </w:numPr>
        <w:rPr>
          <w:sz w:val="24"/>
          <w:szCs w:val="24"/>
        </w:rPr>
      </w:pPr>
      <w:r w:rsidRPr="007367CD">
        <w:rPr>
          <w:sz w:val="24"/>
          <w:szCs w:val="24"/>
        </w:rPr>
        <w:lastRenderedPageBreak/>
        <w:t>The potential need for regular testing and maintenance of failover mechanisms to ensure reliability.</w:t>
      </w:r>
    </w:p>
    <w:p w14:paraId="2092D091" w14:textId="77777777" w:rsidR="007367CD" w:rsidRPr="007367CD" w:rsidRDefault="007367CD" w:rsidP="007367CD">
      <w:pPr>
        <w:rPr>
          <w:sz w:val="24"/>
          <w:szCs w:val="24"/>
        </w:rPr>
      </w:pPr>
    </w:p>
    <w:p w14:paraId="36E58114" w14:textId="0C6B322B" w:rsidR="007367CD" w:rsidRPr="00985CAF" w:rsidRDefault="007367CD" w:rsidP="007367CD">
      <w:pPr>
        <w:pStyle w:val="ListParagraph"/>
        <w:numPr>
          <w:ilvl w:val="0"/>
          <w:numId w:val="10"/>
        </w:numPr>
        <w:ind w:left="360"/>
        <w:rPr>
          <w:b/>
          <w:bCs/>
          <w:sz w:val="32"/>
          <w:szCs w:val="32"/>
        </w:rPr>
      </w:pPr>
      <w:r w:rsidRPr="00985CAF">
        <w:rPr>
          <w:b/>
          <w:bCs/>
          <w:sz w:val="32"/>
          <w:szCs w:val="32"/>
        </w:rPr>
        <w:t>Fine tuning</w:t>
      </w:r>
    </w:p>
    <w:p w14:paraId="10230CB9" w14:textId="77777777" w:rsidR="00985CAF" w:rsidRDefault="00985CAF" w:rsidP="00985CAF">
      <w:pPr>
        <w:rPr>
          <w:sz w:val="24"/>
          <w:szCs w:val="24"/>
        </w:rPr>
      </w:pPr>
      <w:r w:rsidRPr="00985CAF">
        <w:rPr>
          <w:sz w:val="24"/>
          <w:szCs w:val="24"/>
        </w:rPr>
        <w:t xml:space="preserve">[Under </w:t>
      </w:r>
      <w:proofErr w:type="gramStart"/>
      <w:r w:rsidRPr="00985CAF">
        <w:rPr>
          <w:sz w:val="24"/>
          <w:szCs w:val="24"/>
        </w:rPr>
        <w:t>Construction]We</w:t>
      </w:r>
      <w:proofErr w:type="gramEnd"/>
      <w:r w:rsidRPr="00985CAF">
        <w:rPr>
          <w:sz w:val="24"/>
          <w:szCs w:val="24"/>
        </w:rPr>
        <w:t xml:space="preserve"> will aim for a microservices architecture for FMMS, broken into individual components for data ingestion, processing, alerting, and user management. We will use the Kubernetes container management platform for deployment and management of the microservices. A Rancher gesture will provide the Rancher UI for managing and deploying the services with </w:t>
      </w:r>
      <w:proofErr w:type="spellStart"/>
      <w:r w:rsidRPr="00985CAF">
        <w:rPr>
          <w:sz w:val="24"/>
          <w:szCs w:val="24"/>
        </w:rPr>
        <w:t>Kubernetes.Services</w:t>
      </w:r>
      <w:proofErr w:type="spellEnd"/>
      <w:r w:rsidRPr="00985CAF">
        <w:rPr>
          <w:sz w:val="24"/>
          <w:szCs w:val="24"/>
        </w:rPr>
        <w:t xml:space="preserve"> should use the well-known Kubernetes services (e.g., deployment, running, stopped) to facilitate both deployment and integration tests. Services should not use the</w:t>
      </w:r>
    </w:p>
    <w:p w14:paraId="681F7BB9" w14:textId="77777777" w:rsidR="00985CAF" w:rsidRPr="002C09D4" w:rsidRDefault="00985CAF" w:rsidP="00985CAF">
      <w:pPr>
        <w:rPr>
          <w:b/>
          <w:bCs/>
          <w:sz w:val="32"/>
          <w:szCs w:val="32"/>
        </w:rPr>
      </w:pPr>
    </w:p>
    <w:p w14:paraId="429B1F37" w14:textId="47459505" w:rsidR="00985CAF" w:rsidRPr="002C09D4" w:rsidRDefault="00985CAF" w:rsidP="00985CAF">
      <w:pPr>
        <w:rPr>
          <w:b/>
          <w:bCs/>
          <w:sz w:val="32"/>
          <w:szCs w:val="32"/>
        </w:rPr>
      </w:pPr>
      <w:r w:rsidRPr="002C09D4">
        <w:rPr>
          <w:b/>
          <w:bCs/>
          <w:sz w:val="32"/>
          <w:szCs w:val="32"/>
        </w:rPr>
        <w:t xml:space="preserve">Context 5: </w:t>
      </w:r>
      <w:r w:rsidR="002C09D4" w:rsidRPr="002C09D4">
        <w:rPr>
          <w:b/>
          <w:bCs/>
          <w:sz w:val="32"/>
          <w:szCs w:val="32"/>
        </w:rPr>
        <w:t>Exploring Software Patterns for Energy-Efficient Data Transmission in Remote Sensors</w:t>
      </w:r>
    </w:p>
    <w:p w14:paraId="7FCF3F87" w14:textId="5A63B2E1" w:rsidR="007367CD" w:rsidRPr="00902C23" w:rsidRDefault="00902C23" w:rsidP="00902C23">
      <w:pPr>
        <w:pStyle w:val="ListParagraph"/>
        <w:numPr>
          <w:ilvl w:val="1"/>
          <w:numId w:val="14"/>
        </w:numPr>
        <w:ind w:left="360"/>
        <w:rPr>
          <w:b/>
          <w:bCs/>
          <w:sz w:val="32"/>
          <w:szCs w:val="32"/>
        </w:rPr>
      </w:pPr>
      <w:r w:rsidRPr="00902C23">
        <w:rPr>
          <w:b/>
          <w:bCs/>
          <w:sz w:val="32"/>
          <w:szCs w:val="32"/>
        </w:rPr>
        <w:t>Zero Shot</w:t>
      </w:r>
    </w:p>
    <w:p w14:paraId="7A7DBE0E" w14:textId="77777777" w:rsidR="00902C23" w:rsidRPr="00902C23" w:rsidRDefault="00902C23" w:rsidP="00902C23">
      <w:pPr>
        <w:rPr>
          <w:sz w:val="24"/>
          <w:szCs w:val="24"/>
        </w:rPr>
      </w:pPr>
      <w:r w:rsidRPr="00902C23">
        <w:rPr>
          <w:sz w:val="24"/>
          <w:szCs w:val="24"/>
        </w:rPr>
        <w:t>Adopt a Hybrid Communication Strategy that combines event-driven architecture with data aggregation and prioritization patterns to enhance energy efficiency in the Flood Monitoring and Management System's software architecture.</w:t>
      </w:r>
    </w:p>
    <w:p w14:paraId="44F121E9" w14:textId="77777777" w:rsidR="00902C23" w:rsidRPr="00902C23" w:rsidRDefault="00902C23" w:rsidP="00902C23">
      <w:pPr>
        <w:rPr>
          <w:b/>
          <w:bCs/>
          <w:sz w:val="24"/>
          <w:szCs w:val="24"/>
        </w:rPr>
      </w:pPr>
      <w:r w:rsidRPr="00902C23">
        <w:rPr>
          <w:b/>
          <w:bCs/>
          <w:sz w:val="24"/>
          <w:szCs w:val="24"/>
        </w:rPr>
        <w:t>Explanation:</w:t>
      </w:r>
    </w:p>
    <w:p w14:paraId="71AEC72D" w14:textId="77777777" w:rsidR="00902C23" w:rsidRPr="00902C23" w:rsidRDefault="00902C23" w:rsidP="00902C23">
      <w:pPr>
        <w:numPr>
          <w:ilvl w:val="0"/>
          <w:numId w:val="15"/>
        </w:numPr>
        <w:rPr>
          <w:sz w:val="24"/>
          <w:szCs w:val="24"/>
        </w:rPr>
      </w:pPr>
      <w:r w:rsidRPr="00902C23">
        <w:rPr>
          <w:b/>
          <w:bCs/>
          <w:sz w:val="24"/>
          <w:szCs w:val="24"/>
        </w:rPr>
        <w:t>Event-Driven Architecture</w:t>
      </w:r>
      <w:r w:rsidRPr="00902C23">
        <w:rPr>
          <w:sz w:val="24"/>
          <w:szCs w:val="24"/>
        </w:rPr>
        <w:t>: Utilize event-driven patterns to allow sensors to transmit data only when specific conditions or thresholds are met (e.g., a significant rise in water levels). This will minimize the frequency of data transmissions for non-critical information, thereby conserving energy.</w:t>
      </w:r>
    </w:p>
    <w:p w14:paraId="591BF9E4" w14:textId="77777777" w:rsidR="00902C23" w:rsidRPr="00902C23" w:rsidRDefault="00902C23" w:rsidP="00902C23">
      <w:pPr>
        <w:numPr>
          <w:ilvl w:val="0"/>
          <w:numId w:val="15"/>
        </w:numPr>
        <w:rPr>
          <w:sz w:val="24"/>
          <w:szCs w:val="24"/>
        </w:rPr>
      </w:pPr>
      <w:r w:rsidRPr="00902C23">
        <w:rPr>
          <w:b/>
          <w:bCs/>
          <w:sz w:val="24"/>
          <w:szCs w:val="24"/>
        </w:rPr>
        <w:t>Data Aggregation</w:t>
      </w:r>
      <w:r w:rsidRPr="00902C23">
        <w:rPr>
          <w:sz w:val="24"/>
          <w:szCs w:val="24"/>
        </w:rPr>
        <w:t>: Implement a data aggregation approach where multiple readings are collected and summarized over a defined interval. This technique will allow the system to send aggregated data instead of continuous streams of data. For example, instead of sending hourly readings individually, the system could send a single report containing the highest, lowest, and average values for that timeframe.</w:t>
      </w:r>
    </w:p>
    <w:p w14:paraId="214E7313" w14:textId="77777777" w:rsidR="00902C23" w:rsidRPr="00902C23" w:rsidRDefault="00902C23" w:rsidP="00902C23">
      <w:pPr>
        <w:numPr>
          <w:ilvl w:val="0"/>
          <w:numId w:val="15"/>
        </w:numPr>
        <w:rPr>
          <w:sz w:val="24"/>
          <w:szCs w:val="24"/>
        </w:rPr>
      </w:pPr>
      <w:r w:rsidRPr="00902C23">
        <w:rPr>
          <w:b/>
          <w:bCs/>
          <w:sz w:val="24"/>
          <w:szCs w:val="24"/>
        </w:rPr>
        <w:t>Prioritization of Data Transmission</w:t>
      </w:r>
      <w:r w:rsidRPr="00902C23">
        <w:rPr>
          <w:sz w:val="24"/>
          <w:szCs w:val="24"/>
        </w:rPr>
        <w:t>: Establish a system to classify data based on its criticality. Use a tiered system where critical updates (such as flood alerts) are immediately transmitted, while less critical data can be batched and sent less frequently. This ensures that the most vital information gets through even when power is limited.</w:t>
      </w:r>
    </w:p>
    <w:p w14:paraId="59A1722C" w14:textId="77777777" w:rsidR="00902C23" w:rsidRPr="00902C23" w:rsidRDefault="00902C23" w:rsidP="00902C23">
      <w:pPr>
        <w:numPr>
          <w:ilvl w:val="0"/>
          <w:numId w:val="15"/>
        </w:numPr>
        <w:rPr>
          <w:sz w:val="24"/>
          <w:szCs w:val="24"/>
        </w:rPr>
      </w:pPr>
      <w:r w:rsidRPr="00902C23">
        <w:rPr>
          <w:b/>
          <w:bCs/>
          <w:sz w:val="24"/>
          <w:szCs w:val="24"/>
        </w:rPr>
        <w:lastRenderedPageBreak/>
        <w:t>Adaptive Transmission Frequency</w:t>
      </w:r>
      <w:r w:rsidRPr="00902C23">
        <w:rPr>
          <w:sz w:val="24"/>
          <w:szCs w:val="24"/>
        </w:rPr>
        <w:t>: Integrate machine learning algorithms to dynamically adjust the frequency of data transmission based on environmental conditions and historical data patterns. For example, during periods of stable weather, the transmission frequency can be reduced, whereas during adverse conditions, the system can ramp up responsiveness.</w:t>
      </w:r>
    </w:p>
    <w:p w14:paraId="21A5ECC2" w14:textId="77777777" w:rsidR="00902C23" w:rsidRPr="00902C23" w:rsidRDefault="00902C23" w:rsidP="00902C23">
      <w:pPr>
        <w:numPr>
          <w:ilvl w:val="0"/>
          <w:numId w:val="15"/>
        </w:numPr>
        <w:rPr>
          <w:sz w:val="24"/>
          <w:szCs w:val="24"/>
        </w:rPr>
      </w:pPr>
      <w:r w:rsidRPr="00902C23">
        <w:rPr>
          <w:b/>
          <w:bCs/>
          <w:sz w:val="24"/>
          <w:szCs w:val="24"/>
        </w:rPr>
        <w:t>Low-Power Protocols</w:t>
      </w:r>
      <w:r w:rsidRPr="00902C23">
        <w:rPr>
          <w:sz w:val="24"/>
          <w:szCs w:val="24"/>
        </w:rPr>
        <w:t>: Employ communication protocols designed for low-power environments (such as LoRa, Zigbee, or NB-IoT) that optimize data transfer and are energy-efficient, ensuring that the sensors can operate effectively for extended periods.</w:t>
      </w:r>
    </w:p>
    <w:p w14:paraId="7578A218" w14:textId="77777777" w:rsidR="00902C23" w:rsidRPr="00902C23" w:rsidRDefault="00902C23" w:rsidP="00902C23">
      <w:pPr>
        <w:rPr>
          <w:sz w:val="24"/>
          <w:szCs w:val="24"/>
        </w:rPr>
      </w:pPr>
      <w:r w:rsidRPr="00902C23">
        <w:rPr>
          <w:sz w:val="24"/>
          <w:szCs w:val="24"/>
        </w:rPr>
        <w:t>By implementing these patterns and strategies, the Flood Monitoring and Management System can achieve a balance between energy efficiency and system reliability, extending sensor battery life while ensuring timely critical updates.</w:t>
      </w:r>
    </w:p>
    <w:p w14:paraId="00611766" w14:textId="77777777" w:rsidR="00902C23" w:rsidRPr="00902C23" w:rsidRDefault="00902C23" w:rsidP="00902C23">
      <w:pPr>
        <w:rPr>
          <w:sz w:val="24"/>
          <w:szCs w:val="24"/>
        </w:rPr>
      </w:pPr>
    </w:p>
    <w:p w14:paraId="466C811E" w14:textId="76262588" w:rsidR="00902C23" w:rsidRPr="00902C23" w:rsidRDefault="00902C23" w:rsidP="00902C23">
      <w:pPr>
        <w:pStyle w:val="ListParagraph"/>
        <w:numPr>
          <w:ilvl w:val="1"/>
          <w:numId w:val="14"/>
        </w:numPr>
        <w:ind w:left="360"/>
        <w:rPr>
          <w:b/>
          <w:bCs/>
          <w:sz w:val="32"/>
          <w:szCs w:val="32"/>
        </w:rPr>
      </w:pPr>
      <w:r w:rsidRPr="00902C23">
        <w:rPr>
          <w:b/>
          <w:bCs/>
          <w:sz w:val="32"/>
          <w:szCs w:val="32"/>
        </w:rPr>
        <w:t>RAG</w:t>
      </w:r>
    </w:p>
    <w:p w14:paraId="63DC4ECC" w14:textId="77777777" w:rsidR="00902C23" w:rsidRPr="00902C23" w:rsidRDefault="00902C23" w:rsidP="00902C23">
      <w:pPr>
        <w:rPr>
          <w:sz w:val="24"/>
          <w:szCs w:val="24"/>
        </w:rPr>
      </w:pPr>
      <w:r w:rsidRPr="00902C23">
        <w:rPr>
          <w:sz w:val="24"/>
          <w:szCs w:val="24"/>
        </w:rPr>
        <w:t>Implement an event-driven architecture with adaptive data transmission patterns.</w:t>
      </w:r>
    </w:p>
    <w:p w14:paraId="15C7CD0A" w14:textId="77777777" w:rsidR="00902C23" w:rsidRPr="00902C23" w:rsidRDefault="00902C23" w:rsidP="00902C23">
      <w:pPr>
        <w:numPr>
          <w:ilvl w:val="0"/>
          <w:numId w:val="16"/>
        </w:numPr>
        <w:rPr>
          <w:sz w:val="24"/>
          <w:szCs w:val="24"/>
        </w:rPr>
      </w:pPr>
      <w:r w:rsidRPr="00902C23">
        <w:rPr>
          <w:sz w:val="24"/>
          <w:szCs w:val="24"/>
        </w:rPr>
        <w:t>Utilize a publish-subscribe model for non-critical data, where sensors only send updates based on specific thresholds or significant changes, thereby reducing unnecessary transmissions and conserving energy.</w:t>
      </w:r>
    </w:p>
    <w:p w14:paraId="2D11C5CF" w14:textId="77777777" w:rsidR="00902C23" w:rsidRPr="00902C23" w:rsidRDefault="00902C23" w:rsidP="00902C23">
      <w:pPr>
        <w:numPr>
          <w:ilvl w:val="0"/>
          <w:numId w:val="16"/>
        </w:numPr>
        <w:rPr>
          <w:sz w:val="24"/>
          <w:szCs w:val="24"/>
        </w:rPr>
      </w:pPr>
      <w:r w:rsidRPr="00902C23">
        <w:rPr>
          <w:sz w:val="24"/>
          <w:szCs w:val="24"/>
        </w:rPr>
        <w:t>For critical updates, implement a priority-based messaging system, ensuring that these messages are transmitted immediately regardless of the current data transmission state.</w:t>
      </w:r>
    </w:p>
    <w:p w14:paraId="1DDE737D" w14:textId="77777777" w:rsidR="00902C23" w:rsidRPr="00902C23" w:rsidRDefault="00902C23" w:rsidP="00902C23">
      <w:pPr>
        <w:numPr>
          <w:ilvl w:val="0"/>
          <w:numId w:val="16"/>
        </w:numPr>
        <w:rPr>
          <w:sz w:val="24"/>
          <w:szCs w:val="24"/>
        </w:rPr>
      </w:pPr>
      <w:r w:rsidRPr="00902C23">
        <w:rPr>
          <w:sz w:val="24"/>
          <w:szCs w:val="24"/>
        </w:rPr>
        <w:t>Incorporate a local caching mechanism on the sensors to temporarily hold non-critical data, allowing for batch transmissions when certain conditions are met (e.g., connection availability or power levels).</w:t>
      </w:r>
    </w:p>
    <w:p w14:paraId="7A013B5A" w14:textId="77777777" w:rsidR="00902C23" w:rsidRPr="00902C23" w:rsidRDefault="00902C23" w:rsidP="00902C23">
      <w:pPr>
        <w:numPr>
          <w:ilvl w:val="0"/>
          <w:numId w:val="16"/>
        </w:numPr>
        <w:rPr>
          <w:sz w:val="24"/>
          <w:szCs w:val="24"/>
        </w:rPr>
      </w:pPr>
      <w:r w:rsidRPr="00902C23">
        <w:rPr>
          <w:sz w:val="24"/>
          <w:szCs w:val="24"/>
        </w:rPr>
        <w:t>Schedule periodic status checks based on the battery level of the sensors to adjust transmission frequency intelligently, ensuring efficient use of available resources while maintaining system reliability and responsiveness.</w:t>
      </w:r>
    </w:p>
    <w:p w14:paraId="0FF901A7" w14:textId="77777777" w:rsidR="00902C23" w:rsidRPr="00902C23" w:rsidRDefault="00902C23" w:rsidP="00902C23">
      <w:pPr>
        <w:rPr>
          <w:sz w:val="24"/>
          <w:szCs w:val="24"/>
        </w:rPr>
      </w:pPr>
    </w:p>
    <w:p w14:paraId="6F0069AE" w14:textId="44A24B9C" w:rsidR="00902C23" w:rsidRPr="00902C23" w:rsidRDefault="00902C23" w:rsidP="00902C23">
      <w:pPr>
        <w:pStyle w:val="ListParagraph"/>
        <w:numPr>
          <w:ilvl w:val="1"/>
          <w:numId w:val="14"/>
        </w:numPr>
        <w:ind w:left="360"/>
        <w:rPr>
          <w:b/>
          <w:bCs/>
          <w:sz w:val="32"/>
          <w:szCs w:val="32"/>
        </w:rPr>
      </w:pPr>
      <w:r w:rsidRPr="00902C23">
        <w:rPr>
          <w:b/>
          <w:bCs/>
          <w:sz w:val="32"/>
          <w:szCs w:val="32"/>
        </w:rPr>
        <w:t>Fine Tuning</w:t>
      </w:r>
    </w:p>
    <w:p w14:paraId="3943817C" w14:textId="77777777" w:rsidR="00902C23" w:rsidRPr="00902C23" w:rsidRDefault="00902C23" w:rsidP="00902C23">
      <w:pPr>
        <w:rPr>
          <w:sz w:val="24"/>
          <w:szCs w:val="24"/>
        </w:rPr>
      </w:pPr>
      <w:r w:rsidRPr="00902C23">
        <w:rPr>
          <w:sz w:val="24"/>
          <w:szCs w:val="24"/>
        </w:rPr>
        <w:t xml:space="preserve">After evaluating various architectural patterns to optimize data transmission for energy efficiency, the system’s software architecture will incorporate the </w:t>
      </w:r>
      <w:proofErr w:type="spellStart"/>
      <w:r w:rsidRPr="00902C23">
        <w:rPr>
          <w:sz w:val="24"/>
          <w:szCs w:val="24"/>
        </w:rPr>
        <w:t>twophase</w:t>
      </w:r>
      <w:proofErr w:type="spellEnd"/>
      <w:r w:rsidRPr="00902C23">
        <w:rPr>
          <w:sz w:val="24"/>
          <w:szCs w:val="24"/>
        </w:rPr>
        <w:t xml:space="preserve"> commit approach to data handling. In the first phase, sensor data are collected and stored locally on the device’s memory. Once the data are collected, they are transmitted to the central server via a low-power wireless communication protocol such as LoRa. The server then verifies the data for quality (accuracy) and ensures the data are not duplicates. If the data are valid and unique,</w:t>
      </w:r>
    </w:p>
    <w:p w14:paraId="2CD078E3" w14:textId="77777777" w:rsidR="00902C23" w:rsidRPr="00902C23" w:rsidRDefault="00902C23" w:rsidP="00902C23">
      <w:pPr>
        <w:rPr>
          <w:sz w:val="24"/>
          <w:szCs w:val="24"/>
        </w:rPr>
      </w:pPr>
    </w:p>
    <w:sectPr w:rsidR="00902C23" w:rsidRPr="00902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661E4"/>
    <w:multiLevelType w:val="multilevel"/>
    <w:tmpl w:val="7A9AE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DA0CF6"/>
    <w:multiLevelType w:val="multilevel"/>
    <w:tmpl w:val="F796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D68AA"/>
    <w:multiLevelType w:val="multilevel"/>
    <w:tmpl w:val="2EE68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055889"/>
    <w:multiLevelType w:val="multilevel"/>
    <w:tmpl w:val="6F86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7B1D91"/>
    <w:multiLevelType w:val="multilevel"/>
    <w:tmpl w:val="16BEF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A572AE"/>
    <w:multiLevelType w:val="multilevel"/>
    <w:tmpl w:val="B5DE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5C3713"/>
    <w:multiLevelType w:val="hybridMultilevel"/>
    <w:tmpl w:val="078496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ED65CD"/>
    <w:multiLevelType w:val="multilevel"/>
    <w:tmpl w:val="7F52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E036BD"/>
    <w:multiLevelType w:val="multilevel"/>
    <w:tmpl w:val="89F047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C104F5"/>
    <w:multiLevelType w:val="multilevel"/>
    <w:tmpl w:val="B5D64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C91D18"/>
    <w:multiLevelType w:val="hybridMultilevel"/>
    <w:tmpl w:val="F8BE16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6956B8"/>
    <w:multiLevelType w:val="multilevel"/>
    <w:tmpl w:val="46C4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AA123D"/>
    <w:multiLevelType w:val="multilevel"/>
    <w:tmpl w:val="CCC6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6E71F6"/>
    <w:multiLevelType w:val="multilevel"/>
    <w:tmpl w:val="6D7EEF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821A5D"/>
    <w:multiLevelType w:val="multilevel"/>
    <w:tmpl w:val="2FD6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BE3B4D"/>
    <w:multiLevelType w:val="multilevel"/>
    <w:tmpl w:val="6240B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4201352">
    <w:abstractNumId w:val="14"/>
  </w:num>
  <w:num w:numId="2" w16cid:durableId="592517311">
    <w:abstractNumId w:val="0"/>
  </w:num>
  <w:num w:numId="3" w16cid:durableId="553736774">
    <w:abstractNumId w:val="7"/>
  </w:num>
  <w:num w:numId="4" w16cid:durableId="360932433">
    <w:abstractNumId w:val="13"/>
  </w:num>
  <w:num w:numId="5" w16cid:durableId="1443571459">
    <w:abstractNumId w:val="1"/>
  </w:num>
  <w:num w:numId="6" w16cid:durableId="506557550">
    <w:abstractNumId w:val="2"/>
  </w:num>
  <w:num w:numId="7" w16cid:durableId="628249114">
    <w:abstractNumId w:val="6"/>
  </w:num>
  <w:num w:numId="8" w16cid:durableId="1888101647">
    <w:abstractNumId w:val="9"/>
  </w:num>
  <w:num w:numId="9" w16cid:durableId="1658613010">
    <w:abstractNumId w:val="11"/>
  </w:num>
  <w:num w:numId="10" w16cid:durableId="831140032">
    <w:abstractNumId w:val="10"/>
  </w:num>
  <w:num w:numId="11" w16cid:durableId="67583765">
    <w:abstractNumId w:val="12"/>
  </w:num>
  <w:num w:numId="12" w16cid:durableId="1121218188">
    <w:abstractNumId w:val="15"/>
  </w:num>
  <w:num w:numId="13" w16cid:durableId="1908370670">
    <w:abstractNumId w:val="3"/>
  </w:num>
  <w:num w:numId="14" w16cid:durableId="1895316343">
    <w:abstractNumId w:val="8"/>
  </w:num>
  <w:num w:numId="15" w16cid:durableId="776679106">
    <w:abstractNumId w:val="4"/>
  </w:num>
  <w:num w:numId="16" w16cid:durableId="12832667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147"/>
    <w:rsid w:val="00107691"/>
    <w:rsid w:val="002C09D4"/>
    <w:rsid w:val="003849C7"/>
    <w:rsid w:val="005B7DE8"/>
    <w:rsid w:val="007367CD"/>
    <w:rsid w:val="00835E52"/>
    <w:rsid w:val="00902C23"/>
    <w:rsid w:val="00985CAF"/>
    <w:rsid w:val="00A5569C"/>
    <w:rsid w:val="00AE44C6"/>
    <w:rsid w:val="00E10AF1"/>
    <w:rsid w:val="00E31147"/>
    <w:rsid w:val="00F0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B3169"/>
  <w15:chartTrackingRefBased/>
  <w15:docId w15:val="{BE9227C4-F840-4917-B939-45B54F730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041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0416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07691"/>
    <w:rPr>
      <w:color w:val="0563C1" w:themeColor="hyperlink"/>
      <w:u w:val="single"/>
    </w:rPr>
  </w:style>
  <w:style w:type="character" w:styleId="UnresolvedMention">
    <w:name w:val="Unresolved Mention"/>
    <w:basedOn w:val="DefaultParagraphFont"/>
    <w:uiPriority w:val="99"/>
    <w:semiHidden/>
    <w:unhideWhenUsed/>
    <w:rsid w:val="00107691"/>
    <w:rPr>
      <w:color w:val="605E5C"/>
      <w:shd w:val="clear" w:color="auto" w:fill="E1DFDD"/>
    </w:rPr>
  </w:style>
  <w:style w:type="paragraph" w:styleId="ListParagraph">
    <w:name w:val="List Paragraph"/>
    <w:basedOn w:val="Normal"/>
    <w:uiPriority w:val="34"/>
    <w:qFormat/>
    <w:rsid w:val="00107691"/>
    <w:pPr>
      <w:ind w:left="720"/>
      <w:contextualSpacing/>
    </w:pPr>
  </w:style>
  <w:style w:type="paragraph" w:styleId="NormalWeb">
    <w:name w:val="Normal (Web)"/>
    <w:basedOn w:val="Normal"/>
    <w:uiPriority w:val="99"/>
    <w:semiHidden/>
    <w:unhideWhenUsed/>
    <w:rsid w:val="001076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70948">
      <w:bodyDiv w:val="1"/>
      <w:marLeft w:val="0"/>
      <w:marRight w:val="0"/>
      <w:marTop w:val="0"/>
      <w:marBottom w:val="0"/>
      <w:divBdr>
        <w:top w:val="none" w:sz="0" w:space="0" w:color="auto"/>
        <w:left w:val="none" w:sz="0" w:space="0" w:color="auto"/>
        <w:bottom w:val="none" w:sz="0" w:space="0" w:color="auto"/>
        <w:right w:val="none" w:sz="0" w:space="0" w:color="auto"/>
      </w:divBdr>
      <w:divsChild>
        <w:div w:id="2080520500">
          <w:marLeft w:val="0"/>
          <w:marRight w:val="0"/>
          <w:marTop w:val="0"/>
          <w:marBottom w:val="0"/>
          <w:divBdr>
            <w:top w:val="none" w:sz="0" w:space="0" w:color="auto"/>
            <w:left w:val="none" w:sz="0" w:space="0" w:color="auto"/>
            <w:bottom w:val="none" w:sz="0" w:space="0" w:color="auto"/>
            <w:right w:val="none" w:sz="0" w:space="0" w:color="auto"/>
          </w:divBdr>
          <w:divsChild>
            <w:div w:id="847061351">
              <w:marLeft w:val="0"/>
              <w:marRight w:val="0"/>
              <w:marTop w:val="0"/>
              <w:marBottom w:val="0"/>
              <w:divBdr>
                <w:top w:val="none" w:sz="0" w:space="0" w:color="auto"/>
                <w:left w:val="none" w:sz="0" w:space="0" w:color="auto"/>
                <w:bottom w:val="none" w:sz="0" w:space="0" w:color="auto"/>
                <w:right w:val="none" w:sz="0" w:space="0" w:color="auto"/>
              </w:divBdr>
            </w:div>
          </w:divsChild>
        </w:div>
        <w:div w:id="849835705">
          <w:marLeft w:val="0"/>
          <w:marRight w:val="0"/>
          <w:marTop w:val="0"/>
          <w:marBottom w:val="0"/>
          <w:divBdr>
            <w:top w:val="none" w:sz="0" w:space="0" w:color="auto"/>
            <w:left w:val="none" w:sz="0" w:space="0" w:color="auto"/>
            <w:bottom w:val="none" w:sz="0" w:space="0" w:color="auto"/>
            <w:right w:val="none" w:sz="0" w:space="0" w:color="auto"/>
          </w:divBdr>
          <w:divsChild>
            <w:div w:id="111162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4307">
      <w:bodyDiv w:val="1"/>
      <w:marLeft w:val="0"/>
      <w:marRight w:val="0"/>
      <w:marTop w:val="0"/>
      <w:marBottom w:val="0"/>
      <w:divBdr>
        <w:top w:val="none" w:sz="0" w:space="0" w:color="auto"/>
        <w:left w:val="none" w:sz="0" w:space="0" w:color="auto"/>
        <w:bottom w:val="none" w:sz="0" w:space="0" w:color="auto"/>
        <w:right w:val="none" w:sz="0" w:space="0" w:color="auto"/>
      </w:divBdr>
      <w:divsChild>
        <w:div w:id="295843363">
          <w:marLeft w:val="0"/>
          <w:marRight w:val="0"/>
          <w:marTop w:val="0"/>
          <w:marBottom w:val="0"/>
          <w:divBdr>
            <w:top w:val="none" w:sz="0" w:space="0" w:color="auto"/>
            <w:left w:val="none" w:sz="0" w:space="0" w:color="auto"/>
            <w:bottom w:val="none" w:sz="0" w:space="0" w:color="auto"/>
            <w:right w:val="none" w:sz="0" w:space="0" w:color="auto"/>
          </w:divBdr>
          <w:divsChild>
            <w:div w:id="1687367890">
              <w:marLeft w:val="0"/>
              <w:marRight w:val="0"/>
              <w:marTop w:val="0"/>
              <w:marBottom w:val="0"/>
              <w:divBdr>
                <w:top w:val="none" w:sz="0" w:space="0" w:color="auto"/>
                <w:left w:val="none" w:sz="0" w:space="0" w:color="auto"/>
                <w:bottom w:val="none" w:sz="0" w:space="0" w:color="auto"/>
                <w:right w:val="none" w:sz="0" w:space="0" w:color="auto"/>
              </w:divBdr>
            </w:div>
          </w:divsChild>
        </w:div>
        <w:div w:id="1110509753">
          <w:marLeft w:val="0"/>
          <w:marRight w:val="0"/>
          <w:marTop w:val="0"/>
          <w:marBottom w:val="0"/>
          <w:divBdr>
            <w:top w:val="none" w:sz="0" w:space="0" w:color="auto"/>
            <w:left w:val="none" w:sz="0" w:space="0" w:color="auto"/>
            <w:bottom w:val="none" w:sz="0" w:space="0" w:color="auto"/>
            <w:right w:val="none" w:sz="0" w:space="0" w:color="auto"/>
          </w:divBdr>
          <w:divsChild>
            <w:div w:id="1643001157">
              <w:marLeft w:val="0"/>
              <w:marRight w:val="0"/>
              <w:marTop w:val="0"/>
              <w:marBottom w:val="0"/>
              <w:divBdr>
                <w:top w:val="none" w:sz="0" w:space="0" w:color="auto"/>
                <w:left w:val="none" w:sz="0" w:space="0" w:color="auto"/>
                <w:bottom w:val="none" w:sz="0" w:space="0" w:color="auto"/>
                <w:right w:val="none" w:sz="0" w:space="0" w:color="auto"/>
              </w:divBdr>
            </w:div>
          </w:divsChild>
        </w:div>
        <w:div w:id="1868568543">
          <w:marLeft w:val="0"/>
          <w:marRight w:val="0"/>
          <w:marTop w:val="0"/>
          <w:marBottom w:val="0"/>
          <w:divBdr>
            <w:top w:val="none" w:sz="0" w:space="0" w:color="auto"/>
            <w:left w:val="none" w:sz="0" w:space="0" w:color="auto"/>
            <w:bottom w:val="none" w:sz="0" w:space="0" w:color="auto"/>
            <w:right w:val="none" w:sz="0" w:space="0" w:color="auto"/>
          </w:divBdr>
          <w:divsChild>
            <w:div w:id="181255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52677">
      <w:bodyDiv w:val="1"/>
      <w:marLeft w:val="0"/>
      <w:marRight w:val="0"/>
      <w:marTop w:val="0"/>
      <w:marBottom w:val="0"/>
      <w:divBdr>
        <w:top w:val="none" w:sz="0" w:space="0" w:color="auto"/>
        <w:left w:val="none" w:sz="0" w:space="0" w:color="auto"/>
        <w:bottom w:val="none" w:sz="0" w:space="0" w:color="auto"/>
        <w:right w:val="none" w:sz="0" w:space="0" w:color="auto"/>
      </w:divBdr>
      <w:divsChild>
        <w:div w:id="1995184584">
          <w:marLeft w:val="0"/>
          <w:marRight w:val="0"/>
          <w:marTop w:val="0"/>
          <w:marBottom w:val="0"/>
          <w:divBdr>
            <w:top w:val="none" w:sz="0" w:space="0" w:color="auto"/>
            <w:left w:val="none" w:sz="0" w:space="0" w:color="auto"/>
            <w:bottom w:val="none" w:sz="0" w:space="0" w:color="auto"/>
            <w:right w:val="none" w:sz="0" w:space="0" w:color="auto"/>
          </w:divBdr>
          <w:divsChild>
            <w:div w:id="1185360085">
              <w:marLeft w:val="0"/>
              <w:marRight w:val="0"/>
              <w:marTop w:val="0"/>
              <w:marBottom w:val="0"/>
              <w:divBdr>
                <w:top w:val="none" w:sz="0" w:space="0" w:color="auto"/>
                <w:left w:val="none" w:sz="0" w:space="0" w:color="auto"/>
                <w:bottom w:val="none" w:sz="0" w:space="0" w:color="auto"/>
                <w:right w:val="none" w:sz="0" w:space="0" w:color="auto"/>
              </w:divBdr>
              <w:divsChild>
                <w:div w:id="152235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216801">
      <w:bodyDiv w:val="1"/>
      <w:marLeft w:val="0"/>
      <w:marRight w:val="0"/>
      <w:marTop w:val="0"/>
      <w:marBottom w:val="0"/>
      <w:divBdr>
        <w:top w:val="none" w:sz="0" w:space="0" w:color="auto"/>
        <w:left w:val="none" w:sz="0" w:space="0" w:color="auto"/>
        <w:bottom w:val="none" w:sz="0" w:space="0" w:color="auto"/>
        <w:right w:val="none" w:sz="0" w:space="0" w:color="auto"/>
      </w:divBdr>
      <w:divsChild>
        <w:div w:id="563956701">
          <w:marLeft w:val="0"/>
          <w:marRight w:val="0"/>
          <w:marTop w:val="0"/>
          <w:marBottom w:val="0"/>
          <w:divBdr>
            <w:top w:val="none" w:sz="0" w:space="0" w:color="auto"/>
            <w:left w:val="none" w:sz="0" w:space="0" w:color="auto"/>
            <w:bottom w:val="none" w:sz="0" w:space="0" w:color="auto"/>
            <w:right w:val="none" w:sz="0" w:space="0" w:color="auto"/>
          </w:divBdr>
          <w:divsChild>
            <w:div w:id="10634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4399">
      <w:bodyDiv w:val="1"/>
      <w:marLeft w:val="0"/>
      <w:marRight w:val="0"/>
      <w:marTop w:val="0"/>
      <w:marBottom w:val="0"/>
      <w:divBdr>
        <w:top w:val="none" w:sz="0" w:space="0" w:color="auto"/>
        <w:left w:val="none" w:sz="0" w:space="0" w:color="auto"/>
        <w:bottom w:val="none" w:sz="0" w:space="0" w:color="auto"/>
        <w:right w:val="none" w:sz="0" w:space="0" w:color="auto"/>
      </w:divBdr>
      <w:divsChild>
        <w:div w:id="1404913006">
          <w:marLeft w:val="0"/>
          <w:marRight w:val="0"/>
          <w:marTop w:val="0"/>
          <w:marBottom w:val="0"/>
          <w:divBdr>
            <w:top w:val="none" w:sz="0" w:space="0" w:color="auto"/>
            <w:left w:val="none" w:sz="0" w:space="0" w:color="auto"/>
            <w:bottom w:val="none" w:sz="0" w:space="0" w:color="auto"/>
            <w:right w:val="none" w:sz="0" w:space="0" w:color="auto"/>
          </w:divBdr>
          <w:divsChild>
            <w:div w:id="1619144579">
              <w:marLeft w:val="0"/>
              <w:marRight w:val="0"/>
              <w:marTop w:val="0"/>
              <w:marBottom w:val="0"/>
              <w:divBdr>
                <w:top w:val="none" w:sz="0" w:space="0" w:color="auto"/>
                <w:left w:val="none" w:sz="0" w:space="0" w:color="auto"/>
                <w:bottom w:val="none" w:sz="0" w:space="0" w:color="auto"/>
                <w:right w:val="none" w:sz="0" w:space="0" w:color="auto"/>
              </w:divBdr>
              <w:divsChild>
                <w:div w:id="19739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394407">
      <w:bodyDiv w:val="1"/>
      <w:marLeft w:val="0"/>
      <w:marRight w:val="0"/>
      <w:marTop w:val="0"/>
      <w:marBottom w:val="0"/>
      <w:divBdr>
        <w:top w:val="none" w:sz="0" w:space="0" w:color="auto"/>
        <w:left w:val="none" w:sz="0" w:space="0" w:color="auto"/>
        <w:bottom w:val="none" w:sz="0" w:space="0" w:color="auto"/>
        <w:right w:val="none" w:sz="0" w:space="0" w:color="auto"/>
      </w:divBdr>
      <w:divsChild>
        <w:div w:id="810098937">
          <w:marLeft w:val="0"/>
          <w:marRight w:val="0"/>
          <w:marTop w:val="0"/>
          <w:marBottom w:val="0"/>
          <w:divBdr>
            <w:top w:val="none" w:sz="0" w:space="0" w:color="auto"/>
            <w:left w:val="none" w:sz="0" w:space="0" w:color="auto"/>
            <w:bottom w:val="none" w:sz="0" w:space="0" w:color="auto"/>
            <w:right w:val="none" w:sz="0" w:space="0" w:color="auto"/>
          </w:divBdr>
          <w:divsChild>
            <w:div w:id="1320385015">
              <w:marLeft w:val="0"/>
              <w:marRight w:val="0"/>
              <w:marTop w:val="0"/>
              <w:marBottom w:val="0"/>
              <w:divBdr>
                <w:top w:val="none" w:sz="0" w:space="0" w:color="auto"/>
                <w:left w:val="none" w:sz="0" w:space="0" w:color="auto"/>
                <w:bottom w:val="none" w:sz="0" w:space="0" w:color="auto"/>
                <w:right w:val="none" w:sz="0" w:space="0" w:color="auto"/>
              </w:divBdr>
            </w:div>
          </w:divsChild>
        </w:div>
        <w:div w:id="990401867">
          <w:marLeft w:val="0"/>
          <w:marRight w:val="0"/>
          <w:marTop w:val="0"/>
          <w:marBottom w:val="0"/>
          <w:divBdr>
            <w:top w:val="none" w:sz="0" w:space="0" w:color="auto"/>
            <w:left w:val="none" w:sz="0" w:space="0" w:color="auto"/>
            <w:bottom w:val="none" w:sz="0" w:space="0" w:color="auto"/>
            <w:right w:val="none" w:sz="0" w:space="0" w:color="auto"/>
          </w:divBdr>
          <w:divsChild>
            <w:div w:id="11148368">
              <w:marLeft w:val="0"/>
              <w:marRight w:val="0"/>
              <w:marTop w:val="0"/>
              <w:marBottom w:val="0"/>
              <w:divBdr>
                <w:top w:val="none" w:sz="0" w:space="0" w:color="auto"/>
                <w:left w:val="none" w:sz="0" w:space="0" w:color="auto"/>
                <w:bottom w:val="none" w:sz="0" w:space="0" w:color="auto"/>
                <w:right w:val="none" w:sz="0" w:space="0" w:color="auto"/>
              </w:divBdr>
            </w:div>
          </w:divsChild>
        </w:div>
        <w:div w:id="1424837583">
          <w:marLeft w:val="0"/>
          <w:marRight w:val="0"/>
          <w:marTop w:val="0"/>
          <w:marBottom w:val="0"/>
          <w:divBdr>
            <w:top w:val="none" w:sz="0" w:space="0" w:color="auto"/>
            <w:left w:val="none" w:sz="0" w:space="0" w:color="auto"/>
            <w:bottom w:val="none" w:sz="0" w:space="0" w:color="auto"/>
            <w:right w:val="none" w:sz="0" w:space="0" w:color="auto"/>
          </w:divBdr>
          <w:divsChild>
            <w:div w:id="181321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37108">
      <w:bodyDiv w:val="1"/>
      <w:marLeft w:val="0"/>
      <w:marRight w:val="0"/>
      <w:marTop w:val="0"/>
      <w:marBottom w:val="0"/>
      <w:divBdr>
        <w:top w:val="none" w:sz="0" w:space="0" w:color="auto"/>
        <w:left w:val="none" w:sz="0" w:space="0" w:color="auto"/>
        <w:bottom w:val="none" w:sz="0" w:space="0" w:color="auto"/>
        <w:right w:val="none" w:sz="0" w:space="0" w:color="auto"/>
      </w:divBdr>
      <w:divsChild>
        <w:div w:id="742681369">
          <w:marLeft w:val="0"/>
          <w:marRight w:val="0"/>
          <w:marTop w:val="0"/>
          <w:marBottom w:val="0"/>
          <w:divBdr>
            <w:top w:val="none" w:sz="0" w:space="0" w:color="auto"/>
            <w:left w:val="none" w:sz="0" w:space="0" w:color="auto"/>
            <w:bottom w:val="none" w:sz="0" w:space="0" w:color="auto"/>
            <w:right w:val="none" w:sz="0" w:space="0" w:color="auto"/>
          </w:divBdr>
          <w:divsChild>
            <w:div w:id="1368719801">
              <w:marLeft w:val="0"/>
              <w:marRight w:val="0"/>
              <w:marTop w:val="0"/>
              <w:marBottom w:val="0"/>
              <w:divBdr>
                <w:top w:val="none" w:sz="0" w:space="0" w:color="auto"/>
                <w:left w:val="none" w:sz="0" w:space="0" w:color="auto"/>
                <w:bottom w:val="none" w:sz="0" w:space="0" w:color="auto"/>
                <w:right w:val="none" w:sz="0" w:space="0" w:color="auto"/>
              </w:divBdr>
            </w:div>
          </w:divsChild>
        </w:div>
        <w:div w:id="1222475198">
          <w:marLeft w:val="0"/>
          <w:marRight w:val="0"/>
          <w:marTop w:val="0"/>
          <w:marBottom w:val="0"/>
          <w:divBdr>
            <w:top w:val="none" w:sz="0" w:space="0" w:color="auto"/>
            <w:left w:val="none" w:sz="0" w:space="0" w:color="auto"/>
            <w:bottom w:val="none" w:sz="0" w:space="0" w:color="auto"/>
            <w:right w:val="none" w:sz="0" w:space="0" w:color="auto"/>
          </w:divBdr>
          <w:divsChild>
            <w:div w:id="1689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00492">
      <w:bodyDiv w:val="1"/>
      <w:marLeft w:val="0"/>
      <w:marRight w:val="0"/>
      <w:marTop w:val="0"/>
      <w:marBottom w:val="0"/>
      <w:divBdr>
        <w:top w:val="none" w:sz="0" w:space="0" w:color="auto"/>
        <w:left w:val="none" w:sz="0" w:space="0" w:color="auto"/>
        <w:bottom w:val="none" w:sz="0" w:space="0" w:color="auto"/>
        <w:right w:val="none" w:sz="0" w:space="0" w:color="auto"/>
      </w:divBdr>
      <w:divsChild>
        <w:div w:id="1651714697">
          <w:marLeft w:val="0"/>
          <w:marRight w:val="0"/>
          <w:marTop w:val="0"/>
          <w:marBottom w:val="0"/>
          <w:divBdr>
            <w:top w:val="none" w:sz="0" w:space="0" w:color="auto"/>
            <w:left w:val="none" w:sz="0" w:space="0" w:color="auto"/>
            <w:bottom w:val="none" w:sz="0" w:space="0" w:color="auto"/>
            <w:right w:val="none" w:sz="0" w:space="0" w:color="auto"/>
          </w:divBdr>
          <w:divsChild>
            <w:div w:id="95100195">
              <w:marLeft w:val="0"/>
              <w:marRight w:val="0"/>
              <w:marTop w:val="0"/>
              <w:marBottom w:val="0"/>
              <w:divBdr>
                <w:top w:val="none" w:sz="0" w:space="0" w:color="auto"/>
                <w:left w:val="none" w:sz="0" w:space="0" w:color="auto"/>
                <w:bottom w:val="none" w:sz="0" w:space="0" w:color="auto"/>
                <w:right w:val="none" w:sz="0" w:space="0" w:color="auto"/>
              </w:divBdr>
            </w:div>
          </w:divsChild>
        </w:div>
        <w:div w:id="533662111">
          <w:marLeft w:val="0"/>
          <w:marRight w:val="0"/>
          <w:marTop w:val="0"/>
          <w:marBottom w:val="0"/>
          <w:divBdr>
            <w:top w:val="none" w:sz="0" w:space="0" w:color="auto"/>
            <w:left w:val="none" w:sz="0" w:space="0" w:color="auto"/>
            <w:bottom w:val="none" w:sz="0" w:space="0" w:color="auto"/>
            <w:right w:val="none" w:sz="0" w:space="0" w:color="auto"/>
          </w:divBdr>
          <w:divsChild>
            <w:div w:id="13514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04171">
      <w:bodyDiv w:val="1"/>
      <w:marLeft w:val="0"/>
      <w:marRight w:val="0"/>
      <w:marTop w:val="0"/>
      <w:marBottom w:val="0"/>
      <w:divBdr>
        <w:top w:val="none" w:sz="0" w:space="0" w:color="auto"/>
        <w:left w:val="none" w:sz="0" w:space="0" w:color="auto"/>
        <w:bottom w:val="none" w:sz="0" w:space="0" w:color="auto"/>
        <w:right w:val="none" w:sz="0" w:space="0" w:color="auto"/>
      </w:divBdr>
      <w:divsChild>
        <w:div w:id="1031615442">
          <w:marLeft w:val="0"/>
          <w:marRight w:val="0"/>
          <w:marTop w:val="0"/>
          <w:marBottom w:val="0"/>
          <w:divBdr>
            <w:top w:val="none" w:sz="0" w:space="0" w:color="auto"/>
            <w:left w:val="none" w:sz="0" w:space="0" w:color="auto"/>
            <w:bottom w:val="none" w:sz="0" w:space="0" w:color="auto"/>
            <w:right w:val="none" w:sz="0" w:space="0" w:color="auto"/>
          </w:divBdr>
          <w:divsChild>
            <w:div w:id="825433021">
              <w:marLeft w:val="0"/>
              <w:marRight w:val="0"/>
              <w:marTop w:val="0"/>
              <w:marBottom w:val="0"/>
              <w:divBdr>
                <w:top w:val="none" w:sz="0" w:space="0" w:color="auto"/>
                <w:left w:val="none" w:sz="0" w:space="0" w:color="auto"/>
                <w:bottom w:val="none" w:sz="0" w:space="0" w:color="auto"/>
                <w:right w:val="none" w:sz="0" w:space="0" w:color="auto"/>
              </w:divBdr>
              <w:divsChild>
                <w:div w:id="130214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907446">
      <w:bodyDiv w:val="1"/>
      <w:marLeft w:val="0"/>
      <w:marRight w:val="0"/>
      <w:marTop w:val="0"/>
      <w:marBottom w:val="0"/>
      <w:divBdr>
        <w:top w:val="none" w:sz="0" w:space="0" w:color="auto"/>
        <w:left w:val="none" w:sz="0" w:space="0" w:color="auto"/>
        <w:bottom w:val="none" w:sz="0" w:space="0" w:color="auto"/>
        <w:right w:val="none" w:sz="0" w:space="0" w:color="auto"/>
      </w:divBdr>
      <w:divsChild>
        <w:div w:id="200485576">
          <w:marLeft w:val="0"/>
          <w:marRight w:val="0"/>
          <w:marTop w:val="0"/>
          <w:marBottom w:val="0"/>
          <w:divBdr>
            <w:top w:val="none" w:sz="0" w:space="0" w:color="auto"/>
            <w:left w:val="none" w:sz="0" w:space="0" w:color="auto"/>
            <w:bottom w:val="none" w:sz="0" w:space="0" w:color="auto"/>
            <w:right w:val="none" w:sz="0" w:space="0" w:color="auto"/>
          </w:divBdr>
          <w:divsChild>
            <w:div w:id="343215392">
              <w:marLeft w:val="0"/>
              <w:marRight w:val="0"/>
              <w:marTop w:val="0"/>
              <w:marBottom w:val="0"/>
              <w:divBdr>
                <w:top w:val="none" w:sz="0" w:space="0" w:color="auto"/>
                <w:left w:val="none" w:sz="0" w:space="0" w:color="auto"/>
                <w:bottom w:val="none" w:sz="0" w:space="0" w:color="auto"/>
                <w:right w:val="none" w:sz="0" w:space="0" w:color="auto"/>
              </w:divBdr>
              <w:divsChild>
                <w:div w:id="189727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726942">
      <w:bodyDiv w:val="1"/>
      <w:marLeft w:val="0"/>
      <w:marRight w:val="0"/>
      <w:marTop w:val="0"/>
      <w:marBottom w:val="0"/>
      <w:divBdr>
        <w:top w:val="none" w:sz="0" w:space="0" w:color="auto"/>
        <w:left w:val="none" w:sz="0" w:space="0" w:color="auto"/>
        <w:bottom w:val="none" w:sz="0" w:space="0" w:color="auto"/>
        <w:right w:val="none" w:sz="0" w:space="0" w:color="auto"/>
      </w:divBdr>
    </w:div>
    <w:div w:id="940992903">
      <w:bodyDiv w:val="1"/>
      <w:marLeft w:val="0"/>
      <w:marRight w:val="0"/>
      <w:marTop w:val="0"/>
      <w:marBottom w:val="0"/>
      <w:divBdr>
        <w:top w:val="none" w:sz="0" w:space="0" w:color="auto"/>
        <w:left w:val="none" w:sz="0" w:space="0" w:color="auto"/>
        <w:bottom w:val="none" w:sz="0" w:space="0" w:color="auto"/>
        <w:right w:val="none" w:sz="0" w:space="0" w:color="auto"/>
      </w:divBdr>
      <w:divsChild>
        <w:div w:id="975796935">
          <w:marLeft w:val="0"/>
          <w:marRight w:val="0"/>
          <w:marTop w:val="0"/>
          <w:marBottom w:val="0"/>
          <w:divBdr>
            <w:top w:val="none" w:sz="0" w:space="0" w:color="auto"/>
            <w:left w:val="none" w:sz="0" w:space="0" w:color="auto"/>
            <w:bottom w:val="none" w:sz="0" w:space="0" w:color="auto"/>
            <w:right w:val="none" w:sz="0" w:space="0" w:color="auto"/>
          </w:divBdr>
          <w:divsChild>
            <w:div w:id="565067054">
              <w:marLeft w:val="0"/>
              <w:marRight w:val="0"/>
              <w:marTop w:val="0"/>
              <w:marBottom w:val="0"/>
              <w:divBdr>
                <w:top w:val="none" w:sz="0" w:space="0" w:color="auto"/>
                <w:left w:val="none" w:sz="0" w:space="0" w:color="auto"/>
                <w:bottom w:val="none" w:sz="0" w:space="0" w:color="auto"/>
                <w:right w:val="none" w:sz="0" w:space="0" w:color="auto"/>
              </w:divBdr>
              <w:divsChild>
                <w:div w:id="103966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83654">
      <w:bodyDiv w:val="1"/>
      <w:marLeft w:val="0"/>
      <w:marRight w:val="0"/>
      <w:marTop w:val="0"/>
      <w:marBottom w:val="0"/>
      <w:divBdr>
        <w:top w:val="none" w:sz="0" w:space="0" w:color="auto"/>
        <w:left w:val="none" w:sz="0" w:space="0" w:color="auto"/>
        <w:bottom w:val="none" w:sz="0" w:space="0" w:color="auto"/>
        <w:right w:val="none" w:sz="0" w:space="0" w:color="auto"/>
      </w:divBdr>
    </w:div>
    <w:div w:id="1081101085">
      <w:bodyDiv w:val="1"/>
      <w:marLeft w:val="0"/>
      <w:marRight w:val="0"/>
      <w:marTop w:val="0"/>
      <w:marBottom w:val="0"/>
      <w:divBdr>
        <w:top w:val="none" w:sz="0" w:space="0" w:color="auto"/>
        <w:left w:val="none" w:sz="0" w:space="0" w:color="auto"/>
        <w:bottom w:val="none" w:sz="0" w:space="0" w:color="auto"/>
        <w:right w:val="none" w:sz="0" w:space="0" w:color="auto"/>
      </w:divBdr>
    </w:div>
    <w:div w:id="1109543590">
      <w:bodyDiv w:val="1"/>
      <w:marLeft w:val="0"/>
      <w:marRight w:val="0"/>
      <w:marTop w:val="0"/>
      <w:marBottom w:val="0"/>
      <w:divBdr>
        <w:top w:val="none" w:sz="0" w:space="0" w:color="auto"/>
        <w:left w:val="none" w:sz="0" w:space="0" w:color="auto"/>
        <w:bottom w:val="none" w:sz="0" w:space="0" w:color="auto"/>
        <w:right w:val="none" w:sz="0" w:space="0" w:color="auto"/>
      </w:divBdr>
      <w:divsChild>
        <w:div w:id="1031613881">
          <w:marLeft w:val="0"/>
          <w:marRight w:val="0"/>
          <w:marTop w:val="0"/>
          <w:marBottom w:val="0"/>
          <w:divBdr>
            <w:top w:val="none" w:sz="0" w:space="0" w:color="auto"/>
            <w:left w:val="none" w:sz="0" w:space="0" w:color="auto"/>
            <w:bottom w:val="none" w:sz="0" w:space="0" w:color="auto"/>
            <w:right w:val="none" w:sz="0" w:space="0" w:color="auto"/>
          </w:divBdr>
          <w:divsChild>
            <w:div w:id="1779182833">
              <w:marLeft w:val="0"/>
              <w:marRight w:val="0"/>
              <w:marTop w:val="0"/>
              <w:marBottom w:val="0"/>
              <w:divBdr>
                <w:top w:val="none" w:sz="0" w:space="0" w:color="auto"/>
                <w:left w:val="none" w:sz="0" w:space="0" w:color="auto"/>
                <w:bottom w:val="none" w:sz="0" w:space="0" w:color="auto"/>
                <w:right w:val="none" w:sz="0" w:space="0" w:color="auto"/>
              </w:divBdr>
            </w:div>
          </w:divsChild>
        </w:div>
        <w:div w:id="617182698">
          <w:marLeft w:val="0"/>
          <w:marRight w:val="0"/>
          <w:marTop w:val="0"/>
          <w:marBottom w:val="0"/>
          <w:divBdr>
            <w:top w:val="none" w:sz="0" w:space="0" w:color="auto"/>
            <w:left w:val="none" w:sz="0" w:space="0" w:color="auto"/>
            <w:bottom w:val="none" w:sz="0" w:space="0" w:color="auto"/>
            <w:right w:val="none" w:sz="0" w:space="0" w:color="auto"/>
          </w:divBdr>
          <w:divsChild>
            <w:div w:id="160414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5678">
      <w:bodyDiv w:val="1"/>
      <w:marLeft w:val="0"/>
      <w:marRight w:val="0"/>
      <w:marTop w:val="0"/>
      <w:marBottom w:val="0"/>
      <w:divBdr>
        <w:top w:val="none" w:sz="0" w:space="0" w:color="auto"/>
        <w:left w:val="none" w:sz="0" w:space="0" w:color="auto"/>
        <w:bottom w:val="none" w:sz="0" w:space="0" w:color="auto"/>
        <w:right w:val="none" w:sz="0" w:space="0" w:color="auto"/>
      </w:divBdr>
      <w:divsChild>
        <w:div w:id="376856957">
          <w:marLeft w:val="0"/>
          <w:marRight w:val="0"/>
          <w:marTop w:val="0"/>
          <w:marBottom w:val="0"/>
          <w:divBdr>
            <w:top w:val="none" w:sz="0" w:space="0" w:color="auto"/>
            <w:left w:val="none" w:sz="0" w:space="0" w:color="auto"/>
            <w:bottom w:val="none" w:sz="0" w:space="0" w:color="auto"/>
            <w:right w:val="none" w:sz="0" w:space="0" w:color="auto"/>
          </w:divBdr>
          <w:divsChild>
            <w:div w:id="1719009551">
              <w:marLeft w:val="0"/>
              <w:marRight w:val="0"/>
              <w:marTop w:val="0"/>
              <w:marBottom w:val="0"/>
              <w:divBdr>
                <w:top w:val="none" w:sz="0" w:space="0" w:color="auto"/>
                <w:left w:val="none" w:sz="0" w:space="0" w:color="auto"/>
                <w:bottom w:val="none" w:sz="0" w:space="0" w:color="auto"/>
                <w:right w:val="none" w:sz="0" w:space="0" w:color="auto"/>
              </w:divBdr>
              <w:divsChild>
                <w:div w:id="13711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936941">
      <w:bodyDiv w:val="1"/>
      <w:marLeft w:val="0"/>
      <w:marRight w:val="0"/>
      <w:marTop w:val="0"/>
      <w:marBottom w:val="0"/>
      <w:divBdr>
        <w:top w:val="none" w:sz="0" w:space="0" w:color="auto"/>
        <w:left w:val="none" w:sz="0" w:space="0" w:color="auto"/>
        <w:bottom w:val="none" w:sz="0" w:space="0" w:color="auto"/>
        <w:right w:val="none" w:sz="0" w:space="0" w:color="auto"/>
      </w:divBdr>
      <w:divsChild>
        <w:div w:id="904069575">
          <w:marLeft w:val="0"/>
          <w:marRight w:val="0"/>
          <w:marTop w:val="0"/>
          <w:marBottom w:val="0"/>
          <w:divBdr>
            <w:top w:val="none" w:sz="0" w:space="0" w:color="auto"/>
            <w:left w:val="none" w:sz="0" w:space="0" w:color="auto"/>
            <w:bottom w:val="none" w:sz="0" w:space="0" w:color="auto"/>
            <w:right w:val="none" w:sz="0" w:space="0" w:color="auto"/>
          </w:divBdr>
          <w:divsChild>
            <w:div w:id="139076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44822">
      <w:bodyDiv w:val="1"/>
      <w:marLeft w:val="0"/>
      <w:marRight w:val="0"/>
      <w:marTop w:val="0"/>
      <w:marBottom w:val="0"/>
      <w:divBdr>
        <w:top w:val="none" w:sz="0" w:space="0" w:color="auto"/>
        <w:left w:val="none" w:sz="0" w:space="0" w:color="auto"/>
        <w:bottom w:val="none" w:sz="0" w:space="0" w:color="auto"/>
        <w:right w:val="none" w:sz="0" w:space="0" w:color="auto"/>
      </w:divBdr>
      <w:divsChild>
        <w:div w:id="522866412">
          <w:marLeft w:val="0"/>
          <w:marRight w:val="0"/>
          <w:marTop w:val="0"/>
          <w:marBottom w:val="0"/>
          <w:divBdr>
            <w:top w:val="none" w:sz="0" w:space="0" w:color="auto"/>
            <w:left w:val="none" w:sz="0" w:space="0" w:color="auto"/>
            <w:bottom w:val="none" w:sz="0" w:space="0" w:color="auto"/>
            <w:right w:val="none" w:sz="0" w:space="0" w:color="auto"/>
          </w:divBdr>
          <w:divsChild>
            <w:div w:id="950166355">
              <w:marLeft w:val="0"/>
              <w:marRight w:val="0"/>
              <w:marTop w:val="0"/>
              <w:marBottom w:val="0"/>
              <w:divBdr>
                <w:top w:val="none" w:sz="0" w:space="0" w:color="auto"/>
                <w:left w:val="none" w:sz="0" w:space="0" w:color="auto"/>
                <w:bottom w:val="none" w:sz="0" w:space="0" w:color="auto"/>
                <w:right w:val="none" w:sz="0" w:space="0" w:color="auto"/>
              </w:divBdr>
            </w:div>
          </w:divsChild>
        </w:div>
        <w:div w:id="1468821292">
          <w:marLeft w:val="0"/>
          <w:marRight w:val="0"/>
          <w:marTop w:val="0"/>
          <w:marBottom w:val="0"/>
          <w:divBdr>
            <w:top w:val="none" w:sz="0" w:space="0" w:color="auto"/>
            <w:left w:val="none" w:sz="0" w:space="0" w:color="auto"/>
            <w:bottom w:val="none" w:sz="0" w:space="0" w:color="auto"/>
            <w:right w:val="none" w:sz="0" w:space="0" w:color="auto"/>
          </w:divBdr>
          <w:divsChild>
            <w:div w:id="1090934706">
              <w:marLeft w:val="0"/>
              <w:marRight w:val="0"/>
              <w:marTop w:val="0"/>
              <w:marBottom w:val="0"/>
              <w:divBdr>
                <w:top w:val="none" w:sz="0" w:space="0" w:color="auto"/>
                <w:left w:val="none" w:sz="0" w:space="0" w:color="auto"/>
                <w:bottom w:val="none" w:sz="0" w:space="0" w:color="auto"/>
                <w:right w:val="none" w:sz="0" w:space="0" w:color="auto"/>
              </w:divBdr>
            </w:div>
          </w:divsChild>
        </w:div>
        <w:div w:id="326520739">
          <w:marLeft w:val="0"/>
          <w:marRight w:val="0"/>
          <w:marTop w:val="0"/>
          <w:marBottom w:val="0"/>
          <w:divBdr>
            <w:top w:val="none" w:sz="0" w:space="0" w:color="auto"/>
            <w:left w:val="none" w:sz="0" w:space="0" w:color="auto"/>
            <w:bottom w:val="none" w:sz="0" w:space="0" w:color="auto"/>
            <w:right w:val="none" w:sz="0" w:space="0" w:color="auto"/>
          </w:divBdr>
          <w:divsChild>
            <w:div w:id="356080467">
              <w:marLeft w:val="0"/>
              <w:marRight w:val="0"/>
              <w:marTop w:val="0"/>
              <w:marBottom w:val="0"/>
              <w:divBdr>
                <w:top w:val="none" w:sz="0" w:space="0" w:color="auto"/>
                <w:left w:val="none" w:sz="0" w:space="0" w:color="auto"/>
                <w:bottom w:val="none" w:sz="0" w:space="0" w:color="auto"/>
                <w:right w:val="none" w:sz="0" w:space="0" w:color="auto"/>
              </w:divBdr>
            </w:div>
          </w:divsChild>
        </w:div>
        <w:div w:id="1643120697">
          <w:marLeft w:val="0"/>
          <w:marRight w:val="0"/>
          <w:marTop w:val="0"/>
          <w:marBottom w:val="0"/>
          <w:divBdr>
            <w:top w:val="none" w:sz="0" w:space="0" w:color="auto"/>
            <w:left w:val="none" w:sz="0" w:space="0" w:color="auto"/>
            <w:bottom w:val="none" w:sz="0" w:space="0" w:color="auto"/>
            <w:right w:val="none" w:sz="0" w:space="0" w:color="auto"/>
          </w:divBdr>
          <w:divsChild>
            <w:div w:id="67923354">
              <w:marLeft w:val="0"/>
              <w:marRight w:val="0"/>
              <w:marTop w:val="0"/>
              <w:marBottom w:val="0"/>
              <w:divBdr>
                <w:top w:val="none" w:sz="0" w:space="0" w:color="auto"/>
                <w:left w:val="none" w:sz="0" w:space="0" w:color="auto"/>
                <w:bottom w:val="none" w:sz="0" w:space="0" w:color="auto"/>
                <w:right w:val="none" w:sz="0" w:space="0" w:color="auto"/>
              </w:divBdr>
            </w:div>
          </w:divsChild>
        </w:div>
        <w:div w:id="663162228">
          <w:marLeft w:val="0"/>
          <w:marRight w:val="0"/>
          <w:marTop w:val="0"/>
          <w:marBottom w:val="0"/>
          <w:divBdr>
            <w:top w:val="none" w:sz="0" w:space="0" w:color="auto"/>
            <w:left w:val="none" w:sz="0" w:space="0" w:color="auto"/>
            <w:bottom w:val="none" w:sz="0" w:space="0" w:color="auto"/>
            <w:right w:val="none" w:sz="0" w:space="0" w:color="auto"/>
          </w:divBdr>
          <w:divsChild>
            <w:div w:id="11826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88859">
      <w:bodyDiv w:val="1"/>
      <w:marLeft w:val="0"/>
      <w:marRight w:val="0"/>
      <w:marTop w:val="0"/>
      <w:marBottom w:val="0"/>
      <w:divBdr>
        <w:top w:val="none" w:sz="0" w:space="0" w:color="auto"/>
        <w:left w:val="none" w:sz="0" w:space="0" w:color="auto"/>
        <w:bottom w:val="none" w:sz="0" w:space="0" w:color="auto"/>
        <w:right w:val="none" w:sz="0" w:space="0" w:color="auto"/>
      </w:divBdr>
      <w:divsChild>
        <w:div w:id="1414005954">
          <w:marLeft w:val="0"/>
          <w:marRight w:val="0"/>
          <w:marTop w:val="0"/>
          <w:marBottom w:val="0"/>
          <w:divBdr>
            <w:top w:val="none" w:sz="0" w:space="0" w:color="auto"/>
            <w:left w:val="none" w:sz="0" w:space="0" w:color="auto"/>
            <w:bottom w:val="none" w:sz="0" w:space="0" w:color="auto"/>
            <w:right w:val="none" w:sz="0" w:space="0" w:color="auto"/>
          </w:divBdr>
          <w:divsChild>
            <w:div w:id="2009212072">
              <w:marLeft w:val="0"/>
              <w:marRight w:val="0"/>
              <w:marTop w:val="0"/>
              <w:marBottom w:val="0"/>
              <w:divBdr>
                <w:top w:val="none" w:sz="0" w:space="0" w:color="auto"/>
                <w:left w:val="none" w:sz="0" w:space="0" w:color="auto"/>
                <w:bottom w:val="none" w:sz="0" w:space="0" w:color="auto"/>
                <w:right w:val="none" w:sz="0" w:space="0" w:color="auto"/>
              </w:divBdr>
            </w:div>
          </w:divsChild>
        </w:div>
        <w:div w:id="512501299">
          <w:marLeft w:val="0"/>
          <w:marRight w:val="0"/>
          <w:marTop w:val="0"/>
          <w:marBottom w:val="0"/>
          <w:divBdr>
            <w:top w:val="none" w:sz="0" w:space="0" w:color="auto"/>
            <w:left w:val="none" w:sz="0" w:space="0" w:color="auto"/>
            <w:bottom w:val="none" w:sz="0" w:space="0" w:color="auto"/>
            <w:right w:val="none" w:sz="0" w:space="0" w:color="auto"/>
          </w:divBdr>
          <w:divsChild>
            <w:div w:id="360401602">
              <w:marLeft w:val="0"/>
              <w:marRight w:val="0"/>
              <w:marTop w:val="0"/>
              <w:marBottom w:val="0"/>
              <w:divBdr>
                <w:top w:val="none" w:sz="0" w:space="0" w:color="auto"/>
                <w:left w:val="none" w:sz="0" w:space="0" w:color="auto"/>
                <w:bottom w:val="none" w:sz="0" w:space="0" w:color="auto"/>
                <w:right w:val="none" w:sz="0" w:space="0" w:color="auto"/>
              </w:divBdr>
            </w:div>
          </w:divsChild>
        </w:div>
        <w:div w:id="1472557754">
          <w:marLeft w:val="0"/>
          <w:marRight w:val="0"/>
          <w:marTop w:val="0"/>
          <w:marBottom w:val="0"/>
          <w:divBdr>
            <w:top w:val="none" w:sz="0" w:space="0" w:color="auto"/>
            <w:left w:val="none" w:sz="0" w:space="0" w:color="auto"/>
            <w:bottom w:val="none" w:sz="0" w:space="0" w:color="auto"/>
            <w:right w:val="none" w:sz="0" w:space="0" w:color="auto"/>
          </w:divBdr>
          <w:divsChild>
            <w:div w:id="83291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5000">
      <w:bodyDiv w:val="1"/>
      <w:marLeft w:val="0"/>
      <w:marRight w:val="0"/>
      <w:marTop w:val="0"/>
      <w:marBottom w:val="0"/>
      <w:divBdr>
        <w:top w:val="none" w:sz="0" w:space="0" w:color="auto"/>
        <w:left w:val="none" w:sz="0" w:space="0" w:color="auto"/>
        <w:bottom w:val="none" w:sz="0" w:space="0" w:color="auto"/>
        <w:right w:val="none" w:sz="0" w:space="0" w:color="auto"/>
      </w:divBdr>
    </w:div>
    <w:div w:id="1860467975">
      <w:bodyDiv w:val="1"/>
      <w:marLeft w:val="0"/>
      <w:marRight w:val="0"/>
      <w:marTop w:val="0"/>
      <w:marBottom w:val="0"/>
      <w:divBdr>
        <w:top w:val="none" w:sz="0" w:space="0" w:color="auto"/>
        <w:left w:val="none" w:sz="0" w:space="0" w:color="auto"/>
        <w:bottom w:val="none" w:sz="0" w:space="0" w:color="auto"/>
        <w:right w:val="none" w:sz="0" w:space="0" w:color="auto"/>
      </w:divBdr>
      <w:divsChild>
        <w:div w:id="26178257">
          <w:marLeft w:val="0"/>
          <w:marRight w:val="0"/>
          <w:marTop w:val="0"/>
          <w:marBottom w:val="0"/>
          <w:divBdr>
            <w:top w:val="none" w:sz="0" w:space="0" w:color="auto"/>
            <w:left w:val="none" w:sz="0" w:space="0" w:color="auto"/>
            <w:bottom w:val="none" w:sz="0" w:space="0" w:color="auto"/>
            <w:right w:val="none" w:sz="0" w:space="0" w:color="auto"/>
          </w:divBdr>
          <w:divsChild>
            <w:div w:id="929119146">
              <w:marLeft w:val="0"/>
              <w:marRight w:val="0"/>
              <w:marTop w:val="0"/>
              <w:marBottom w:val="0"/>
              <w:divBdr>
                <w:top w:val="none" w:sz="0" w:space="0" w:color="auto"/>
                <w:left w:val="none" w:sz="0" w:space="0" w:color="auto"/>
                <w:bottom w:val="none" w:sz="0" w:space="0" w:color="auto"/>
                <w:right w:val="none" w:sz="0" w:space="0" w:color="auto"/>
              </w:divBdr>
            </w:div>
          </w:divsChild>
        </w:div>
        <w:div w:id="668102363">
          <w:marLeft w:val="0"/>
          <w:marRight w:val="0"/>
          <w:marTop w:val="0"/>
          <w:marBottom w:val="0"/>
          <w:divBdr>
            <w:top w:val="none" w:sz="0" w:space="0" w:color="auto"/>
            <w:left w:val="none" w:sz="0" w:space="0" w:color="auto"/>
            <w:bottom w:val="none" w:sz="0" w:space="0" w:color="auto"/>
            <w:right w:val="none" w:sz="0" w:space="0" w:color="auto"/>
          </w:divBdr>
          <w:divsChild>
            <w:div w:id="11313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93167">
      <w:bodyDiv w:val="1"/>
      <w:marLeft w:val="0"/>
      <w:marRight w:val="0"/>
      <w:marTop w:val="0"/>
      <w:marBottom w:val="0"/>
      <w:divBdr>
        <w:top w:val="none" w:sz="0" w:space="0" w:color="auto"/>
        <w:left w:val="none" w:sz="0" w:space="0" w:color="auto"/>
        <w:bottom w:val="none" w:sz="0" w:space="0" w:color="auto"/>
        <w:right w:val="none" w:sz="0" w:space="0" w:color="auto"/>
      </w:divBdr>
    </w:div>
    <w:div w:id="1941525035">
      <w:bodyDiv w:val="1"/>
      <w:marLeft w:val="0"/>
      <w:marRight w:val="0"/>
      <w:marTop w:val="0"/>
      <w:marBottom w:val="0"/>
      <w:divBdr>
        <w:top w:val="none" w:sz="0" w:space="0" w:color="auto"/>
        <w:left w:val="none" w:sz="0" w:space="0" w:color="auto"/>
        <w:bottom w:val="none" w:sz="0" w:space="0" w:color="auto"/>
        <w:right w:val="none" w:sz="0" w:space="0" w:color="auto"/>
      </w:divBdr>
      <w:divsChild>
        <w:div w:id="325745067">
          <w:marLeft w:val="0"/>
          <w:marRight w:val="0"/>
          <w:marTop w:val="0"/>
          <w:marBottom w:val="0"/>
          <w:divBdr>
            <w:top w:val="none" w:sz="0" w:space="0" w:color="auto"/>
            <w:left w:val="none" w:sz="0" w:space="0" w:color="auto"/>
            <w:bottom w:val="none" w:sz="0" w:space="0" w:color="auto"/>
            <w:right w:val="none" w:sz="0" w:space="0" w:color="auto"/>
          </w:divBdr>
          <w:divsChild>
            <w:div w:id="1904365551">
              <w:marLeft w:val="0"/>
              <w:marRight w:val="0"/>
              <w:marTop w:val="0"/>
              <w:marBottom w:val="0"/>
              <w:divBdr>
                <w:top w:val="none" w:sz="0" w:space="0" w:color="auto"/>
                <w:left w:val="none" w:sz="0" w:space="0" w:color="auto"/>
                <w:bottom w:val="none" w:sz="0" w:space="0" w:color="auto"/>
                <w:right w:val="none" w:sz="0" w:space="0" w:color="auto"/>
              </w:divBdr>
            </w:div>
          </w:divsChild>
        </w:div>
        <w:div w:id="1407385943">
          <w:marLeft w:val="0"/>
          <w:marRight w:val="0"/>
          <w:marTop w:val="0"/>
          <w:marBottom w:val="0"/>
          <w:divBdr>
            <w:top w:val="none" w:sz="0" w:space="0" w:color="auto"/>
            <w:left w:val="none" w:sz="0" w:space="0" w:color="auto"/>
            <w:bottom w:val="none" w:sz="0" w:space="0" w:color="auto"/>
            <w:right w:val="none" w:sz="0" w:space="0" w:color="auto"/>
          </w:divBdr>
          <w:divsChild>
            <w:div w:id="958340567">
              <w:marLeft w:val="0"/>
              <w:marRight w:val="0"/>
              <w:marTop w:val="0"/>
              <w:marBottom w:val="0"/>
              <w:divBdr>
                <w:top w:val="none" w:sz="0" w:space="0" w:color="auto"/>
                <w:left w:val="none" w:sz="0" w:space="0" w:color="auto"/>
                <w:bottom w:val="none" w:sz="0" w:space="0" w:color="auto"/>
                <w:right w:val="none" w:sz="0" w:space="0" w:color="auto"/>
              </w:divBdr>
            </w:div>
          </w:divsChild>
        </w:div>
        <w:div w:id="812647037">
          <w:marLeft w:val="0"/>
          <w:marRight w:val="0"/>
          <w:marTop w:val="0"/>
          <w:marBottom w:val="0"/>
          <w:divBdr>
            <w:top w:val="none" w:sz="0" w:space="0" w:color="auto"/>
            <w:left w:val="none" w:sz="0" w:space="0" w:color="auto"/>
            <w:bottom w:val="none" w:sz="0" w:space="0" w:color="auto"/>
            <w:right w:val="none" w:sz="0" w:space="0" w:color="auto"/>
          </w:divBdr>
          <w:divsChild>
            <w:div w:id="1334189469">
              <w:marLeft w:val="0"/>
              <w:marRight w:val="0"/>
              <w:marTop w:val="0"/>
              <w:marBottom w:val="0"/>
              <w:divBdr>
                <w:top w:val="none" w:sz="0" w:space="0" w:color="auto"/>
                <w:left w:val="none" w:sz="0" w:space="0" w:color="auto"/>
                <w:bottom w:val="none" w:sz="0" w:space="0" w:color="auto"/>
                <w:right w:val="none" w:sz="0" w:space="0" w:color="auto"/>
              </w:divBdr>
            </w:div>
          </w:divsChild>
        </w:div>
        <w:div w:id="601844946">
          <w:marLeft w:val="0"/>
          <w:marRight w:val="0"/>
          <w:marTop w:val="0"/>
          <w:marBottom w:val="0"/>
          <w:divBdr>
            <w:top w:val="none" w:sz="0" w:space="0" w:color="auto"/>
            <w:left w:val="none" w:sz="0" w:space="0" w:color="auto"/>
            <w:bottom w:val="none" w:sz="0" w:space="0" w:color="auto"/>
            <w:right w:val="none" w:sz="0" w:space="0" w:color="auto"/>
          </w:divBdr>
          <w:divsChild>
            <w:div w:id="1186290755">
              <w:marLeft w:val="0"/>
              <w:marRight w:val="0"/>
              <w:marTop w:val="0"/>
              <w:marBottom w:val="0"/>
              <w:divBdr>
                <w:top w:val="none" w:sz="0" w:space="0" w:color="auto"/>
                <w:left w:val="none" w:sz="0" w:space="0" w:color="auto"/>
                <w:bottom w:val="none" w:sz="0" w:space="0" w:color="auto"/>
                <w:right w:val="none" w:sz="0" w:space="0" w:color="auto"/>
              </w:divBdr>
            </w:div>
          </w:divsChild>
        </w:div>
        <w:div w:id="1193805455">
          <w:marLeft w:val="0"/>
          <w:marRight w:val="0"/>
          <w:marTop w:val="0"/>
          <w:marBottom w:val="0"/>
          <w:divBdr>
            <w:top w:val="none" w:sz="0" w:space="0" w:color="auto"/>
            <w:left w:val="none" w:sz="0" w:space="0" w:color="auto"/>
            <w:bottom w:val="none" w:sz="0" w:space="0" w:color="auto"/>
            <w:right w:val="none" w:sz="0" w:space="0" w:color="auto"/>
          </w:divBdr>
          <w:divsChild>
            <w:div w:id="58900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543229">
      <w:bodyDiv w:val="1"/>
      <w:marLeft w:val="0"/>
      <w:marRight w:val="0"/>
      <w:marTop w:val="0"/>
      <w:marBottom w:val="0"/>
      <w:divBdr>
        <w:top w:val="none" w:sz="0" w:space="0" w:color="auto"/>
        <w:left w:val="none" w:sz="0" w:space="0" w:color="auto"/>
        <w:bottom w:val="none" w:sz="0" w:space="0" w:color="auto"/>
        <w:right w:val="none" w:sz="0" w:space="0" w:color="auto"/>
      </w:divBdr>
      <w:divsChild>
        <w:div w:id="288510883">
          <w:marLeft w:val="0"/>
          <w:marRight w:val="0"/>
          <w:marTop w:val="0"/>
          <w:marBottom w:val="0"/>
          <w:divBdr>
            <w:top w:val="none" w:sz="0" w:space="0" w:color="auto"/>
            <w:left w:val="none" w:sz="0" w:space="0" w:color="auto"/>
            <w:bottom w:val="none" w:sz="0" w:space="0" w:color="auto"/>
            <w:right w:val="none" w:sz="0" w:space="0" w:color="auto"/>
          </w:divBdr>
          <w:divsChild>
            <w:div w:id="119511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64092">
      <w:bodyDiv w:val="1"/>
      <w:marLeft w:val="0"/>
      <w:marRight w:val="0"/>
      <w:marTop w:val="0"/>
      <w:marBottom w:val="0"/>
      <w:divBdr>
        <w:top w:val="none" w:sz="0" w:space="0" w:color="auto"/>
        <w:left w:val="none" w:sz="0" w:space="0" w:color="auto"/>
        <w:bottom w:val="none" w:sz="0" w:space="0" w:color="auto"/>
        <w:right w:val="none" w:sz="0" w:space="0" w:color="auto"/>
      </w:divBdr>
      <w:divsChild>
        <w:div w:id="1430928931">
          <w:marLeft w:val="0"/>
          <w:marRight w:val="0"/>
          <w:marTop w:val="0"/>
          <w:marBottom w:val="0"/>
          <w:divBdr>
            <w:top w:val="none" w:sz="0" w:space="0" w:color="auto"/>
            <w:left w:val="none" w:sz="0" w:space="0" w:color="auto"/>
            <w:bottom w:val="none" w:sz="0" w:space="0" w:color="auto"/>
            <w:right w:val="none" w:sz="0" w:space="0" w:color="auto"/>
          </w:divBdr>
          <w:divsChild>
            <w:div w:id="57455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phagov/tritium" TargetMode="External"/><Relationship Id="rId5" Type="http://schemas.openxmlformats.org/officeDocument/2006/relationships/hyperlink" Target="https://en.wikipedia.org/wiki/Chord_(distributed_hash_tab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10</Pages>
  <Words>2987</Words>
  <Characters>17026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Alaina Faisal</dc:creator>
  <cp:keywords/>
  <dc:description/>
  <cp:lastModifiedBy>Alaina Faisal</cp:lastModifiedBy>
  <cp:revision>5</cp:revision>
  <dcterms:created xsi:type="dcterms:W3CDTF">2024-11-20T15:03:00Z</dcterms:created>
  <dcterms:modified xsi:type="dcterms:W3CDTF">2024-11-20T20:29:00Z</dcterms:modified>
</cp:coreProperties>
</file>