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4B9845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7"/>
          <w:rFonts w:hint="default" w:ascii="Calibri" w:hAnsi="Calibri" w:cs="Calibri"/>
          <w:b/>
          <w:bCs/>
        </w:rPr>
        <w:t>Rapport Final de Test Manuel – Boutons Radio</w:t>
      </w:r>
    </w:p>
    <w:p w14:paraId="3EF76B03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bookmarkStart w:id="0" w:name="_GoBack"/>
      <w:r>
        <w:rPr>
          <w:rStyle w:val="7"/>
          <w:rFonts w:hint="default" w:ascii="Calibri" w:hAnsi="Calibri" w:cs="Calibri"/>
          <w:b/>
          <w:bCs/>
        </w:rPr>
        <w:t>Contents</w:t>
      </w:r>
    </w:p>
    <w:p w14:paraId="5247BD93">
      <w:pPr>
        <w:pStyle w:val="9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</w:rPr>
      </w:pPr>
      <w:r>
        <w:rPr>
          <w:rStyle w:val="7"/>
          <w:rFonts w:hint="default" w:ascii="Calibri" w:hAnsi="Calibri" w:cs="Calibri"/>
        </w:rPr>
        <w:t>Phase 1 : Test Planning</w:t>
      </w:r>
    </w:p>
    <w:p w14:paraId="1099930C">
      <w:pPr>
        <w:pStyle w:val="9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</w:rPr>
      </w:pPr>
      <w:r>
        <w:rPr>
          <w:rStyle w:val="7"/>
          <w:rFonts w:hint="default" w:ascii="Calibri" w:hAnsi="Calibri" w:cs="Calibri"/>
        </w:rPr>
        <w:t>Phase 2 : Test Design</w:t>
      </w:r>
    </w:p>
    <w:p w14:paraId="67431CFF">
      <w:pPr>
        <w:pStyle w:val="9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</w:rPr>
      </w:pPr>
      <w:r>
        <w:rPr>
          <w:rStyle w:val="7"/>
          <w:rFonts w:hint="default" w:ascii="Calibri" w:hAnsi="Calibri" w:cs="Calibri"/>
        </w:rPr>
        <w:t>Phase 3 : Test Environment Setup</w:t>
      </w:r>
    </w:p>
    <w:p w14:paraId="0873670C">
      <w:pPr>
        <w:pStyle w:val="9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</w:rPr>
      </w:pPr>
      <w:r>
        <w:rPr>
          <w:rStyle w:val="7"/>
          <w:rFonts w:hint="default" w:ascii="Calibri" w:hAnsi="Calibri" w:cs="Calibri"/>
        </w:rPr>
        <w:t>Phase 4 : Test Execution</w:t>
      </w:r>
    </w:p>
    <w:p w14:paraId="7EBECF71">
      <w:pPr>
        <w:pStyle w:val="9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</w:rPr>
      </w:pPr>
      <w:r>
        <w:rPr>
          <w:rStyle w:val="7"/>
          <w:rFonts w:hint="default" w:ascii="Calibri" w:hAnsi="Calibri" w:cs="Calibri"/>
        </w:rPr>
        <w:t>Phase 5 : Defect Reporting</w:t>
      </w:r>
    </w:p>
    <w:p w14:paraId="0270BFB9">
      <w:pPr>
        <w:pStyle w:val="9"/>
        <w:keepNext w:val="0"/>
        <w:keepLines w:val="0"/>
        <w:widowControl/>
        <w:suppressLineNumbers w:val="0"/>
        <w:ind w:left="720"/>
        <w:rPr>
          <w:rStyle w:val="7"/>
          <w:rFonts w:hint="default" w:ascii="Calibri" w:hAnsi="Calibri" w:cs="Calibri"/>
        </w:rPr>
      </w:pPr>
      <w:r>
        <w:rPr>
          <w:rStyle w:val="7"/>
          <w:rFonts w:hint="default" w:ascii="Calibri" w:hAnsi="Calibri" w:cs="Calibri"/>
        </w:rPr>
        <w:t>Phase 6 : Test Closure</w:t>
      </w:r>
    </w:p>
    <w:p w14:paraId="064A9466">
      <w:pPr>
        <w:pStyle w:val="9"/>
        <w:keepNext w:val="0"/>
        <w:keepLines w:val="0"/>
        <w:widowControl/>
        <w:suppressLineNumbers w:val="0"/>
        <w:ind w:left="720"/>
        <w:rPr>
          <w:rStyle w:val="7"/>
          <w:rFonts w:hint="default" w:ascii="Calibri" w:hAnsi="Calibri" w:cs="Calibri"/>
          <w:lang w:val="fr-FR"/>
        </w:rPr>
      </w:pPr>
      <w:r>
        <w:rPr>
          <w:rStyle w:val="7"/>
          <w:rFonts w:hint="default" w:ascii="Calibri" w:hAnsi="Calibri" w:cs="Calibri"/>
          <w:lang w:val="fr-FR"/>
        </w:rPr>
        <w:t>Phase 7 : T</w:t>
      </w:r>
      <w:r>
        <w:rPr>
          <w:rStyle w:val="7"/>
          <w:rFonts w:hint="default" w:ascii="Calibri" w:hAnsi="Calibri" w:cs="Calibri"/>
          <w:b/>
          <w:bCs/>
        </w:rPr>
        <w:t>ests non fonctionnels</w:t>
      </w:r>
    </w:p>
    <w:bookmarkEnd w:id="0"/>
    <w:p w14:paraId="3A74855A">
      <w:pPr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92CD2E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7"/>
          <w:rFonts w:hint="default" w:ascii="Calibri" w:hAnsi="Calibri" w:cs="Calibri"/>
          <w:b/>
          <w:bCs/>
        </w:rPr>
        <w:t>Informations générales</w:t>
      </w:r>
    </w:p>
    <w:p w14:paraId="4FEE0433">
      <w:pPr>
        <w:pStyle w:val="9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</w:rPr>
      </w:pPr>
      <w:r>
        <w:rPr>
          <w:rStyle w:val="7"/>
          <w:rFonts w:hint="default" w:ascii="Calibri" w:hAnsi="Calibri" w:cs="Calibri"/>
        </w:rPr>
        <w:t>Application testée :</w:t>
      </w:r>
      <w:r>
        <w:rPr>
          <w:rFonts w:hint="default" w:ascii="Calibri" w:hAnsi="Calibri" w:cs="Calibri"/>
        </w:rPr>
        <w:t xml:space="preserve"> </w:t>
      </w: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HYPERLINK "https://rahulshettyacademy.com/AutomationPractice/" \t "_new" </w:instrText>
      </w:r>
      <w:r>
        <w:rPr>
          <w:rFonts w:hint="default" w:ascii="Calibri" w:hAnsi="Calibri" w:cs="Calibri"/>
        </w:rPr>
        <w:fldChar w:fldCharType="separate"/>
      </w:r>
      <w:r>
        <w:rPr>
          <w:rStyle w:val="6"/>
          <w:rFonts w:hint="default" w:ascii="Calibri" w:hAnsi="Calibri" w:cs="Calibri"/>
        </w:rPr>
        <w:t>https://rahulshettyacademy.com/AutomationPractice/</w:t>
      </w:r>
      <w:r>
        <w:rPr>
          <w:rFonts w:hint="default" w:ascii="Calibri" w:hAnsi="Calibri" w:cs="Calibri"/>
        </w:rPr>
        <w:fldChar w:fldCharType="end"/>
      </w:r>
    </w:p>
    <w:p w14:paraId="4DCE3BC4">
      <w:pPr>
        <w:pStyle w:val="9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</w:rPr>
      </w:pPr>
      <w:r>
        <w:rPr>
          <w:rStyle w:val="7"/>
          <w:rFonts w:hint="default" w:ascii="Calibri" w:hAnsi="Calibri" w:cs="Calibri"/>
        </w:rPr>
        <w:t>Fonctionnalité :</w:t>
      </w:r>
      <w:r>
        <w:rPr>
          <w:rFonts w:hint="default" w:ascii="Calibri" w:hAnsi="Calibri" w:cs="Calibri"/>
        </w:rPr>
        <w:t xml:space="preserve"> Boutons radio (Radio1, Radio2, Radio3)</w:t>
      </w:r>
    </w:p>
    <w:p w14:paraId="44BF2796">
      <w:pPr>
        <w:pStyle w:val="9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</w:rPr>
      </w:pPr>
      <w:r>
        <w:rPr>
          <w:rStyle w:val="7"/>
          <w:rFonts w:hint="default" w:ascii="Calibri" w:hAnsi="Calibri" w:cs="Calibri"/>
        </w:rPr>
        <w:t>Type de test :</w:t>
      </w:r>
      <w:r>
        <w:rPr>
          <w:rFonts w:hint="default" w:ascii="Calibri" w:hAnsi="Calibri" w:cs="Calibri"/>
        </w:rPr>
        <w:t xml:space="preserve"> Test manuel fonctionnel</w:t>
      </w:r>
    </w:p>
    <w:p w14:paraId="7AB91716">
      <w:pPr>
        <w:pStyle w:val="9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</w:rPr>
      </w:pPr>
      <w:r>
        <w:rPr>
          <w:rStyle w:val="7"/>
          <w:rFonts w:hint="default" w:ascii="Calibri" w:hAnsi="Calibri" w:cs="Calibri"/>
        </w:rPr>
        <w:t>Responsable :</w:t>
      </w:r>
      <w:r>
        <w:rPr>
          <w:rFonts w:hint="default" w:ascii="Calibri" w:hAnsi="Calibri" w:cs="Calibri"/>
        </w:rPr>
        <w:t xml:space="preserve"> Groupe de testeurs</w:t>
      </w:r>
    </w:p>
    <w:p w14:paraId="5BC53D37">
      <w:pPr>
        <w:pStyle w:val="9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</w:rPr>
      </w:pPr>
      <w:r>
        <w:rPr>
          <w:rStyle w:val="7"/>
          <w:rFonts w:hint="default" w:ascii="Calibri" w:hAnsi="Calibri" w:cs="Calibri"/>
        </w:rPr>
        <w:t>Environnement :</w:t>
      </w:r>
      <w:r>
        <w:rPr>
          <w:rFonts w:hint="default" w:ascii="Calibri" w:hAnsi="Calibri" w:cs="Calibri"/>
        </w:rPr>
        <w:t xml:space="preserve"> Google Chrome v120 – Windows 11</w:t>
      </w:r>
    </w:p>
    <w:p w14:paraId="1C916F96">
      <w:pPr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48BC8B">
      <w:pPr>
        <w:pStyle w:val="2"/>
        <w:keepNext w:val="0"/>
        <w:keepLines w:val="0"/>
        <w:widowControl/>
        <w:suppressLineNumbers w:val="0"/>
        <w:rPr>
          <w:rStyle w:val="7"/>
          <w:rFonts w:hint="default" w:ascii="Calibri" w:hAnsi="Calibri" w:cs="Calibri"/>
          <w:b/>
          <w:bCs/>
        </w:rPr>
      </w:pPr>
    </w:p>
    <w:p w14:paraId="54F2C4DE">
      <w:pPr>
        <w:pStyle w:val="2"/>
        <w:keepNext w:val="0"/>
        <w:keepLines w:val="0"/>
        <w:widowControl/>
        <w:suppressLineNumbers w:val="0"/>
        <w:rPr>
          <w:rStyle w:val="7"/>
          <w:rFonts w:hint="default" w:ascii="Calibri" w:hAnsi="Calibri" w:cs="Calibri"/>
          <w:b/>
          <w:bCs/>
        </w:rPr>
      </w:pPr>
    </w:p>
    <w:p w14:paraId="38DFCA65">
      <w:pPr>
        <w:pStyle w:val="2"/>
        <w:keepNext w:val="0"/>
        <w:keepLines w:val="0"/>
        <w:widowControl/>
        <w:suppressLineNumbers w:val="0"/>
        <w:rPr>
          <w:rStyle w:val="7"/>
          <w:rFonts w:hint="default" w:ascii="Calibri" w:hAnsi="Calibri" w:cs="Calibri"/>
          <w:b/>
          <w:bCs/>
        </w:rPr>
      </w:pPr>
    </w:p>
    <w:p w14:paraId="4E5BA12B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7"/>
          <w:rFonts w:hint="default" w:ascii="Calibri" w:hAnsi="Calibri" w:cs="Calibri"/>
          <w:b/>
          <w:bCs/>
        </w:rPr>
        <w:t>Phase 1 : Test Planning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10"/>
        <w:gridCol w:w="5617"/>
      </w:tblGrid>
      <w:tr w14:paraId="2A1C1C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AC13A3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Élément</w:t>
            </w:r>
          </w:p>
        </w:tc>
        <w:tc>
          <w:tcPr>
            <w:tcW w:w="0" w:type="auto"/>
            <w:shd w:val="clear"/>
            <w:vAlign w:val="center"/>
          </w:tcPr>
          <w:p w14:paraId="0A83144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Détail</w:t>
            </w:r>
          </w:p>
        </w:tc>
      </w:tr>
      <w:tr w14:paraId="622A4B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AA8374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Objectif</w:t>
            </w:r>
          </w:p>
        </w:tc>
        <w:tc>
          <w:tcPr>
            <w:tcW w:w="0" w:type="auto"/>
            <w:shd w:val="clear"/>
            <w:vAlign w:val="center"/>
          </w:tcPr>
          <w:p w14:paraId="0ECF045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Vérifier le comportement des boutons radio</w:t>
            </w:r>
          </w:p>
        </w:tc>
      </w:tr>
      <w:tr w14:paraId="2DEC87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69A9CB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Environnement</w:t>
            </w:r>
          </w:p>
        </w:tc>
        <w:tc>
          <w:tcPr>
            <w:tcW w:w="0" w:type="auto"/>
            <w:shd w:val="clear"/>
            <w:vAlign w:val="center"/>
          </w:tcPr>
          <w:p w14:paraId="385B920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Chrome v120, Windows 11</w:t>
            </w:r>
          </w:p>
        </w:tc>
      </w:tr>
      <w:tr w14:paraId="06051C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8E93C0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Données nécessaires</w:t>
            </w:r>
          </w:p>
        </w:tc>
        <w:tc>
          <w:tcPr>
            <w:tcW w:w="0" w:type="auto"/>
            <w:shd w:val="clear"/>
            <w:vAlign w:val="center"/>
          </w:tcPr>
          <w:p w14:paraId="4E55B84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Aucune donnée d’entrée</w:t>
            </w:r>
          </w:p>
        </w:tc>
      </w:tr>
      <w:tr w14:paraId="5E8A1D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BB8C76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Critères de réussite</w:t>
            </w:r>
          </w:p>
        </w:tc>
        <w:tc>
          <w:tcPr>
            <w:tcW w:w="0" w:type="auto"/>
            <w:shd w:val="clear"/>
            <w:vAlign w:val="center"/>
          </w:tcPr>
          <w:p w14:paraId="4C99363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Chaque bouton radio doit être sélectionné correctement</w:t>
            </w:r>
          </w:p>
        </w:tc>
      </w:tr>
      <w:tr w14:paraId="6DC16F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DE7286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Risques</w:t>
            </w:r>
          </w:p>
        </w:tc>
        <w:tc>
          <w:tcPr>
            <w:tcW w:w="0" w:type="auto"/>
            <w:shd w:val="clear"/>
            <w:vAlign w:val="center"/>
          </w:tcPr>
          <w:p w14:paraId="245F384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Bouton non sélectionnable, plusieurs radios sélectionnés</w:t>
            </w:r>
          </w:p>
        </w:tc>
      </w:tr>
      <w:tr w14:paraId="296426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FC694F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Responsable</w:t>
            </w:r>
          </w:p>
        </w:tc>
        <w:tc>
          <w:tcPr>
            <w:tcW w:w="0" w:type="auto"/>
            <w:shd w:val="clear"/>
            <w:vAlign w:val="center"/>
          </w:tcPr>
          <w:p w14:paraId="4420029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Groupe de testeurs</w:t>
            </w:r>
          </w:p>
        </w:tc>
      </w:tr>
    </w:tbl>
    <w:p w14:paraId="6B454340">
      <w:pPr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  <w:sz w:val="24"/>
          <w:szCs w:val="24"/>
        </w:rP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4BB3E0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7"/>
          <w:rFonts w:hint="default" w:ascii="Calibri" w:hAnsi="Calibri" w:cs="Calibri"/>
          <w:b/>
          <w:bCs/>
        </w:rPr>
        <w:t>Phase 2 : Test Design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60"/>
        <w:gridCol w:w="1613"/>
        <w:gridCol w:w="2617"/>
        <w:gridCol w:w="936"/>
        <w:gridCol w:w="2670"/>
      </w:tblGrid>
      <w:tr w14:paraId="29007D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8D8EEE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0" w:type="auto"/>
            <w:shd w:val="clear"/>
            <w:vAlign w:val="center"/>
          </w:tcPr>
          <w:p w14:paraId="67A748D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Scénario</w:t>
            </w:r>
          </w:p>
        </w:tc>
        <w:tc>
          <w:tcPr>
            <w:tcW w:w="0" w:type="auto"/>
            <w:shd w:val="clear"/>
            <w:vAlign w:val="center"/>
          </w:tcPr>
          <w:p w14:paraId="2418614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Étapes</w:t>
            </w:r>
          </w:p>
        </w:tc>
        <w:tc>
          <w:tcPr>
            <w:tcW w:w="0" w:type="auto"/>
            <w:shd w:val="clear"/>
            <w:vAlign w:val="center"/>
          </w:tcPr>
          <w:p w14:paraId="24CB5D9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Données</w:t>
            </w:r>
          </w:p>
        </w:tc>
        <w:tc>
          <w:tcPr>
            <w:tcW w:w="0" w:type="auto"/>
            <w:shd w:val="clear"/>
            <w:vAlign w:val="center"/>
          </w:tcPr>
          <w:p w14:paraId="5F3606B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Résultat attendu</w:t>
            </w:r>
          </w:p>
        </w:tc>
      </w:tr>
      <w:tr w14:paraId="763EAF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E4E015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TC-R1</w:t>
            </w:r>
          </w:p>
        </w:tc>
        <w:tc>
          <w:tcPr>
            <w:tcW w:w="0" w:type="auto"/>
            <w:shd w:val="clear"/>
            <w:vAlign w:val="center"/>
          </w:tcPr>
          <w:p w14:paraId="3490795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Sélection Radio1</w:t>
            </w:r>
          </w:p>
        </w:tc>
        <w:tc>
          <w:tcPr>
            <w:tcW w:w="0" w:type="auto"/>
            <w:shd w:val="clear"/>
            <w:vAlign w:val="center"/>
          </w:tcPr>
          <w:p w14:paraId="256FA11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 xml:space="preserve">1. Ouvrir la page </w:t>
            </w: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2. Cliquer “Radio1”</w:t>
            </w:r>
          </w:p>
        </w:tc>
        <w:tc>
          <w:tcPr>
            <w:tcW w:w="0" w:type="auto"/>
            <w:shd w:val="clear"/>
            <w:vAlign w:val="center"/>
          </w:tcPr>
          <w:p w14:paraId="777A2B7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/>
            <w:vAlign w:val="center"/>
          </w:tcPr>
          <w:p w14:paraId="58D4900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Radio1 doit être sélectionné</w:t>
            </w:r>
          </w:p>
        </w:tc>
      </w:tr>
      <w:tr w14:paraId="277BD8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16D9EE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TC-R2</w:t>
            </w:r>
          </w:p>
        </w:tc>
        <w:tc>
          <w:tcPr>
            <w:tcW w:w="0" w:type="auto"/>
            <w:shd w:val="clear"/>
            <w:vAlign w:val="center"/>
          </w:tcPr>
          <w:p w14:paraId="073DA8F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Sélection Radio2</w:t>
            </w:r>
          </w:p>
        </w:tc>
        <w:tc>
          <w:tcPr>
            <w:tcW w:w="0" w:type="auto"/>
            <w:shd w:val="clear"/>
            <w:vAlign w:val="center"/>
          </w:tcPr>
          <w:p w14:paraId="7C0072C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 xml:space="preserve">1. Ouvrir la page </w:t>
            </w: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2. Cliquer “Radio2”</w:t>
            </w:r>
          </w:p>
        </w:tc>
        <w:tc>
          <w:tcPr>
            <w:tcW w:w="0" w:type="auto"/>
            <w:shd w:val="clear"/>
            <w:vAlign w:val="center"/>
          </w:tcPr>
          <w:p w14:paraId="4B6A428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/>
            <w:vAlign w:val="center"/>
          </w:tcPr>
          <w:p w14:paraId="66991C7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Radio2 doit être sélectionné</w:t>
            </w:r>
          </w:p>
        </w:tc>
      </w:tr>
      <w:tr w14:paraId="5C85E7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6D0924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TC-R3</w:t>
            </w:r>
          </w:p>
        </w:tc>
        <w:tc>
          <w:tcPr>
            <w:tcW w:w="0" w:type="auto"/>
            <w:shd w:val="clear"/>
            <w:vAlign w:val="center"/>
          </w:tcPr>
          <w:p w14:paraId="01B250F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Sélection Radio3</w:t>
            </w:r>
          </w:p>
        </w:tc>
        <w:tc>
          <w:tcPr>
            <w:tcW w:w="0" w:type="auto"/>
            <w:shd w:val="clear"/>
            <w:vAlign w:val="center"/>
          </w:tcPr>
          <w:p w14:paraId="5591A76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 xml:space="preserve">1. Ouvrir la page </w:t>
            </w: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2. Cliquer “Radio3”</w:t>
            </w:r>
          </w:p>
        </w:tc>
        <w:tc>
          <w:tcPr>
            <w:tcW w:w="0" w:type="auto"/>
            <w:shd w:val="clear"/>
            <w:vAlign w:val="center"/>
          </w:tcPr>
          <w:p w14:paraId="7534104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/>
            <w:vAlign w:val="center"/>
          </w:tcPr>
          <w:p w14:paraId="740257B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Radio3 doit être sélectionné</w:t>
            </w:r>
          </w:p>
        </w:tc>
      </w:tr>
      <w:tr w14:paraId="40C50B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D47766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TC-R4</w:t>
            </w:r>
          </w:p>
        </w:tc>
        <w:tc>
          <w:tcPr>
            <w:tcW w:w="0" w:type="auto"/>
            <w:shd w:val="clear"/>
            <w:vAlign w:val="center"/>
          </w:tcPr>
          <w:p w14:paraId="2E65EA7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Vérifier exclusivité</w:t>
            </w:r>
          </w:p>
        </w:tc>
        <w:tc>
          <w:tcPr>
            <w:tcW w:w="0" w:type="auto"/>
            <w:shd w:val="clear"/>
            <w:vAlign w:val="center"/>
          </w:tcPr>
          <w:p w14:paraId="306FB5F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 xml:space="preserve">1. Cliquer Radio1 </w:t>
            </w: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2. Cliquer Radio2</w:t>
            </w:r>
          </w:p>
        </w:tc>
        <w:tc>
          <w:tcPr>
            <w:tcW w:w="0" w:type="auto"/>
            <w:shd w:val="clear"/>
            <w:vAlign w:val="center"/>
          </w:tcPr>
          <w:p w14:paraId="4610F3E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/>
            <w:vAlign w:val="center"/>
          </w:tcPr>
          <w:p w14:paraId="54D995A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Un seul radio actif : Radio2</w:t>
            </w:r>
          </w:p>
        </w:tc>
      </w:tr>
      <w:tr w14:paraId="089C5A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A6077A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TC-R5</w:t>
            </w:r>
          </w:p>
        </w:tc>
        <w:tc>
          <w:tcPr>
            <w:tcW w:w="0" w:type="auto"/>
            <w:shd w:val="clear"/>
            <w:vAlign w:val="center"/>
          </w:tcPr>
          <w:p w14:paraId="2453337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Absence d’erreur</w:t>
            </w:r>
          </w:p>
        </w:tc>
        <w:tc>
          <w:tcPr>
            <w:tcW w:w="0" w:type="auto"/>
            <w:shd w:val="clear"/>
            <w:vAlign w:val="center"/>
          </w:tcPr>
          <w:p w14:paraId="6DFF001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1. Cliquer Radio3</w:t>
            </w:r>
          </w:p>
        </w:tc>
        <w:tc>
          <w:tcPr>
            <w:tcW w:w="0" w:type="auto"/>
            <w:shd w:val="clear"/>
            <w:vAlign w:val="center"/>
          </w:tcPr>
          <w:p w14:paraId="633E0B6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/>
            <w:vAlign w:val="center"/>
          </w:tcPr>
          <w:p w14:paraId="7353A1E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Aucun message d’erreur</w:t>
            </w:r>
          </w:p>
        </w:tc>
      </w:tr>
      <w:tr w14:paraId="40D85C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632509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TC-R6</w:t>
            </w:r>
          </w:p>
        </w:tc>
        <w:tc>
          <w:tcPr>
            <w:tcW w:w="0" w:type="auto"/>
            <w:shd w:val="clear"/>
            <w:vAlign w:val="center"/>
          </w:tcPr>
          <w:p w14:paraId="50F8C6F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Interaction rapide</w:t>
            </w:r>
          </w:p>
        </w:tc>
        <w:tc>
          <w:tcPr>
            <w:tcW w:w="0" w:type="auto"/>
            <w:shd w:val="clear"/>
            <w:vAlign w:val="center"/>
          </w:tcPr>
          <w:p w14:paraId="2BCFC89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Cliquer Radio1 → Radio3 → Radio2</w:t>
            </w:r>
          </w:p>
        </w:tc>
        <w:tc>
          <w:tcPr>
            <w:tcW w:w="0" w:type="auto"/>
            <w:shd w:val="clear"/>
            <w:vAlign w:val="center"/>
          </w:tcPr>
          <w:p w14:paraId="5282EB5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/>
            <w:vAlign w:val="center"/>
          </w:tcPr>
          <w:p w14:paraId="45E3328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Le dernier cliqué reste sélectionné</w:t>
            </w:r>
          </w:p>
        </w:tc>
      </w:tr>
    </w:tbl>
    <w:p w14:paraId="7D1D5B86">
      <w:pPr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  <w:sz w:val="24"/>
          <w:szCs w:val="24"/>
        </w:rP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C91677">
      <w:pPr>
        <w:pStyle w:val="2"/>
        <w:keepNext w:val="0"/>
        <w:keepLines w:val="0"/>
        <w:widowControl/>
        <w:suppressLineNumbers w:val="0"/>
        <w:rPr>
          <w:rStyle w:val="7"/>
          <w:rFonts w:hint="default" w:ascii="Calibri" w:hAnsi="Calibri" w:cs="Calibri"/>
          <w:b/>
          <w:bCs/>
        </w:rPr>
      </w:pPr>
    </w:p>
    <w:p w14:paraId="388D4D38">
      <w:pPr>
        <w:pStyle w:val="2"/>
        <w:keepNext w:val="0"/>
        <w:keepLines w:val="0"/>
        <w:widowControl/>
        <w:suppressLineNumbers w:val="0"/>
        <w:rPr>
          <w:rStyle w:val="7"/>
          <w:rFonts w:hint="default" w:ascii="Calibri" w:hAnsi="Calibri" w:cs="Calibri"/>
          <w:b/>
          <w:bCs/>
        </w:rPr>
      </w:pPr>
    </w:p>
    <w:p w14:paraId="69B93AF5">
      <w:pPr>
        <w:pStyle w:val="2"/>
        <w:keepNext w:val="0"/>
        <w:keepLines w:val="0"/>
        <w:widowControl/>
        <w:suppressLineNumbers w:val="0"/>
        <w:rPr>
          <w:rStyle w:val="7"/>
          <w:rFonts w:hint="default" w:ascii="Calibri" w:hAnsi="Calibri" w:cs="Calibri"/>
          <w:b/>
          <w:bCs/>
        </w:rPr>
      </w:pPr>
    </w:p>
    <w:p w14:paraId="26CC7E85">
      <w:pPr>
        <w:pStyle w:val="2"/>
        <w:keepNext w:val="0"/>
        <w:keepLines w:val="0"/>
        <w:widowControl/>
        <w:suppressLineNumbers w:val="0"/>
        <w:rPr>
          <w:rStyle w:val="7"/>
          <w:rFonts w:hint="default" w:ascii="Calibri" w:hAnsi="Calibri" w:cs="Calibri"/>
          <w:b/>
          <w:bCs/>
        </w:rPr>
      </w:pPr>
    </w:p>
    <w:p w14:paraId="3632A106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7"/>
          <w:rFonts w:hint="default" w:ascii="Calibri" w:hAnsi="Calibri" w:cs="Calibri"/>
          <w:b/>
          <w:bCs/>
        </w:rPr>
        <w:t>Phase 3 : Test Environment Setup</w:t>
      </w:r>
    </w:p>
    <w:p w14:paraId="66C7D314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Calibri" w:hAnsi="Calibri" w:cs="Calibri"/>
        </w:rPr>
      </w:pPr>
    </w:p>
    <w:p w14:paraId="527FE375">
      <w:pPr>
        <w:pStyle w:val="9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Navigateur : </w:t>
      </w:r>
      <w:r>
        <w:rPr>
          <w:rStyle w:val="7"/>
          <w:rFonts w:hint="default" w:ascii="Calibri" w:hAnsi="Calibri" w:cs="Calibri"/>
        </w:rPr>
        <w:t>Google Chrome v120</w:t>
      </w:r>
    </w:p>
    <w:p w14:paraId="15476243">
      <w:pPr>
        <w:pStyle w:val="9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Système : </w:t>
      </w:r>
      <w:r>
        <w:rPr>
          <w:rStyle w:val="7"/>
          <w:rFonts w:hint="default" w:ascii="Calibri" w:hAnsi="Calibri" w:cs="Calibri"/>
        </w:rPr>
        <w:t>Windows 11</w:t>
      </w:r>
    </w:p>
    <w:p w14:paraId="24CFCEE1">
      <w:pPr>
        <w:pStyle w:val="9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URL : </w:t>
      </w: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HYPERLINK "https://rahulshettyacademy.com/AutomationPractice/" \t "_new" </w:instrText>
      </w:r>
      <w:r>
        <w:rPr>
          <w:rFonts w:hint="default" w:ascii="Calibri" w:hAnsi="Calibri" w:cs="Calibri"/>
        </w:rPr>
        <w:fldChar w:fldCharType="separate"/>
      </w:r>
      <w:r>
        <w:rPr>
          <w:rStyle w:val="6"/>
          <w:rFonts w:hint="default" w:ascii="Calibri" w:hAnsi="Calibri" w:cs="Calibri"/>
        </w:rPr>
        <w:t>https://rahulshettyacademy.com/AutomationPractice/</w:t>
      </w:r>
      <w:r>
        <w:rPr>
          <w:rFonts w:hint="default" w:ascii="Calibri" w:hAnsi="Calibri" w:cs="Calibri"/>
        </w:rPr>
        <w:fldChar w:fldCharType="end"/>
      </w:r>
    </w:p>
    <w:p w14:paraId="2DB7AD12">
      <w:pPr>
        <w:pStyle w:val="9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Réseau stable</w:t>
      </w:r>
    </w:p>
    <w:p w14:paraId="0F8F1D37">
      <w:pPr>
        <w:pStyle w:val="9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Cache navigateur vidé</w:t>
      </w:r>
    </w:p>
    <w:p w14:paraId="662B17DC">
      <w:pPr>
        <w:pStyle w:val="9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Aucun login requis</w:t>
      </w:r>
    </w:p>
    <w:p w14:paraId="196E1CB8">
      <w:pPr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8F8BFD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7"/>
          <w:rFonts w:hint="default" w:ascii="Calibri" w:hAnsi="Calibri" w:cs="Calibri"/>
          <w:b/>
          <w:bCs/>
        </w:rPr>
        <w:t>Phase 4 : Test Execution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46"/>
        <w:gridCol w:w="3357"/>
        <w:gridCol w:w="686"/>
      </w:tblGrid>
      <w:tr w14:paraId="13CBA3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58B904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0" w:type="auto"/>
            <w:shd w:val="clear"/>
            <w:vAlign w:val="center"/>
          </w:tcPr>
          <w:p w14:paraId="3FC83C7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Résultat observé</w:t>
            </w:r>
          </w:p>
        </w:tc>
        <w:tc>
          <w:tcPr>
            <w:tcW w:w="0" w:type="auto"/>
            <w:shd w:val="clear"/>
            <w:vAlign w:val="center"/>
          </w:tcPr>
          <w:p w14:paraId="4F78448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Statut</w:t>
            </w:r>
          </w:p>
        </w:tc>
      </w:tr>
      <w:tr w14:paraId="1E5083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79C589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TC-R1</w:t>
            </w:r>
          </w:p>
        </w:tc>
        <w:tc>
          <w:tcPr>
            <w:tcW w:w="0" w:type="auto"/>
            <w:shd w:val="clear"/>
            <w:vAlign w:val="center"/>
          </w:tcPr>
          <w:p w14:paraId="6C80E9E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Radio1 sélectionné correctement</w:t>
            </w:r>
          </w:p>
        </w:tc>
        <w:tc>
          <w:tcPr>
            <w:tcW w:w="0" w:type="auto"/>
            <w:shd w:val="clear"/>
            <w:vAlign w:val="center"/>
          </w:tcPr>
          <w:p w14:paraId="1DE34E2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PASS</w:t>
            </w:r>
          </w:p>
        </w:tc>
      </w:tr>
      <w:tr w14:paraId="30DA25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D9D81A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TC-R2</w:t>
            </w:r>
          </w:p>
        </w:tc>
        <w:tc>
          <w:tcPr>
            <w:tcW w:w="0" w:type="auto"/>
            <w:shd w:val="clear"/>
            <w:vAlign w:val="center"/>
          </w:tcPr>
          <w:p w14:paraId="3FD392C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Radio2 sélectionné correctement</w:t>
            </w:r>
          </w:p>
        </w:tc>
        <w:tc>
          <w:tcPr>
            <w:tcW w:w="0" w:type="auto"/>
            <w:shd w:val="clear"/>
            <w:vAlign w:val="center"/>
          </w:tcPr>
          <w:p w14:paraId="1EC6457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PASS</w:t>
            </w:r>
          </w:p>
        </w:tc>
      </w:tr>
      <w:tr w14:paraId="2F5137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BE2E96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TC-R3</w:t>
            </w:r>
          </w:p>
        </w:tc>
        <w:tc>
          <w:tcPr>
            <w:tcW w:w="0" w:type="auto"/>
            <w:shd w:val="clear"/>
            <w:vAlign w:val="center"/>
          </w:tcPr>
          <w:p w14:paraId="081212B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Radio3 sélectionné correctement</w:t>
            </w:r>
          </w:p>
        </w:tc>
        <w:tc>
          <w:tcPr>
            <w:tcW w:w="0" w:type="auto"/>
            <w:shd w:val="clear"/>
            <w:vAlign w:val="center"/>
          </w:tcPr>
          <w:p w14:paraId="6E70383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PASS</w:t>
            </w:r>
          </w:p>
        </w:tc>
      </w:tr>
      <w:tr w14:paraId="15CB6F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6F18E9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TC-R4</w:t>
            </w:r>
          </w:p>
        </w:tc>
        <w:tc>
          <w:tcPr>
            <w:tcW w:w="0" w:type="auto"/>
            <w:shd w:val="clear"/>
            <w:vAlign w:val="center"/>
          </w:tcPr>
          <w:p w14:paraId="43791AC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Radio2 seul actif après double clic</w:t>
            </w:r>
          </w:p>
        </w:tc>
        <w:tc>
          <w:tcPr>
            <w:tcW w:w="0" w:type="auto"/>
            <w:shd w:val="clear"/>
            <w:vAlign w:val="center"/>
          </w:tcPr>
          <w:p w14:paraId="32A20FA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PASS</w:t>
            </w:r>
          </w:p>
        </w:tc>
      </w:tr>
      <w:tr w14:paraId="53A3BD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2964C6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TC-R5</w:t>
            </w:r>
          </w:p>
        </w:tc>
        <w:tc>
          <w:tcPr>
            <w:tcW w:w="0" w:type="auto"/>
            <w:shd w:val="clear"/>
            <w:vAlign w:val="center"/>
          </w:tcPr>
          <w:p w14:paraId="510AA3A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Aucun message anormal</w:t>
            </w:r>
          </w:p>
        </w:tc>
        <w:tc>
          <w:tcPr>
            <w:tcW w:w="0" w:type="auto"/>
            <w:shd w:val="clear"/>
            <w:vAlign w:val="center"/>
          </w:tcPr>
          <w:p w14:paraId="2476362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PASS</w:t>
            </w:r>
          </w:p>
        </w:tc>
      </w:tr>
      <w:tr w14:paraId="1837DE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1DC509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TC-R6</w:t>
            </w:r>
          </w:p>
        </w:tc>
        <w:tc>
          <w:tcPr>
            <w:tcW w:w="0" w:type="auto"/>
            <w:shd w:val="clear"/>
            <w:vAlign w:val="center"/>
          </w:tcPr>
          <w:p w14:paraId="05E125A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Radio2 reste le seul sélectionné</w:t>
            </w:r>
          </w:p>
        </w:tc>
        <w:tc>
          <w:tcPr>
            <w:tcW w:w="0" w:type="auto"/>
            <w:shd w:val="clear"/>
            <w:vAlign w:val="center"/>
          </w:tcPr>
          <w:p w14:paraId="4E41AAB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PASS</w:t>
            </w:r>
          </w:p>
        </w:tc>
      </w:tr>
    </w:tbl>
    <w:p w14:paraId="5704976A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7"/>
          <w:rFonts w:hint="default" w:ascii="Calibri" w:hAnsi="Calibri" w:cs="Calibri"/>
        </w:rPr>
        <w:t>Résumé exécution : 6 PASS / 6</w:t>
      </w:r>
    </w:p>
    <w:p w14:paraId="730BC151">
      <w:pPr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1AFF45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7"/>
          <w:rFonts w:hint="default" w:ascii="Calibri" w:hAnsi="Calibri" w:cs="Calibri"/>
          <w:b/>
          <w:bCs/>
        </w:rPr>
        <w:t>Phase 5 : Defect Reporting</w:t>
      </w:r>
    </w:p>
    <w:p w14:paraId="167F50DD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Aucun bug détecté.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Aucun rapport d’anomalie généré.</w:t>
      </w:r>
    </w:p>
    <w:p w14:paraId="27E438A9">
      <w:pPr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F5827F">
      <w:pPr>
        <w:pStyle w:val="2"/>
        <w:keepNext w:val="0"/>
        <w:keepLines w:val="0"/>
        <w:widowControl/>
        <w:suppressLineNumbers w:val="0"/>
        <w:rPr>
          <w:rStyle w:val="7"/>
          <w:rFonts w:hint="default" w:ascii="Calibri" w:hAnsi="Calibri" w:cs="Calibri"/>
          <w:b/>
          <w:bCs/>
        </w:rPr>
      </w:pPr>
    </w:p>
    <w:p w14:paraId="38EE26F1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7"/>
          <w:rFonts w:hint="default" w:ascii="Calibri" w:hAnsi="Calibri" w:cs="Calibri"/>
          <w:b/>
          <w:bCs/>
        </w:rPr>
        <w:t>Phase 6 : Test Closure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3"/>
        <w:gridCol w:w="900"/>
      </w:tblGrid>
      <w:tr w14:paraId="7D74E5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1138E6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Élément</w:t>
            </w:r>
          </w:p>
        </w:tc>
        <w:tc>
          <w:tcPr>
            <w:tcW w:w="0" w:type="auto"/>
            <w:shd w:val="clear"/>
            <w:vAlign w:val="center"/>
          </w:tcPr>
          <w:p w14:paraId="659C431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Résultat</w:t>
            </w:r>
          </w:p>
        </w:tc>
      </w:tr>
      <w:tr w14:paraId="68F304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18347A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Total cas de test</w:t>
            </w:r>
          </w:p>
        </w:tc>
        <w:tc>
          <w:tcPr>
            <w:tcW w:w="0" w:type="auto"/>
            <w:shd w:val="clear"/>
            <w:vAlign w:val="center"/>
          </w:tcPr>
          <w:p w14:paraId="1ADC2C8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</w:tr>
      <w:tr w14:paraId="1D98F3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7EA263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Cas réussis</w:t>
            </w:r>
          </w:p>
        </w:tc>
        <w:tc>
          <w:tcPr>
            <w:tcW w:w="0" w:type="auto"/>
            <w:shd w:val="clear"/>
            <w:vAlign w:val="center"/>
          </w:tcPr>
          <w:p w14:paraId="55BCC41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</w:tr>
      <w:tr w14:paraId="7B9E06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637FEB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Cas échoués</w:t>
            </w:r>
          </w:p>
        </w:tc>
        <w:tc>
          <w:tcPr>
            <w:tcW w:w="0" w:type="auto"/>
            <w:shd w:val="clear"/>
            <w:vAlign w:val="center"/>
          </w:tcPr>
          <w:p w14:paraId="1753279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</w:tr>
      <w:tr w14:paraId="2F1A82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1B1249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Bugs trouvés</w:t>
            </w:r>
          </w:p>
        </w:tc>
        <w:tc>
          <w:tcPr>
            <w:tcW w:w="0" w:type="auto"/>
            <w:shd w:val="clear"/>
            <w:vAlign w:val="center"/>
          </w:tcPr>
          <w:p w14:paraId="61BB6CC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</w:tr>
      <w:tr w14:paraId="132D42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789F9F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Taux de réussite</w:t>
            </w:r>
          </w:p>
        </w:tc>
        <w:tc>
          <w:tcPr>
            <w:tcW w:w="0" w:type="auto"/>
            <w:shd w:val="clear"/>
            <w:vAlign w:val="center"/>
          </w:tcPr>
          <w:p w14:paraId="3DCCB1B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Style w:val="7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100%</w:t>
            </w:r>
          </w:p>
        </w:tc>
      </w:tr>
    </w:tbl>
    <w:p w14:paraId="5928A6DE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7"/>
          <w:rFonts w:hint="default" w:ascii="Calibri" w:hAnsi="Calibri" w:cs="Calibri"/>
        </w:rPr>
        <w:t>Conclusion générale :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 xml:space="preserve">La fonctionnalité </w:t>
      </w:r>
      <w:r>
        <w:rPr>
          <w:rStyle w:val="8"/>
          <w:rFonts w:hint="default" w:ascii="Calibri" w:hAnsi="Calibri" w:cs="Calibri"/>
        </w:rPr>
        <w:t>Boutons Radio</w:t>
      </w:r>
      <w:r>
        <w:rPr>
          <w:rFonts w:hint="default" w:ascii="Calibri" w:hAnsi="Calibri" w:cs="Calibri"/>
        </w:rPr>
        <w:t xml:space="preserve"> fonctionne correctement.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Aucun correctif requis.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La page répond aux attentes fonctionnelles.</w:t>
      </w:r>
    </w:p>
    <w:p w14:paraId="5BF6720F">
      <w:pPr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10259A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7"/>
          <w:rFonts w:hint="default" w:ascii="Calibri" w:hAnsi="Calibri" w:cs="Calibri"/>
          <w:b/>
          <w:bCs/>
        </w:rPr>
        <w:t>Introduction – Tests Non Fonctionnels : Boutons Radio</w:t>
      </w:r>
    </w:p>
    <w:p w14:paraId="381AABD5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Selon l’ISTQB, les tests non fonctionnels évaluent les caractéristiques de qualité d’un système, indépendamment des fonctionnalités.</w:t>
      </w:r>
    </w:p>
    <w:p w14:paraId="12B3D957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Dans le cas présent, les points analysés sont :</w:t>
      </w:r>
    </w:p>
    <w:p w14:paraId="7CA0B9E3">
      <w:pPr>
        <w:pStyle w:val="9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Performance (rapidité de réaction)</w:t>
      </w:r>
    </w:p>
    <w:p w14:paraId="0B7C3C95">
      <w:pPr>
        <w:pStyle w:val="9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Compatibilité (navigateurs)</w:t>
      </w:r>
    </w:p>
    <w:p w14:paraId="397416E5">
      <w:pPr>
        <w:pStyle w:val="9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Ergonomie (visibilité, feedback, accessibilité)</w:t>
      </w:r>
    </w:p>
    <w:p w14:paraId="76C53CBF">
      <w:pPr>
        <w:pStyle w:val="9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Fiabilité (stabilité des interactions)</w:t>
      </w:r>
    </w:p>
    <w:p w14:paraId="026ADD43">
      <w:pPr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68F331">
      <w:pPr>
        <w:pStyle w:val="2"/>
        <w:keepNext w:val="0"/>
        <w:keepLines w:val="0"/>
        <w:widowControl/>
        <w:suppressLineNumbers w:val="0"/>
        <w:rPr>
          <w:rStyle w:val="7"/>
          <w:rFonts w:hint="default" w:ascii="Calibri" w:hAnsi="Calibri" w:cs="Calibri"/>
          <w:b/>
          <w:bCs/>
        </w:rPr>
      </w:pPr>
    </w:p>
    <w:p w14:paraId="361915D2">
      <w:pPr>
        <w:pStyle w:val="2"/>
        <w:keepNext w:val="0"/>
        <w:keepLines w:val="0"/>
        <w:widowControl/>
        <w:suppressLineNumbers w:val="0"/>
        <w:rPr>
          <w:rStyle w:val="7"/>
          <w:rFonts w:hint="default" w:ascii="Calibri" w:hAnsi="Calibri" w:cs="Calibri"/>
          <w:b/>
          <w:bCs/>
        </w:rPr>
      </w:pPr>
    </w:p>
    <w:p w14:paraId="7C7D9DFA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7"/>
          <w:rFonts w:hint="default" w:ascii="Calibri" w:hAnsi="Calibri" w:cs="Calibri"/>
          <w:b/>
          <w:bCs/>
        </w:rPr>
        <w:t>Objectif des tests non fonctionnels</w:t>
      </w:r>
    </w:p>
    <w:p w14:paraId="0336404F">
      <w:pPr>
        <w:pStyle w:val="9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Vérifier la rapidité et la fluidité des interactions</w:t>
      </w:r>
    </w:p>
    <w:p w14:paraId="05D67531">
      <w:pPr>
        <w:pStyle w:val="9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Évaluer la compatibilité multi-navigateurs</w:t>
      </w:r>
    </w:p>
    <w:p w14:paraId="5EA5D458">
      <w:pPr>
        <w:pStyle w:val="9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Analyser l’ergonomie et le retour visuel</w:t>
      </w:r>
    </w:p>
    <w:p w14:paraId="5FF03805">
      <w:pPr>
        <w:pStyle w:val="9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Vérifier l’absence d’erreur et la stabilité</w:t>
      </w:r>
    </w:p>
    <w:p w14:paraId="1F65060F">
      <w:pPr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D38EE5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7"/>
          <w:rFonts w:hint="default" w:ascii="Calibri" w:hAnsi="Calibri" w:cs="Calibri"/>
          <w:b/>
          <w:bCs/>
        </w:rPr>
        <w:t>Cas Pratique 1 : Test de Performance</w:t>
      </w:r>
    </w:p>
    <w:p w14:paraId="107EAD98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7"/>
          <w:rFonts w:hint="default" w:ascii="Calibri" w:hAnsi="Calibri" w:cs="Calibri"/>
        </w:rPr>
        <w:t>Objectif :</w:t>
      </w:r>
      <w:r>
        <w:rPr>
          <w:rFonts w:hint="default" w:ascii="Calibri" w:hAnsi="Calibri" w:cs="Calibri"/>
        </w:rPr>
        <w:t xml:space="preserve"> Vérifier que la sélection s’effectue en moins de </w:t>
      </w:r>
      <w:r>
        <w:rPr>
          <w:rStyle w:val="7"/>
          <w:rFonts w:hint="default" w:ascii="Calibri" w:hAnsi="Calibri" w:cs="Calibri"/>
        </w:rPr>
        <w:t>0,1 seconde</w:t>
      </w:r>
      <w:r>
        <w:rPr>
          <w:rFonts w:hint="default" w:ascii="Calibri" w:hAnsi="Calibri" w:cs="Calibri"/>
        </w:rPr>
        <w:t>.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61"/>
        <w:gridCol w:w="752"/>
        <w:gridCol w:w="752"/>
        <w:gridCol w:w="767"/>
      </w:tblGrid>
      <w:tr w14:paraId="745B23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47CD80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Essai</w:t>
            </w:r>
          </w:p>
        </w:tc>
        <w:tc>
          <w:tcPr>
            <w:tcW w:w="0" w:type="auto"/>
            <w:shd w:val="clear"/>
            <w:vAlign w:val="center"/>
          </w:tcPr>
          <w:p w14:paraId="2A7A537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Radio1</w:t>
            </w:r>
          </w:p>
        </w:tc>
        <w:tc>
          <w:tcPr>
            <w:tcW w:w="0" w:type="auto"/>
            <w:shd w:val="clear"/>
            <w:vAlign w:val="center"/>
          </w:tcPr>
          <w:p w14:paraId="2171832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Radio2</w:t>
            </w:r>
          </w:p>
        </w:tc>
        <w:tc>
          <w:tcPr>
            <w:tcW w:w="0" w:type="auto"/>
            <w:shd w:val="clear"/>
            <w:vAlign w:val="center"/>
          </w:tcPr>
          <w:p w14:paraId="3F84AB8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Radio3</w:t>
            </w:r>
          </w:p>
        </w:tc>
      </w:tr>
      <w:tr w14:paraId="19FE8C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A92963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3537948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0,05 s</w:t>
            </w:r>
          </w:p>
        </w:tc>
        <w:tc>
          <w:tcPr>
            <w:tcW w:w="0" w:type="auto"/>
            <w:shd w:val="clear"/>
            <w:vAlign w:val="center"/>
          </w:tcPr>
          <w:p w14:paraId="6763065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0,06 s</w:t>
            </w:r>
          </w:p>
        </w:tc>
        <w:tc>
          <w:tcPr>
            <w:tcW w:w="0" w:type="auto"/>
            <w:shd w:val="clear"/>
            <w:vAlign w:val="center"/>
          </w:tcPr>
          <w:p w14:paraId="2D9E40E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0,05 s</w:t>
            </w:r>
          </w:p>
        </w:tc>
      </w:tr>
      <w:tr w14:paraId="4E48CF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5B00B0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vAlign w:val="center"/>
          </w:tcPr>
          <w:p w14:paraId="3B679CB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0,04 s</w:t>
            </w:r>
          </w:p>
        </w:tc>
        <w:tc>
          <w:tcPr>
            <w:tcW w:w="0" w:type="auto"/>
            <w:shd w:val="clear"/>
            <w:vAlign w:val="center"/>
          </w:tcPr>
          <w:p w14:paraId="6150EF9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0,05 s</w:t>
            </w:r>
          </w:p>
        </w:tc>
        <w:tc>
          <w:tcPr>
            <w:tcW w:w="0" w:type="auto"/>
            <w:shd w:val="clear"/>
            <w:vAlign w:val="center"/>
          </w:tcPr>
          <w:p w14:paraId="633377F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0,06 s</w:t>
            </w:r>
          </w:p>
        </w:tc>
      </w:tr>
      <w:tr w14:paraId="393A9D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4ADAA2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/>
            <w:vAlign w:val="center"/>
          </w:tcPr>
          <w:p w14:paraId="6C8B972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0,05 s</w:t>
            </w:r>
          </w:p>
        </w:tc>
        <w:tc>
          <w:tcPr>
            <w:tcW w:w="0" w:type="auto"/>
            <w:shd w:val="clear"/>
            <w:vAlign w:val="center"/>
          </w:tcPr>
          <w:p w14:paraId="2F3F634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0,05 s</w:t>
            </w:r>
          </w:p>
        </w:tc>
        <w:tc>
          <w:tcPr>
            <w:tcW w:w="0" w:type="auto"/>
            <w:shd w:val="clear"/>
            <w:vAlign w:val="center"/>
          </w:tcPr>
          <w:p w14:paraId="67BE477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0,05 s</w:t>
            </w:r>
          </w:p>
        </w:tc>
      </w:tr>
    </w:tbl>
    <w:p w14:paraId="00B1749A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7"/>
          <w:rFonts w:hint="default" w:ascii="Calibri" w:hAnsi="Calibri" w:cs="Calibri"/>
        </w:rPr>
        <w:t>Temps moyen : 0,053 s → Excellent</w:t>
      </w:r>
    </w:p>
    <w:p w14:paraId="42E01F72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Observation : réaction instantanée, aucun freeze.</w:t>
      </w:r>
    </w:p>
    <w:p w14:paraId="0FBAF343">
      <w:pPr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3B2000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7"/>
          <w:rFonts w:hint="default" w:ascii="Calibri" w:hAnsi="Calibri" w:cs="Calibri"/>
          <w:b/>
          <w:bCs/>
        </w:rPr>
        <w:t>Cas Pratique 2 : Test de Compatibilité Navigateurs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75"/>
        <w:gridCol w:w="821"/>
        <w:gridCol w:w="1733"/>
        <w:gridCol w:w="686"/>
      </w:tblGrid>
      <w:tr w14:paraId="5C568F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771347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Navigateur</w:t>
            </w:r>
          </w:p>
        </w:tc>
        <w:tc>
          <w:tcPr>
            <w:tcW w:w="0" w:type="auto"/>
            <w:shd w:val="clear"/>
            <w:vAlign w:val="center"/>
          </w:tcPr>
          <w:p w14:paraId="1C40182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Version</w:t>
            </w:r>
          </w:p>
        </w:tc>
        <w:tc>
          <w:tcPr>
            <w:tcW w:w="0" w:type="auto"/>
            <w:shd w:val="clear"/>
            <w:vAlign w:val="center"/>
          </w:tcPr>
          <w:p w14:paraId="0A5BB33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Résultat observé</w:t>
            </w:r>
          </w:p>
        </w:tc>
        <w:tc>
          <w:tcPr>
            <w:tcW w:w="0" w:type="auto"/>
            <w:shd w:val="clear"/>
            <w:vAlign w:val="center"/>
          </w:tcPr>
          <w:p w14:paraId="1686B2C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Statut</w:t>
            </w:r>
          </w:p>
        </w:tc>
      </w:tr>
      <w:tr w14:paraId="686B47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FFFC57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Chrome</w:t>
            </w:r>
          </w:p>
        </w:tc>
        <w:tc>
          <w:tcPr>
            <w:tcW w:w="0" w:type="auto"/>
            <w:shd w:val="clear"/>
            <w:vAlign w:val="center"/>
          </w:tcPr>
          <w:p w14:paraId="4A58AF5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v120</w:t>
            </w:r>
          </w:p>
        </w:tc>
        <w:tc>
          <w:tcPr>
            <w:tcW w:w="0" w:type="auto"/>
            <w:shd w:val="clear"/>
            <w:vAlign w:val="center"/>
          </w:tcPr>
          <w:p w14:paraId="4FF7B8A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Sélection OK</w:t>
            </w:r>
          </w:p>
        </w:tc>
        <w:tc>
          <w:tcPr>
            <w:tcW w:w="0" w:type="auto"/>
            <w:shd w:val="clear"/>
            <w:vAlign w:val="center"/>
          </w:tcPr>
          <w:p w14:paraId="6FF1BB0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PASS</w:t>
            </w:r>
          </w:p>
        </w:tc>
      </w:tr>
      <w:tr w14:paraId="394C0F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72F5A6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Firefox</w:t>
            </w:r>
          </w:p>
        </w:tc>
        <w:tc>
          <w:tcPr>
            <w:tcW w:w="0" w:type="auto"/>
            <w:shd w:val="clear"/>
            <w:vAlign w:val="center"/>
          </w:tcPr>
          <w:p w14:paraId="423FCF4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v122</w:t>
            </w:r>
          </w:p>
        </w:tc>
        <w:tc>
          <w:tcPr>
            <w:tcW w:w="0" w:type="auto"/>
            <w:shd w:val="clear"/>
            <w:vAlign w:val="center"/>
          </w:tcPr>
          <w:p w14:paraId="00C353A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Identique</w:t>
            </w:r>
          </w:p>
        </w:tc>
        <w:tc>
          <w:tcPr>
            <w:tcW w:w="0" w:type="auto"/>
            <w:shd w:val="clear"/>
            <w:vAlign w:val="center"/>
          </w:tcPr>
          <w:p w14:paraId="3559EC5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PASS</w:t>
            </w:r>
          </w:p>
        </w:tc>
      </w:tr>
      <w:tr w14:paraId="47AADA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D3F452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Edge</w:t>
            </w:r>
          </w:p>
        </w:tc>
        <w:tc>
          <w:tcPr>
            <w:tcW w:w="0" w:type="auto"/>
            <w:shd w:val="clear"/>
            <w:vAlign w:val="center"/>
          </w:tcPr>
          <w:p w14:paraId="1054829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v120</w:t>
            </w:r>
          </w:p>
        </w:tc>
        <w:tc>
          <w:tcPr>
            <w:tcW w:w="0" w:type="auto"/>
            <w:shd w:val="clear"/>
            <w:vAlign w:val="center"/>
          </w:tcPr>
          <w:p w14:paraId="5D425D8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Identique</w:t>
            </w:r>
          </w:p>
        </w:tc>
        <w:tc>
          <w:tcPr>
            <w:tcW w:w="0" w:type="auto"/>
            <w:shd w:val="clear"/>
            <w:vAlign w:val="center"/>
          </w:tcPr>
          <w:p w14:paraId="5B63571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PASS</w:t>
            </w:r>
          </w:p>
        </w:tc>
      </w:tr>
    </w:tbl>
    <w:p w14:paraId="7FAA3BE5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7"/>
          <w:rFonts w:hint="default" w:ascii="Calibri" w:hAnsi="Calibri" w:cs="Calibri"/>
        </w:rPr>
        <w:t>Conclusion :</w:t>
      </w:r>
      <w:r>
        <w:rPr>
          <w:rFonts w:hint="default" w:ascii="Calibri" w:hAnsi="Calibri" w:cs="Calibri"/>
        </w:rPr>
        <w:t xml:space="preserve"> Compatibilité totale.</w:t>
      </w:r>
    </w:p>
    <w:p w14:paraId="62766441">
      <w:pPr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047108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7"/>
          <w:rFonts w:hint="default" w:ascii="Calibri" w:hAnsi="Calibri" w:cs="Calibri"/>
          <w:b/>
          <w:bCs/>
        </w:rPr>
        <w:t>Cas Pratique 3 : Test d’Ergonomie (UX)</w:t>
      </w:r>
    </w:p>
    <w:p w14:paraId="0B5EB7A6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Calibri" w:hAnsi="Calibri" w:cs="Calibri"/>
        </w:rPr>
      </w:pPr>
    </w:p>
    <w:p w14:paraId="3C26DA73">
      <w:pPr>
        <w:pStyle w:val="9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Boutons bien visibles</w:t>
      </w:r>
    </w:p>
    <w:p w14:paraId="5998CFC8">
      <w:pPr>
        <w:pStyle w:val="9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Feedback clair (cercle noir)</w:t>
      </w:r>
    </w:p>
    <w:p w14:paraId="2A77FD11">
      <w:pPr>
        <w:pStyle w:val="9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Labels proches et lisibles</w:t>
      </w:r>
    </w:p>
    <w:p w14:paraId="4BC8084C">
      <w:pPr>
        <w:pStyle w:val="9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Sélection unique respectée</w:t>
      </w:r>
    </w:p>
    <w:p w14:paraId="599C9A0F">
      <w:pPr>
        <w:pStyle w:val="9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Aucune erreur</w:t>
      </w:r>
    </w:p>
    <w:p w14:paraId="37931772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7"/>
          <w:rFonts w:hint="default" w:ascii="Calibri" w:hAnsi="Calibri" w:cs="Calibri"/>
        </w:rPr>
        <w:t>Ergonomie : conforme et efficace</w:t>
      </w:r>
    </w:p>
    <w:p w14:paraId="78303457">
      <w:pPr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F1E26E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7"/>
          <w:rFonts w:hint="default" w:ascii="Calibri" w:hAnsi="Calibri" w:cs="Calibri"/>
          <w:b/>
          <w:bCs/>
        </w:rPr>
        <w:t>Cas Pratique 4 : Fiabilité</w:t>
      </w:r>
    </w:p>
    <w:p w14:paraId="16D28FB4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Scénario : Cliquer rapidement 20 fois Radio1 → Radio2 → Radio3.</w:t>
      </w:r>
    </w:p>
    <w:p w14:paraId="59A506B1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Résultat :</w:t>
      </w:r>
    </w:p>
    <w:p w14:paraId="097B3305">
      <w:pPr>
        <w:pStyle w:val="9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Aucune erreur</w:t>
      </w:r>
    </w:p>
    <w:p w14:paraId="0C9B5A16">
      <w:pPr>
        <w:pStyle w:val="9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Aucune anomalie</w:t>
      </w:r>
    </w:p>
    <w:p w14:paraId="0F4AC4BE">
      <w:pPr>
        <w:pStyle w:val="9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Le dernier bouton reste sélectionné</w:t>
      </w:r>
    </w:p>
    <w:p w14:paraId="4A44F5F4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7"/>
          <w:rFonts w:hint="default" w:ascii="Calibri" w:hAnsi="Calibri" w:cs="Calibri"/>
        </w:rPr>
        <w:t>Fiabilité : OK</w:t>
      </w:r>
    </w:p>
    <w:p w14:paraId="64D6F41E">
      <w:pPr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CB6F42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7"/>
          <w:rFonts w:hint="default" w:ascii="Calibri" w:hAnsi="Calibri" w:cs="Calibri"/>
          <w:b/>
          <w:bCs/>
        </w:rPr>
        <w:t>Synthèse des Tests Non Fonctionnels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89"/>
        <w:gridCol w:w="3511"/>
      </w:tblGrid>
      <w:tr w14:paraId="03F0EB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9C5C00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Type</w:t>
            </w:r>
          </w:p>
        </w:tc>
        <w:tc>
          <w:tcPr>
            <w:tcW w:w="0" w:type="auto"/>
            <w:shd w:val="clear"/>
            <w:vAlign w:val="center"/>
          </w:tcPr>
          <w:p w14:paraId="501A978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Résultat</w:t>
            </w:r>
          </w:p>
        </w:tc>
      </w:tr>
      <w:tr w14:paraId="1330FF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ECB0B3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Performance</w:t>
            </w:r>
          </w:p>
        </w:tc>
        <w:tc>
          <w:tcPr>
            <w:tcW w:w="0" w:type="auto"/>
            <w:shd w:val="clear"/>
            <w:vAlign w:val="center"/>
          </w:tcPr>
          <w:p w14:paraId="1086C32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0,05 s → Excellent</w:t>
            </w:r>
          </w:p>
        </w:tc>
      </w:tr>
      <w:tr w14:paraId="078415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82F247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Compatibilité</w:t>
            </w:r>
          </w:p>
        </w:tc>
        <w:tc>
          <w:tcPr>
            <w:tcW w:w="0" w:type="auto"/>
            <w:shd w:val="clear"/>
            <w:vAlign w:val="center"/>
          </w:tcPr>
          <w:p w14:paraId="23C4EBA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OK sur tous navigateurs</w:t>
            </w:r>
          </w:p>
        </w:tc>
      </w:tr>
      <w:tr w14:paraId="756C6B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0C8259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Ergonomie</w:t>
            </w:r>
          </w:p>
        </w:tc>
        <w:tc>
          <w:tcPr>
            <w:tcW w:w="0" w:type="auto"/>
            <w:shd w:val="clear"/>
            <w:vAlign w:val="center"/>
          </w:tcPr>
          <w:p w14:paraId="51BDEC2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Très bonne visibilité</w:t>
            </w:r>
          </w:p>
        </w:tc>
      </w:tr>
      <w:tr w14:paraId="27D599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1F024B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Fiabilité</w:t>
            </w:r>
          </w:p>
        </w:tc>
        <w:tc>
          <w:tcPr>
            <w:tcW w:w="0" w:type="auto"/>
            <w:shd w:val="clear"/>
            <w:vAlign w:val="center"/>
          </w:tcPr>
          <w:p w14:paraId="291BB82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Aucune erreur même après 20 clics</w:t>
            </w:r>
          </w:p>
        </w:tc>
      </w:tr>
    </w:tbl>
    <w:p w14:paraId="285BD6D1">
      <w:pPr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  <w:sz w:val="24"/>
          <w:szCs w:val="24"/>
        </w:rP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AF7D08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7"/>
          <w:rFonts w:hint="default" w:ascii="Calibri" w:hAnsi="Calibri" w:cs="Calibri"/>
          <w:b/>
          <w:bCs/>
        </w:rPr>
        <w:t>Conclusion Globale</w:t>
      </w:r>
    </w:p>
    <w:p w14:paraId="0B30D6EC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Les boutons radio sont :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✔ rapides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✔ compatibles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✔ ergonomiques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✔ fiables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✔ sans anomalies</w:t>
      </w:r>
    </w:p>
    <w:p w14:paraId="5BA81FE3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La fonctionnalité est </w:t>
      </w:r>
      <w:r>
        <w:rPr>
          <w:rStyle w:val="7"/>
          <w:rFonts w:hint="default" w:ascii="Calibri" w:hAnsi="Calibri" w:cs="Calibri"/>
        </w:rPr>
        <w:t>validée à 100%</w:t>
      </w:r>
    </w:p>
    <w:p w14:paraId="36ED7D21">
      <w:pPr>
        <w:rPr>
          <w:rFonts w:hint="default" w:ascii="Calibri" w:hAnsi="Calibri" w:cs="Calibri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D327FEB"/>
    <w:rsid w:val="117E4279"/>
    <w:rsid w:val="1D327FEB"/>
    <w:rsid w:val="30D61FB4"/>
    <w:rsid w:val="4C8512CA"/>
    <w:rsid w:val="660B2D2A"/>
    <w:rsid w:val="74A85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Balloon Text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yperlink"/>
    <w:qFormat/>
    <w:uiPriority w:val="0"/>
    <w:rPr>
      <w:color w:val="0000FF"/>
      <w:u w:val="single"/>
    </w:rPr>
  </w:style>
  <w:style w:type="character" w:styleId="7">
    <w:name w:val="Strong"/>
    <w:qFormat/>
    <w:uiPriority w:val="0"/>
    <w:rPr>
      <w:b/>
      <w:bCs/>
    </w:rPr>
  </w:style>
  <w:style w:type="character" w:styleId="8">
    <w:name w:val="Emphasis"/>
    <w:qFormat/>
    <w:uiPriority w:val="0"/>
    <w:rPr>
      <w:i/>
      <w:iCs/>
    </w:rPr>
  </w:style>
  <w:style w:type="paragraph" w:styleId="9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2025-11-15T23:17:00Z</dcterms:created>
  <dc:creator>taouba</dc:creator>
  <cp:lastModifiedBy>taouba</cp:lastModifiedBy>
  <dcterms:modified xsi:type="dcterms:W3CDTF">2025-11-25T18:07:19Z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1036-12.2.0.23155</vt:lpwstr>
  </property>
  <property fmtid="{D5CDD505-2E9C-101B-9397-08002B2CF9AE}" pid="3" name="ICV">
    <vt:lpwstr>B3B65838957E457C9AF7EA564C22A69E_13</vt:lpwstr>
  </property>
</Properties>
</file>