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Перечень доказательств к портфолио аттестуемого в процедуре аттестации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педагогических работников АОО 2021 г.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45"/>
        <w:gridCol w:w="5945"/>
        <w:tblGridChange w:id="0">
          <w:tblGrid>
            <w:gridCol w:w="4545"/>
            <w:gridCol w:w="5945"/>
          </w:tblGrid>
        </w:tblGridChange>
      </w:tblGrid>
      <w:tr>
        <w:trPr>
          <w:trHeight w:val="2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left="5" w:right="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школы</w:t>
            </w:r>
          </w:p>
          <w:p w:rsidR="00000000" w:rsidDel="00000000" w:rsidP="00000000" w:rsidRDefault="00000000" w:rsidRPr="00000000" w14:paraId="00000005">
            <w:pPr>
              <w:widowControl w:val="0"/>
              <w:ind w:left="57" w:right="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ind w:right="57" w:firstLine="0"/>
              <w:rPr/>
            </w:pPr>
            <w:r w:rsidDel="00000000" w:rsidR="00000000" w:rsidRPr="00000000">
              <w:rPr>
                <w:rtl w:val="0"/>
              </w:rPr>
              <w:t xml:space="preserve">Назарбаев Интеллектуальная школа г. Нур-Султан</w:t>
            </w:r>
          </w:p>
        </w:tc>
      </w:tr>
      <w:tr>
        <w:trPr>
          <w:trHeight w:val="2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ind w:left="5" w:right="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 аттестуемого работника</w:t>
            </w:r>
          </w:p>
          <w:p w:rsidR="00000000" w:rsidDel="00000000" w:rsidP="00000000" w:rsidRDefault="00000000" w:rsidRPr="00000000" w14:paraId="00000008">
            <w:pPr>
              <w:widowControl w:val="0"/>
              <w:ind w:left="57" w:right="5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ind w:right="57" w:firstLine="0"/>
              <w:rPr/>
            </w:pPr>
            <w:r w:rsidDel="00000000" w:rsidR="00000000" w:rsidRPr="00000000">
              <w:rPr>
                <w:rtl w:val="0"/>
              </w:rPr>
              <w:t xml:space="preserve">Сарсенбаев Ильяс Русланович</w:t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ind w:right="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педагогического мастерства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ind w:right="57" w:firstLine="0"/>
              <w:rPr/>
            </w:pPr>
            <w:r w:rsidDel="00000000" w:rsidR="00000000" w:rsidRPr="00000000">
              <w:rPr>
                <w:rtl w:val="0"/>
              </w:rPr>
              <w:t xml:space="preserve">Учитель-стажер дизайна и информатики</w:t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ind w:right="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Заявляемый уровень педагогического мастерства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ind w:right="57" w:firstLine="0"/>
              <w:rPr/>
            </w:pPr>
            <w:r w:rsidDel="00000000" w:rsidR="00000000" w:rsidRPr="00000000">
              <w:rPr>
                <w:rtl w:val="0"/>
              </w:rPr>
              <w:t xml:space="preserve">Учитель-модератор дизайна и информатики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2700"/>
        <w:gridCol w:w="825"/>
        <w:gridCol w:w="6405"/>
        <w:tblGridChange w:id="0">
          <w:tblGrid>
            <w:gridCol w:w="555"/>
            <w:gridCol w:w="2700"/>
            <w:gridCol w:w="825"/>
            <w:gridCol w:w="640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ind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Раздел (слайд)</w:t>
            </w:r>
          </w:p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презентации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Наименование доказательства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Достижение высоких показателей качества знаний учащихся</w:t>
            </w:r>
          </w:p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ind w:firstLine="0"/>
              <w:rPr>
                <w:b w:val="1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Качество знаний учащихся за 2017-2018 учебный год - 97.2% (Справка)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ind w:firstLine="0"/>
              <w:rPr/>
            </w:pPr>
            <w:bookmarkStart w:colFirst="0" w:colLast="0" w:name="_heading=h.qj5j123adkh1" w:id="2"/>
            <w:bookmarkEnd w:id="2"/>
            <w:r w:rsidDel="00000000" w:rsidR="00000000" w:rsidRPr="00000000">
              <w:rPr>
                <w:rtl w:val="0"/>
              </w:rPr>
              <w:t xml:space="preserve">8B – 88.89% (11 учащихся)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firstLine="0"/>
              <w:rPr/>
            </w:pPr>
            <w:bookmarkStart w:colFirst="0" w:colLast="0" w:name="_heading=h.novu6xcm5pqt" w:id="3"/>
            <w:bookmarkEnd w:id="3"/>
            <w:r w:rsidDel="00000000" w:rsidR="00000000" w:rsidRPr="00000000">
              <w:rPr>
                <w:rtl w:val="0"/>
              </w:rPr>
              <w:t xml:space="preserve">8C – 100% (12 учащихся)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firstLine="0"/>
              <w:rPr/>
            </w:pPr>
            <w:bookmarkStart w:colFirst="0" w:colLast="0" w:name="_heading=h.boqq1ky51pm6" w:id="4"/>
            <w:bookmarkEnd w:id="4"/>
            <w:r w:rsidDel="00000000" w:rsidR="00000000" w:rsidRPr="00000000">
              <w:rPr>
                <w:rtl w:val="0"/>
              </w:rPr>
              <w:t xml:space="preserve">8D – 100% (10 учащихся)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firstLine="0"/>
              <w:rPr/>
            </w:pPr>
            <w:bookmarkStart w:colFirst="0" w:colLast="0" w:name="_heading=h.6dsnzr9x905u" w:id="5"/>
            <w:bookmarkEnd w:id="5"/>
            <w:r w:rsidDel="00000000" w:rsidR="00000000" w:rsidRPr="00000000">
              <w:rPr>
                <w:rtl w:val="0"/>
              </w:rPr>
              <w:t xml:space="preserve">9D – 100% (11 учащихся)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firstLine="0"/>
              <w:rPr/>
            </w:pPr>
            <w:bookmarkStart w:colFirst="0" w:colLast="0" w:name="_heading=h.pg9yqt78a79l" w:id="6"/>
            <w:bookmarkEnd w:id="6"/>
            <w:r w:rsidDel="00000000" w:rsidR="00000000" w:rsidRPr="00000000">
              <w:rPr>
                <w:rtl w:val="0"/>
              </w:rPr>
              <w:t xml:space="preserve">10A – 100% (12 учащихся)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ind w:firstLine="0"/>
              <w:rPr/>
            </w:pPr>
            <w:bookmarkStart w:colFirst="0" w:colLast="0" w:name="_heading=h.gdnzta8ql2b6" w:id="7"/>
            <w:bookmarkEnd w:id="7"/>
            <w:r w:rsidDel="00000000" w:rsidR="00000000" w:rsidRPr="00000000">
              <w:rPr>
                <w:rtl w:val="0"/>
              </w:rPr>
              <w:t xml:space="preserve">10B – 100% (11 учащихся)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firstLine="0"/>
              <w:rPr/>
            </w:pPr>
            <w:bookmarkStart w:colFirst="0" w:colLast="0" w:name="_heading=h.3aj15wzzjq8" w:id="8"/>
            <w:bookmarkEnd w:id="8"/>
            <w:r w:rsidDel="00000000" w:rsidR="00000000" w:rsidRPr="00000000">
              <w:rPr>
                <w:rtl w:val="0"/>
              </w:rPr>
              <w:t xml:space="preserve">10C – 90% (10 учащихся)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firstLine="0"/>
              <w:rPr/>
            </w:pPr>
            <w:bookmarkStart w:colFirst="0" w:colLast="0" w:name="_heading=h.26u7dw4qq1t0" w:id="9"/>
            <w:bookmarkEnd w:id="9"/>
            <w:r w:rsidDel="00000000" w:rsidR="00000000" w:rsidRPr="00000000">
              <w:rPr>
                <w:rtl w:val="0"/>
              </w:rPr>
              <w:t xml:space="preserve">10D – 100% (10 учащихся)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firstLine="0"/>
              <w:rPr/>
            </w:pPr>
            <w:bookmarkStart w:colFirst="0" w:colLast="0" w:name="_heading=h.z1xk4qbqzk78" w:id="10"/>
            <w:bookmarkEnd w:id="10"/>
            <w:r w:rsidDel="00000000" w:rsidR="00000000" w:rsidRPr="00000000">
              <w:rPr>
                <w:rtl w:val="0"/>
              </w:rPr>
              <w:t xml:space="preserve">11C – 100% (2 учащихся)</w:t>
            </w:r>
          </w:p>
          <w:p w:rsidR="00000000" w:rsidDel="00000000" w:rsidP="00000000" w:rsidRDefault="00000000" w:rsidRPr="00000000" w14:paraId="00000022">
            <w:pPr>
              <w:ind w:firstLine="0"/>
              <w:rPr/>
            </w:pPr>
            <w:bookmarkStart w:colFirst="0" w:colLast="0" w:name="_heading=h.sviwznc1rr6l" w:id="11"/>
            <w:bookmarkEnd w:id="11"/>
            <w:r w:rsidDel="00000000" w:rsidR="00000000" w:rsidRPr="00000000">
              <w:rPr>
                <w:rtl w:val="0"/>
              </w:rPr>
              <w:t xml:space="preserve">11D – 100% (7 учащихся)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Качество знаний учащихся за 2018-2019 учебный год – 100% (Справка)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11C – 100% (12 учащихся)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11D – 100% (12 учащихся)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12C – 100% (2 учащихся)</w:t>
            </w:r>
          </w:p>
          <w:p w:rsidR="00000000" w:rsidDel="00000000" w:rsidP="00000000" w:rsidRDefault="00000000" w:rsidRPr="00000000" w14:paraId="000000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12D – 100% (7 учащихся)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Качество знаний учащихся за 2019-2020 учебный год – 100% (Справка)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7A – 100% (24 учащихся)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7E – 100% (24 учащихся)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7F – 100% (24 учащихся)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9D – 100% (12 учащихся)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9E – 100% (12 учащихся)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9G – 100% (11 учащихся)</w:t>
            </w:r>
          </w:p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9H – 100% (12 учащихся)</w:t>
            </w:r>
          </w:p>
        </w:tc>
      </w:tr>
      <w:tr>
        <w:trPr>
          <w:trHeight w:val="3204.7265625" w:hRule="atLeast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Качество знаний учащихся за 2020-2021 учебный год – 100% (Справка)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7C – 100% (12 учащихся)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7D – 100% (12 учащихся)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7E – 100% (12 учащихся)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7F – 100% (12 учащихся)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7G – 100% (11 учащихся)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10A – 100% (11 учащихся)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10B – 100% (11 учащихся)</w:t>
            </w:r>
          </w:p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 CS HL – 100% (15 учащихся)</w:t>
            </w:r>
          </w:p>
        </w:tc>
      </w:tr>
      <w:tr>
        <w:trPr>
          <w:trHeight w:val="3204.7265625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Результаты МЭСК (Справка)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Букаев Азамат Эдуардович</w:t>
              <w:tab/>
              <w:t xml:space="preserve">          B        4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Денис Анастасия Вячеславовна</w:t>
              <w:tab/>
              <w:t xml:space="preserve">A*</w:t>
              <w:tab/>
              <w:t xml:space="preserve">5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Каирова Анель Каировна</w:t>
              <w:tab/>
              <w:t xml:space="preserve">          C</w:t>
              <w:tab/>
              <w:t xml:space="preserve">4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Карейбаева Гульзат Сериковна</w:t>
              <w:tab/>
              <w:t xml:space="preserve">A</w:t>
              <w:tab/>
              <w:t xml:space="preserve">5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Кудабаев Алдан Галымбекович</w:t>
              <w:tab/>
              <w:t xml:space="preserve">A*</w:t>
              <w:tab/>
              <w:t xml:space="preserve">5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Мукашев Даулет Манарбекулы</w:t>
              <w:tab/>
              <w:t xml:space="preserve">A</w:t>
              <w:tab/>
              <w:t xml:space="preserve">5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Оразалин Даурен Самарулы</w:t>
              <w:tab/>
              <w:t xml:space="preserve">          C</w:t>
              <w:tab/>
              <w:t xml:space="preserve">4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Смирнова Полина Ивановна</w:t>
              <w:tab/>
              <w:t xml:space="preserve">          C</w:t>
              <w:tab/>
              <w:t xml:space="preserve">4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Шакимбеков Ахат Асхатулы</w:t>
              <w:tab/>
              <w:t xml:space="preserve">          C</w:t>
              <w:tab/>
              <w:t xml:space="preserve">4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Достижение результативности учащихся в творческих, научных конкурсах, соревнованиях, олимпиадах и др.</w:t>
            </w:r>
          </w:p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Тренер олимпийской школы по информатике в 2017-2019 учебных годах (Благодарственное письмо)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разработка КТП олимпийской школы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проведение школьного этапа олимпиады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подготовка детей к сетевому и республиканскому этапу олимпиады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Тренер олимпийской школы по информатике в 2020-2021 учебных годах (Справка)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разработка КТП олимпийской школы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проведение школьного этапа олимпиады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подготовка детей к сетевому и республиканскому этапу олимпиады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создание вебсайта для подготовки олимпиадников по программированию в онлайн формате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победителя школьного этапа республиканской олимпиады по информатике (2018-2019 год) (Протокол)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Даменова Дана 1 место школьная олимпиада (9 классы)</w:t>
            </w:r>
          </w:p>
          <w:p w:rsidR="00000000" w:rsidDel="00000000" w:rsidP="00000000" w:rsidRDefault="00000000" w:rsidRPr="00000000" w14:paraId="000000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Сахмолдин Мухаммадариф 2 место школьная олимпиада (9 классы)</w:t>
            </w:r>
          </w:p>
          <w:p w:rsidR="00000000" w:rsidDel="00000000" w:rsidP="00000000" w:rsidRDefault="00000000" w:rsidRPr="00000000" w14:paraId="000000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Муратканов Мирас 3 место школьная олимпиада</w:t>
            </w:r>
          </w:p>
          <w:p w:rsidR="00000000" w:rsidDel="00000000" w:rsidP="00000000" w:rsidRDefault="00000000" w:rsidRPr="00000000" w14:paraId="000000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(9 классы)</w:t>
            </w:r>
          </w:p>
          <w:p w:rsidR="00000000" w:rsidDel="00000000" w:rsidP="00000000" w:rsidRDefault="00000000" w:rsidRPr="00000000" w14:paraId="000000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Кудабаев Алдан 1 место школьная олимпиада (10-11 классы)</w:t>
            </w:r>
          </w:p>
          <w:p w:rsidR="00000000" w:rsidDel="00000000" w:rsidP="00000000" w:rsidRDefault="00000000" w:rsidRPr="00000000" w14:paraId="0000006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Евстигнеев Владислав 2 место школьная олимпиада (10-11 классы)</w:t>
            </w:r>
          </w:p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Серик Ернар 3 место школьная олимпиада (10-11 классы)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победителя школьного этапа и участника сетевого этапа республиканской олимпиады по информатике (2018-2019 год)</w:t>
            </w:r>
          </w:p>
          <w:p w:rsidR="00000000" w:rsidDel="00000000" w:rsidP="00000000" w:rsidRDefault="00000000" w:rsidRPr="00000000" w14:paraId="0000006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(Грамоты)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Сахмолдин Мухаммадариф, 2 место, сетевая олимпиада (9 классы)</w:t>
            </w:r>
          </w:p>
          <w:p w:rsidR="00000000" w:rsidDel="00000000" w:rsidP="00000000" w:rsidRDefault="00000000" w:rsidRPr="00000000" w14:paraId="000000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Даменова Дана 3 место сетевая олимпиада (9 классы)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победителя школьного этапа республиканской олимпиады по информатикее (2019-2020 год)</w:t>
            </w:r>
          </w:p>
          <w:p w:rsidR="00000000" w:rsidDel="00000000" w:rsidP="00000000" w:rsidRDefault="00000000" w:rsidRPr="00000000" w14:paraId="0000007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(Протокол)</w:t>
            </w:r>
          </w:p>
          <w:p w:rsidR="00000000" w:rsidDel="00000000" w:rsidP="00000000" w:rsidRDefault="00000000" w:rsidRPr="00000000" w14:paraId="0000007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Биахмет Даулет 1 место школьная олимпиада (10 классы)</w:t>
            </w:r>
          </w:p>
          <w:p w:rsidR="00000000" w:rsidDel="00000000" w:rsidP="00000000" w:rsidRDefault="00000000" w:rsidRPr="00000000" w14:paraId="000000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Султангазин Батырхан 1 место школьная олимпиада (9 классы)</w:t>
            </w:r>
          </w:p>
          <w:p w:rsidR="00000000" w:rsidDel="00000000" w:rsidP="00000000" w:rsidRDefault="00000000" w:rsidRPr="00000000" w14:paraId="000000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Калдыбай Досжан 2 место школьная олимпиада (9 классы)</w:t>
            </w:r>
          </w:p>
          <w:p w:rsidR="00000000" w:rsidDel="00000000" w:rsidP="00000000" w:rsidRDefault="00000000" w:rsidRPr="00000000" w14:paraId="0000007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Баглан Бахтияр 3 место школьная олимпиада (9 классы)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победителя школьного этапа и участника сетевого этапа республиканской олимпиады по информатике (2019-2020 год) (Грамоты)</w:t>
            </w:r>
          </w:p>
          <w:p w:rsidR="00000000" w:rsidDel="00000000" w:rsidP="00000000" w:rsidRDefault="00000000" w:rsidRPr="00000000" w14:paraId="000000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Сахмолдин Мухаммадариф, 1 место, сетевая олимпиада (9 классы)</w:t>
            </w:r>
          </w:p>
          <w:p w:rsidR="00000000" w:rsidDel="00000000" w:rsidP="00000000" w:rsidRDefault="00000000" w:rsidRPr="00000000" w14:paraId="0000008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Сахмолдин Мухаммадариф, 1 место, республиканская олимпиада (9 классы)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победителя школьного этапа республиканской олимпиады по информатике (2020-2021 год) (Протокол)</w:t>
            </w:r>
          </w:p>
          <w:p w:rsidR="00000000" w:rsidDel="00000000" w:rsidP="00000000" w:rsidRDefault="00000000" w:rsidRPr="00000000" w14:paraId="000000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Қалдыбай Досжан 1 место школьная олимпиада (10-11ые классы)</w:t>
            </w:r>
          </w:p>
          <w:p w:rsidR="00000000" w:rsidDel="00000000" w:rsidP="00000000" w:rsidRDefault="00000000" w:rsidRPr="00000000" w14:paraId="000000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Баглан Бахтияр 2 место школьная олимпиада (10-11ые классы)</w:t>
            </w:r>
          </w:p>
          <w:p w:rsidR="00000000" w:rsidDel="00000000" w:rsidP="00000000" w:rsidRDefault="00000000" w:rsidRPr="00000000" w14:paraId="0000008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Биахмет Даулет 3 место школьная олимпиада (10-11ые классы)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</w:t>
            </w:r>
            <w:r w:rsidDel="00000000" w:rsidR="00000000" w:rsidRPr="00000000">
              <w:rPr>
                <w:b w:val="1"/>
                <w:rtl w:val="0"/>
              </w:rPr>
              <w:t xml:space="preserve">упервайзер расширенного эссе</w:t>
            </w:r>
          </w:p>
          <w:p w:rsidR="00000000" w:rsidDel="00000000" w:rsidP="00000000" w:rsidRDefault="00000000" w:rsidRPr="00000000" w14:paraId="0000008C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Турсынбай Жания (Справка)</w:t>
            </w:r>
          </w:p>
          <w:p w:rsidR="00000000" w:rsidDel="00000000" w:rsidP="00000000" w:rsidRDefault="00000000" w:rsidRPr="00000000" w14:paraId="0000008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2021-2022 учебный год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Супервайзер персонального проекта </w:t>
            </w:r>
            <w:r w:rsidDel="00000000" w:rsidR="00000000" w:rsidRPr="00000000">
              <w:rPr>
                <w:b w:val="1"/>
                <w:rtl w:val="0"/>
              </w:rPr>
              <w:t xml:space="preserve">(Справка)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Абылгазина Даяна. Тема: «Создание мобильного приложения MiFriend»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Жанат Амира. Тема: «</w:t>
            </w:r>
            <w:r w:rsidDel="00000000" w:rsidR="00000000" w:rsidRPr="00000000">
              <w:rPr>
                <w:color w:val="000000"/>
                <w:rtl w:val="0"/>
              </w:rPr>
              <w:t xml:space="preserve">51 hidden social networking features on a webpage»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Тусупбекова Сымбат. Тема: «Features of engineering in a certain place, at a certain time»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2019-2020 учебный год</w:t>
            </w:r>
          </w:p>
          <w:p w:rsidR="00000000" w:rsidDel="00000000" w:rsidP="00000000" w:rsidRDefault="00000000" w:rsidRPr="00000000" w14:paraId="000000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Супервайзер Лучшего персонального проекта – ученица 10 класса  Абылгазина Даяна. Тема: «Создание мобильного приложения MiFriend» (Сертификат)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Супервайзер персонального проекта </w:t>
            </w:r>
            <w:r w:rsidDel="00000000" w:rsidR="00000000" w:rsidRPr="00000000">
              <w:rPr>
                <w:b w:val="1"/>
                <w:rtl w:val="0"/>
              </w:rPr>
              <w:t xml:space="preserve">(Справка)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Ахмет Султан</w:t>
            </w:r>
          </w:p>
          <w:p w:rsidR="00000000" w:rsidDel="00000000" w:rsidP="00000000" w:rsidRDefault="00000000" w:rsidRPr="00000000" w14:paraId="0000009C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Мамырбек Жанель</w:t>
            </w:r>
          </w:p>
          <w:p w:rsidR="00000000" w:rsidDel="00000000" w:rsidP="00000000" w:rsidRDefault="00000000" w:rsidRPr="00000000" w14:paraId="0000009D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Сейдахмет Дулат</w:t>
            </w:r>
          </w:p>
          <w:p w:rsidR="00000000" w:rsidDel="00000000" w:rsidP="00000000" w:rsidRDefault="00000000" w:rsidRPr="00000000" w14:paraId="000000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2021-2022 учебный год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0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Взаимодействие с коллегами в профессиональном сообществе</w:t>
            </w:r>
          </w:p>
          <w:p w:rsidR="00000000" w:rsidDel="00000000" w:rsidP="00000000" w:rsidRDefault="00000000" w:rsidRPr="00000000" w14:paraId="000000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 участие в трансляции опыта</w:t>
            </w:r>
          </w:p>
          <w:p w:rsidR="00000000" w:rsidDel="00000000" w:rsidP="00000000" w:rsidRDefault="00000000" w:rsidRPr="00000000" w14:paraId="000000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Назарбаев Интеллектуальных школ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Взаимодействие с коллегами на уровне школы</w:t>
            </w:r>
          </w:p>
          <w:p w:rsidR="00000000" w:rsidDel="00000000" w:rsidP="00000000" w:rsidRDefault="00000000" w:rsidRPr="00000000" w14:paraId="000000A5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Цель: </w:t>
            </w:r>
            <w:r w:rsidDel="00000000" w:rsidR="00000000" w:rsidRPr="00000000">
              <w:rPr>
                <w:rtl w:val="0"/>
              </w:rPr>
              <w:t xml:space="preserve">получить обратную связь, повысить уровень своего педагогического мастерства так и коллег.</w:t>
            </w:r>
          </w:p>
          <w:p w:rsidR="00000000" w:rsidDel="00000000" w:rsidP="00000000" w:rsidRDefault="00000000" w:rsidRPr="00000000" w14:paraId="000000A6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Ценности: </w:t>
            </w:r>
            <w:r w:rsidDel="00000000" w:rsidR="00000000" w:rsidRPr="00000000">
              <w:rPr>
                <w:rtl w:val="0"/>
              </w:rPr>
              <w:t xml:space="preserve">сотрудничество, обучение на протяжении всей жизни, уважение.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Исследование собственной практики по теме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«How does the development of analysis and argumentation skills from the TOK lessons help students to study Computer Science using case-study?» (Справка)</w:t>
            </w:r>
          </w:p>
          <w:p w:rsidR="00000000" w:rsidDel="00000000" w:rsidP="00000000" w:rsidRDefault="00000000" w:rsidRPr="00000000" w14:paraId="000000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2020-2021 уч. гг. в составе группы. 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Разработка юнитов по предмету “Информатика”, 11 класс 2018-2019 уч. год (</w:t>
            </w:r>
            <w:r w:rsidDel="00000000" w:rsidR="00000000" w:rsidRPr="00000000">
              <w:rPr>
                <w:rtl w:val="0"/>
              </w:rPr>
              <w:t xml:space="preserve">в составе группы) (Справка)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юнитов по предмету “Дизайн”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класс 2019-2020 уч. год (</w:t>
            </w:r>
            <w:r w:rsidDel="00000000" w:rsidR="00000000" w:rsidRPr="00000000">
              <w:rPr>
                <w:rtl w:val="0"/>
              </w:rPr>
              <w:t xml:space="preserve">в составе группы)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класс 2019-2020 уч. год (</w:t>
            </w:r>
            <w:r w:rsidDel="00000000" w:rsidR="00000000" w:rsidRPr="00000000">
              <w:rPr>
                <w:rtl w:val="0"/>
              </w:rPr>
              <w:t xml:space="preserve">в составе группы)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класс 2020-2021 уч. год (</w:t>
            </w:r>
            <w:r w:rsidDel="00000000" w:rsidR="00000000" w:rsidRPr="00000000">
              <w:rPr>
                <w:rtl w:val="0"/>
              </w:rPr>
              <w:t xml:space="preserve">в составе группы)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10 класс 2020-2021 уч. год (</w:t>
            </w:r>
            <w:r w:rsidDel="00000000" w:rsidR="00000000" w:rsidRPr="00000000">
              <w:rPr>
                <w:rtl w:val="0"/>
              </w:rPr>
              <w:t xml:space="preserve">в составе группы) (Справка)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юнитов по предмету “Computer Science”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класс 2020-2021 уч. год (</w:t>
            </w:r>
            <w:r w:rsidDel="00000000" w:rsidR="00000000" w:rsidRPr="00000000">
              <w:rPr>
                <w:rtl w:val="0"/>
              </w:rPr>
              <w:t xml:space="preserve">в составе группы) (Справка)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Разработка Междисциплинарного юнита по предмету Дизайн,  7 класс, </w:t>
            </w:r>
            <w:r w:rsidDel="00000000" w:rsidR="00000000" w:rsidRPr="00000000">
              <w:rPr>
                <w:rtl w:val="0"/>
              </w:rPr>
              <w:t xml:space="preserve">в составе группы 2020-2021 г. (Справка)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Трансляция опыта на уровне школы:</w:t>
            </w:r>
          </w:p>
          <w:p w:rsidR="00000000" w:rsidDel="00000000" w:rsidP="00000000" w:rsidRDefault="00000000" w:rsidRPr="00000000" w14:paraId="000000C5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Цель: </w:t>
            </w:r>
            <w:r w:rsidDel="00000000" w:rsidR="00000000" w:rsidRPr="00000000">
              <w:rPr>
                <w:rtl w:val="0"/>
              </w:rPr>
              <w:t xml:space="preserve">получить обратную связь, повысить уровень своего педагогического мастерства так и коллег.</w:t>
            </w:r>
          </w:p>
          <w:p w:rsidR="00000000" w:rsidDel="00000000" w:rsidP="00000000" w:rsidRDefault="00000000" w:rsidRPr="00000000" w14:paraId="000000C6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Ценности: </w:t>
            </w:r>
            <w:r w:rsidDel="00000000" w:rsidR="00000000" w:rsidRPr="00000000">
              <w:rPr>
                <w:rtl w:val="0"/>
              </w:rPr>
              <w:t xml:space="preserve">сотрудничество, обучение на протяжении всей жизни, уважение.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Проведение семинара «Изучение Excel» среди учителей и кураторов НИШ г. Семей 2017-2019 (результаты опроса)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Семинар по CLIL внутри кафедры Информатики 2018-2019 год (Протокол заседания)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Семинар по PISA внутри кафедры Информатики 2018-2019 год (Приказ №21 от 19.02.2018 )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Семинар по CLIL внутри кафедры Дизайна 2019-2020 год (Протокол заседания)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Трансляция опыта на уровне города и области:</w:t>
            </w:r>
          </w:p>
          <w:p w:rsidR="00000000" w:rsidDel="00000000" w:rsidP="00000000" w:rsidRDefault="00000000" w:rsidRPr="00000000" w14:paraId="000000DB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Цель: </w:t>
            </w:r>
            <w:r w:rsidDel="00000000" w:rsidR="00000000" w:rsidRPr="00000000">
              <w:rPr>
                <w:rtl w:val="0"/>
              </w:rPr>
              <w:t xml:space="preserve">Трансляция опыта сети НИШ для повышения педагогического мастерства учителей региона.</w:t>
            </w:r>
          </w:p>
          <w:p w:rsidR="00000000" w:rsidDel="00000000" w:rsidP="00000000" w:rsidRDefault="00000000" w:rsidRPr="00000000" w14:paraId="000000DC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Ценности: </w:t>
            </w:r>
            <w:r w:rsidDel="00000000" w:rsidR="00000000" w:rsidRPr="00000000">
              <w:rPr>
                <w:rtl w:val="0"/>
              </w:rPr>
              <w:t xml:space="preserve">сотрудничество, гражданская ответственность.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Редактор учебно-методического пособия для общеобразовательных школ «Задания по Естественно-Математическим предметам»</w:t>
            </w:r>
          </w:p>
          <w:p w:rsidR="00000000" w:rsidDel="00000000" w:rsidP="00000000" w:rsidRDefault="00000000" w:rsidRPr="00000000" w14:paraId="000000E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2018 год 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3.10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Выезд в общеобразовательную школу №3 для проведения семинара на тему «Lesson Study и как его проводить» 2019 год  (Приказ №38 от 09.04.2019)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3.11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Выезд в общеобразовательную школу №36 для проведения семинара на тему «Уроки робототехники» 2018 год (План визита на 22.12.2018)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3.12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Серия семинаров </w:t>
            </w:r>
            <w:r w:rsidDel="00000000" w:rsidR="00000000" w:rsidRPr="00000000">
              <w:rPr>
                <w:rtl w:val="0"/>
              </w:rPr>
              <w:t xml:space="preserve">для учителей ОШ на базе НИШ г. Семей по теме «Использование IT технологий на уроках» </w:t>
            </w:r>
          </w:p>
          <w:p w:rsidR="00000000" w:rsidDel="00000000" w:rsidP="00000000" w:rsidRDefault="00000000" w:rsidRPr="00000000" w14:paraId="000000E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2018 год (План мероприятий на 2018-2019 год)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Трансляция опыта на уровне сети НИШ:</w:t>
            </w:r>
          </w:p>
          <w:p w:rsidR="00000000" w:rsidDel="00000000" w:rsidP="00000000" w:rsidRDefault="00000000" w:rsidRPr="00000000" w14:paraId="000000F3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Цель: </w:t>
            </w:r>
            <w:r w:rsidDel="00000000" w:rsidR="00000000" w:rsidRPr="00000000">
              <w:rPr>
                <w:rtl w:val="0"/>
              </w:rPr>
              <w:t xml:space="preserve">Распространение эффективных техник преподавания и обучения среди учителей сети НИШ.</w:t>
            </w:r>
          </w:p>
          <w:p w:rsidR="00000000" w:rsidDel="00000000" w:rsidP="00000000" w:rsidRDefault="00000000" w:rsidRPr="00000000" w14:paraId="000000F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Ценности: </w:t>
            </w:r>
            <w:r w:rsidDel="00000000" w:rsidR="00000000" w:rsidRPr="00000000">
              <w:rPr>
                <w:rtl w:val="0"/>
              </w:rPr>
              <w:t xml:space="preserve">Корпоративное сотрудничество.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3.13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Автор методического пособия “Application of CLIL strategies in teaching IB DP subjects” (Справка)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3.14</w:t>
            </w:r>
          </w:p>
        </w:tc>
        <w:tc>
          <w:tcPr/>
          <w:p w:rsidR="00000000" w:rsidDel="00000000" w:rsidP="00000000" w:rsidRDefault="00000000" w:rsidRPr="00000000" w14:paraId="000000F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web-ресурса для продвижения олимпиадного программирования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https://sarsenbayev.github.io/olymp/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Трансляция опыта на уровне республики:</w:t>
            </w:r>
          </w:p>
          <w:p w:rsidR="00000000" w:rsidDel="00000000" w:rsidP="00000000" w:rsidRDefault="00000000" w:rsidRPr="00000000" w14:paraId="00000101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Цель: </w:t>
            </w:r>
            <w:r w:rsidDel="00000000" w:rsidR="00000000" w:rsidRPr="00000000">
              <w:rPr>
                <w:rtl w:val="0"/>
              </w:rPr>
              <w:t xml:space="preserve">Трансляция опыта сети НИШ для повышения педагогического мастерства учителей региона.</w:t>
            </w:r>
          </w:p>
          <w:p w:rsidR="00000000" w:rsidDel="00000000" w:rsidP="00000000" w:rsidRDefault="00000000" w:rsidRPr="00000000" w14:paraId="00000102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Ценности: </w:t>
            </w:r>
            <w:r w:rsidDel="00000000" w:rsidR="00000000" w:rsidRPr="00000000">
              <w:rPr>
                <w:rtl w:val="0"/>
              </w:rPr>
              <w:t xml:space="preserve">сотрудничество, гражданская ответственность.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Проведение семинара для учителей общеобразовательных школ города Павлодар и областей по теме «CLIL Train the trainer» 2018 год НИШ г. Павлодар  (Приказ №126 от 19.10.2018)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3.16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и модерация поурочных планов для общеобразовательных школ по предмету Информатика на ресурсе </w:t>
            </w:r>
            <w:r w:rsidDel="00000000" w:rsidR="00000000" w:rsidRPr="00000000">
              <w:rPr>
                <w:rtl w:val="0"/>
              </w:rPr>
              <w:t xml:space="preserve">smk.edu.kz </w:t>
            </w:r>
            <w:r w:rsidDel="00000000" w:rsidR="00000000" w:rsidRPr="00000000">
              <w:rPr>
                <w:rtl w:val="0"/>
              </w:rPr>
              <w:t xml:space="preserve">для 10ых классов в общем количестве 73 урока 2017-2019 год  (Модератор секции предмет: Информатика язык обучения: Английский классы: 10)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3.17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Модерация суммативных работ для ОШ по предмету информатика для 10-11х классов на базе ЦПИ 2019 год  (Письмо №129/ОД от 16.04.2019)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3.18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суммативных работ для ОШ по предмету информатика для 10-х классов на базе ЦПИ 2019 год  </w:t>
            </w:r>
          </w:p>
          <w:p w:rsidR="00000000" w:rsidDel="00000000" w:rsidP="00000000" w:rsidRDefault="00000000" w:rsidRPr="00000000" w14:paraId="000001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(Приказ №52 от 06.05.2019)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Трансляция опыта на международном уровне:</w:t>
            </w:r>
          </w:p>
          <w:p w:rsidR="00000000" w:rsidDel="00000000" w:rsidP="00000000" w:rsidRDefault="00000000" w:rsidRPr="00000000" w14:paraId="00000118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tl w:val="0"/>
              </w:rPr>
              <w:t xml:space="preserve"> Трансляция опыта сети НИШ педагогическому сообществу Казахстана и представителям других государств для улучшения педагогической науки и практики. </w:t>
            </w:r>
          </w:p>
          <w:p w:rsidR="00000000" w:rsidDel="00000000" w:rsidP="00000000" w:rsidRDefault="00000000" w:rsidRPr="00000000" w14:paraId="00000119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Ценности:</w:t>
            </w:r>
            <w:r w:rsidDel="00000000" w:rsidR="00000000" w:rsidRPr="00000000">
              <w:rPr>
                <w:rtl w:val="0"/>
              </w:rPr>
              <w:t xml:space="preserve"> качество образования, конкурентоспособность, развитие человеческого капитала.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3.19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Участие в XIV ежегодной Международной конференции Ассоциации школ Международного Бакалавриата стран СНГ (Программа конференции Секция 41)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образовательного youtube канала для учителей и учащихся международных школ IB по предмету Computer Science </w:t>
            </w:r>
          </w:p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https://www.youtube.com/channel/UChOw8dJ8gFWBQOLvdp3oqnQ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Управление профессиональным развитием для достижения высоких результатов в преподавании и обучении. </w:t>
            </w:r>
          </w:p>
        </w:tc>
        <w:tc>
          <w:tcPr/>
          <w:p w:rsidR="00000000" w:rsidDel="00000000" w:rsidP="00000000" w:rsidRDefault="00000000" w:rsidRPr="00000000" w14:paraId="000001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Курс повышения квалификации в форме стажировки по методике предметно-языкового интегрированного обучения CLIL (Content and Language Integrated Learning) на тему «</w:t>
            </w:r>
            <w:r w:rsidDel="00000000" w:rsidR="00000000" w:rsidRPr="00000000">
              <w:rPr>
                <w:rtl w:val="0"/>
              </w:rPr>
              <w:t xml:space="preserve">CLIL Trainer and Practicum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 г. Лондон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.03.2019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2C">
            <w:pPr>
              <w:ind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Курс обучения тренером CLIL в форме стажировки “lntensive CLIL Trainer Course in London” Practicum» г. Лондон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11.03.2019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Семинар повышения квалификации по CLIL (Content and Language Integrated Learning) на тему «Train the trainer» г. Павлодар 20.10.2018.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before="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Обучение в магистратуре Назарбаев Университета</w:t>
            </w:r>
          </w:p>
          <w:p w:rsidR="00000000" w:rsidDel="00000000" w:rsidP="00000000" w:rsidRDefault="00000000" w:rsidRPr="00000000" w14:paraId="00000136">
            <w:pPr>
              <w:spacing w:after="0"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Graduate School of Education,</w:t>
            </w:r>
          </w:p>
          <w:p w:rsidR="00000000" w:rsidDel="00000000" w:rsidP="00000000" w:rsidRDefault="00000000" w:rsidRPr="00000000" w14:paraId="00000137">
            <w:pPr>
              <w:spacing w:after="0"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Leadership in Education: School education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2019-2021 (договор обучения)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Курсы обучения учителей по программе третьего (базового) уровня в рамках уровневых программ повышения квалификации педагогических кадров Республики Казахстан, 12.01.2018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Обучающий семинар по подходу CLIL (Content and Language Integrated Learning) для учителей НИШ с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тренером Питером Меехисто г. Астана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30.10.2017r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46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Обучение на курсах IB:</w:t>
            </w:r>
            <w:r w:rsidDel="00000000" w:rsidR="00000000" w:rsidRPr="00000000">
              <w:rPr>
                <w:rtl w:val="0"/>
              </w:rPr>
              <w:t xml:space="preserve"> Computer Science. DP (Category 2)</w:t>
            </w:r>
            <w:r w:rsidDel="00000000" w:rsidR="00000000" w:rsidRPr="00000000">
              <w:rPr>
                <w:highlight w:val="white"/>
                <w:rtl w:val="0"/>
              </w:rPr>
              <w:t xml:space="preserve">. 12.08.2020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CITI Program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- ﻿Social &amp; Behavioral Research. Сертификат. Декабрь 2020 года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14E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Сертификат IELTS </w:t>
            </w:r>
            <w:r w:rsidDel="00000000" w:rsidR="00000000" w:rsidRPr="00000000">
              <w:rPr>
                <w:rtl w:val="0"/>
              </w:rPr>
              <w:t xml:space="preserve">7.5 </w:t>
            </w:r>
          </w:p>
          <w:p w:rsidR="00000000" w:rsidDel="00000000" w:rsidP="00000000" w:rsidRDefault="00000000" w:rsidRPr="00000000" w14:paraId="0000014F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19.01.2021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/>
          <w:p w:rsidR="00000000" w:rsidDel="00000000" w:rsidP="00000000" w:rsidRDefault="00000000" w:rsidRPr="00000000" w14:paraId="00000153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Сертификат Казтест</w:t>
            </w:r>
            <w:r w:rsidDel="00000000" w:rsidR="00000000" w:rsidRPr="00000000">
              <w:rPr>
                <w:rtl w:val="0"/>
              </w:rPr>
              <w:t xml:space="preserve"> Уровень </w:t>
            </w:r>
            <w:r w:rsidDel="00000000" w:rsidR="00000000" w:rsidRPr="00000000">
              <w:rPr>
                <w:rtl w:val="0"/>
              </w:rPr>
              <w:t xml:space="preserve">Орта </w:t>
            </w:r>
          </w:p>
          <w:p w:rsidR="00000000" w:rsidDel="00000000" w:rsidP="00000000" w:rsidRDefault="00000000" w:rsidRPr="00000000" w14:paraId="00000154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21.02.2019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4.11 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Участие в WRO 2019 в качестве жюри секции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/>
          <w:p w:rsidR="00000000" w:rsidDel="00000000" w:rsidP="00000000" w:rsidRDefault="00000000" w:rsidRPr="00000000" w14:paraId="0000015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Участие в обучающем семинаре по организации и проведении международного исследования PISA-2018 20.02.2018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4.13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Курс повышения квалификации по </w:t>
            </w:r>
            <w:r w:rsidDel="00000000" w:rsidR="00000000" w:rsidRPr="00000000">
              <w:rPr>
                <w:rtl w:val="0"/>
              </w:rPr>
              <w:t xml:space="preserve">изучению и применению информационных технологий для разработки цифровых интернет-ресурсов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 базе Университета ИТМО г. Санкт-Петербург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4.14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Курсы международного экзаменатора PISA 2018 год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4.15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 Интернет олимпиаде по информатике на базе Университета ИТМО г. Санкт-Петербург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4.16</w:t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Победитель школьного этапа и участник сетевого этапа республиканской олимпиады по информатике </w:t>
            </w:r>
            <w:r w:rsidDel="00000000" w:rsidR="00000000" w:rsidRPr="00000000">
              <w:rPr>
                <w:color w:val="000000"/>
                <w:rtl w:val="0"/>
              </w:rPr>
              <w:t xml:space="preserve">2 место на сетевой олимпиаде НИШ по информатике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Аттестуемый учитель:                  </w:t>
      </w:r>
      <w:r w:rsidDel="00000000" w:rsidR="00000000" w:rsidRPr="00000000">
        <w:rPr>
          <w:rFonts w:ascii="Arial" w:cs="Arial" w:eastAsia="Arial" w:hAnsi="Arial"/>
          <w:color w:val="231f20"/>
          <w:sz w:val="22"/>
          <w:szCs w:val="22"/>
        </w:rPr>
        <w:drawing>
          <wp:inline distB="114300" distT="114300" distL="114300" distR="114300">
            <wp:extent cx="626019" cy="4173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19" cy="41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Сарсенбаев И.Р.</w:t>
      </w:r>
    </w:p>
    <w:p w:rsidR="00000000" w:rsidDel="00000000" w:rsidP="00000000" w:rsidRDefault="00000000" w:rsidRPr="00000000" w14:paraId="00000170">
      <w:pPr>
        <w:spacing w:after="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Заведующая кафедрой дизайна: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9530" cy="46435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30" cy="464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Кошкинбаева. Б.С.</w:t>
      </w:r>
    </w:p>
    <w:p w:rsidR="00000000" w:rsidDel="00000000" w:rsidP="00000000" w:rsidRDefault="00000000" w:rsidRPr="00000000" w14:paraId="00000172">
      <w:pPr>
        <w:spacing w:after="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Заместитель директора по развитию:             </w:t>
      </w:r>
      <w:r w:rsidDel="00000000" w:rsidR="00000000" w:rsidRPr="00000000">
        <w:rPr/>
        <w:drawing>
          <wp:inline distB="114300" distT="114300" distL="114300" distR="114300">
            <wp:extent cx="828675" cy="5238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Салменова Г.И.</w:t>
      </w:r>
    </w:p>
    <w:p w:rsidR="00000000" w:rsidDel="00000000" w:rsidP="00000000" w:rsidRDefault="00000000" w:rsidRPr="00000000" w14:paraId="00000174">
      <w:pPr>
        <w:spacing w:after="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27.05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3434"/>
    <w:pPr>
      <w:contextualSpacing w:val="1"/>
    </w:p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306BDB"/>
    <w:pPr>
      <w:keepNext w:val="1"/>
      <w:keepLines w:val="1"/>
      <w:spacing w:after="0"/>
      <w:outlineLvl w:val="0"/>
    </w:pPr>
    <w:rPr>
      <w:rFonts w:cstheme="majorBidi" w:eastAsiaTheme="majorEastAsia"/>
      <w:b w:val="1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D5727"/>
    <w:pPr>
      <w:keepNext w:val="1"/>
      <w:keepLines w:val="1"/>
      <w:spacing w:after="120" w:before="120"/>
      <w:outlineLvl w:val="1"/>
    </w:pPr>
    <w:rPr>
      <w:rFonts w:cstheme="majorBidi" w:eastAsiaTheme="majorEastAsia"/>
      <w:b w:val="1"/>
      <w:sz w:val="24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306BDB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5D5727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a4">
    <w:name w:val="caption"/>
    <w:basedOn w:val="a"/>
    <w:next w:val="a"/>
    <w:uiPriority w:val="35"/>
    <w:unhideWhenUsed w:val="1"/>
    <w:qFormat w:val="1"/>
    <w:rsid w:val="009719C5"/>
    <w:pPr>
      <w:spacing w:after="200"/>
      <w:ind w:firstLine="0"/>
      <w:contextualSpacing w:val="0"/>
    </w:pPr>
    <w:rPr>
      <w:iCs w:val="1"/>
      <w:szCs w:val="18"/>
    </w:rPr>
  </w:style>
  <w:style w:type="table" w:styleId="a5">
    <w:name w:val="Table Grid"/>
    <w:basedOn w:val="a1"/>
    <w:rsid w:val="00EA3C5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a0"/>
    <w:rsid w:val="009A75BA"/>
    <w:rPr>
      <w:rFonts w:ascii="Times New Roman" w:cs="Times New Roman" w:hAnsi="Times New Roman" w:hint="default"/>
      <w:b w:val="0"/>
      <w:bCs w:val="0"/>
      <w:i w:val="1"/>
      <w:iCs w:val="1"/>
      <w:color w:val="000000"/>
      <w:sz w:val="24"/>
      <w:szCs w:val="24"/>
    </w:rPr>
  </w:style>
  <w:style w:type="paragraph" w:styleId="a6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 w:customStyle="1">
    <w:name w:val="Содержимое таблицы"/>
    <w:basedOn w:val="a"/>
    <w:rsid w:val="00CF3434"/>
    <w:pPr>
      <w:suppressLineNumbers w:val="1"/>
      <w:suppressAutoHyphens w:val="1"/>
      <w:spacing w:after="0"/>
      <w:ind w:firstLine="0"/>
      <w:contextualSpacing w:val="0"/>
    </w:pPr>
    <w:rPr>
      <w:rFonts w:ascii="Liberation Serif" w:cs="Lohit Devanagari" w:eastAsia="Noto Sans CJK SC Regular" w:hAnsi="Liberation Serif"/>
      <w:kern w:val="2"/>
      <w:sz w:val="24"/>
      <w:szCs w:val="24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arsenbayev.github.io/olymp/" TargetMode="External"/><Relationship Id="rId8" Type="http://schemas.openxmlformats.org/officeDocument/2006/relationships/hyperlink" Target="https://www.youtube.com/channel/UChOw8dJ8gFWBQOLvdp3oqn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1MCNA0QfEOZmq+04iaBxqePBw==">AMUW2mVtFqczFQJ5vnb0PB0CRKDbULVj9dMZ9AkO/Juo5DAR6itkzfOQBSUm3h5TW6h5w3wcjfLrq1DIPwItCcNle8vtgiJevpqFcksJipKevEJUr7RnPcpteIFpfFIduby8WB32YuAWniuw0++rNvEJyiiljFkcLxsKhYpuGOHUDWWOF9lD/PXc5pcbPg6UoG7qCttb/jdYdJAUJ8N/12jOu0hkIVANj7oC8SgHGN8YFmLofxOOu2VTocd1/W5vcFehLwYXvRMc1bary1RNSdlbyUvJsU+cJqV+Wblq0QIxmGhL0OgtuXeMrSNB2jssDOluhtZbTjwukpC4j2NoSVXToRnbBXVA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2021-04-20T07:29:00Z</dcterms:created>
  <dc:creator>Евгений Уткин</dc:creator>
</cp:coreProperties>
</file>