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65E" w:rsidRDefault="0056165E" w:rsidP="0056165E">
      <w:pPr>
        <w:spacing w:line="360" w:lineRule="auto"/>
      </w:pPr>
      <w:r>
        <w:rPr>
          <w:rFonts w:hint="eastAsia"/>
        </w:rPr>
        <w:t>单选：</w:t>
      </w:r>
    </w:p>
    <w:p w:rsidR="007B33B2" w:rsidRDefault="0056165E" w:rsidP="0056165E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基金法规定的内容：</w:t>
      </w:r>
    </w:p>
    <w:p w:rsidR="0056165E" w:rsidRDefault="0056165E" w:rsidP="0056165E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．管理人的权利和义务；</w:t>
      </w:r>
      <w:r>
        <w:rPr>
          <w:rFonts w:hint="eastAsia"/>
        </w:rPr>
        <w:t>B.</w:t>
      </w:r>
      <w:r>
        <w:rPr>
          <w:rFonts w:hint="eastAsia"/>
        </w:rPr>
        <w:t>托管人的权利和义务；</w:t>
      </w:r>
      <w:r>
        <w:rPr>
          <w:rFonts w:hint="eastAsia"/>
        </w:rPr>
        <w:t>C.</w:t>
      </w:r>
      <w:r>
        <w:rPr>
          <w:rFonts w:hint="eastAsia"/>
        </w:rPr>
        <w:t>基金份额持有人的权利和义务</w:t>
      </w:r>
      <w:r>
        <w:rPr>
          <w:rFonts w:hint="eastAsia"/>
        </w:rPr>
        <w:t>D.</w:t>
      </w:r>
      <w:r>
        <w:rPr>
          <w:rFonts w:hint="eastAsia"/>
        </w:rPr>
        <w:t>以上都是。</w:t>
      </w:r>
    </w:p>
    <w:p w:rsidR="0056165E" w:rsidRPr="00FE0282" w:rsidRDefault="0056165E" w:rsidP="0056165E">
      <w:pPr>
        <w:pStyle w:val="a5"/>
        <w:numPr>
          <w:ilvl w:val="0"/>
          <w:numId w:val="1"/>
        </w:numPr>
        <w:spacing w:line="360" w:lineRule="auto"/>
        <w:ind w:firstLineChars="0"/>
        <w:rPr>
          <w:highlight w:val="yellow"/>
        </w:rPr>
      </w:pPr>
      <w:r w:rsidRPr="00FE0282">
        <w:rPr>
          <w:rFonts w:hint="eastAsia"/>
          <w:highlight w:val="yellow"/>
        </w:rPr>
        <w:t>证券法</w:t>
      </w:r>
      <w:r w:rsidR="000C4810" w:rsidRPr="00FE0282">
        <w:rPr>
          <w:rFonts w:hint="eastAsia"/>
          <w:highlight w:val="yellow"/>
        </w:rPr>
        <w:t>关于公司章程规定的合法性：股份转让的说明、不得接受本公司的股票作为质押权的标</w:t>
      </w:r>
      <w:r w:rsidR="00574602" w:rsidRPr="00FE0282">
        <w:rPr>
          <w:rFonts w:hint="eastAsia"/>
          <w:highlight w:val="yellow"/>
        </w:rPr>
        <w:t>的、减少注册资本的情形和比例、股东大会修改公司章程等的通过比例；</w:t>
      </w:r>
    </w:p>
    <w:p w:rsidR="00595C68" w:rsidRPr="00FE0282" w:rsidRDefault="00595C68" w:rsidP="0056165E">
      <w:pPr>
        <w:pStyle w:val="a5"/>
        <w:numPr>
          <w:ilvl w:val="0"/>
          <w:numId w:val="1"/>
        </w:numPr>
        <w:spacing w:line="360" w:lineRule="auto"/>
        <w:ind w:firstLineChars="0"/>
        <w:rPr>
          <w:highlight w:val="yellow"/>
        </w:rPr>
      </w:pPr>
      <w:r w:rsidRPr="00FE0282">
        <w:rPr>
          <w:rFonts w:hint="eastAsia"/>
          <w:highlight w:val="yellow"/>
        </w:rPr>
        <w:t>公司章程修订是二分</w:t>
      </w:r>
      <w:proofErr w:type="gramStart"/>
      <w:r w:rsidRPr="00FE0282">
        <w:rPr>
          <w:rFonts w:hint="eastAsia"/>
          <w:highlight w:val="yellow"/>
        </w:rPr>
        <w:t>一</w:t>
      </w:r>
      <w:proofErr w:type="gramEnd"/>
      <w:r w:rsidRPr="00FE0282">
        <w:rPr>
          <w:rFonts w:hint="eastAsia"/>
          <w:highlight w:val="yellow"/>
        </w:rPr>
        <w:t>还是三分二？</w:t>
      </w:r>
    </w:p>
    <w:p w:rsidR="00426DCD" w:rsidRPr="00FE0282" w:rsidRDefault="00426DCD" w:rsidP="0056165E">
      <w:pPr>
        <w:pStyle w:val="a5"/>
        <w:numPr>
          <w:ilvl w:val="0"/>
          <w:numId w:val="1"/>
        </w:numPr>
        <w:spacing w:line="360" w:lineRule="auto"/>
        <w:ind w:firstLineChars="0"/>
        <w:rPr>
          <w:highlight w:val="yellow"/>
        </w:rPr>
      </w:pPr>
      <w:r w:rsidRPr="00FE0282">
        <w:rPr>
          <w:rFonts w:hint="eastAsia"/>
          <w:highlight w:val="yellow"/>
        </w:rPr>
        <w:t>基金财产的债务抵消问题；</w:t>
      </w:r>
    </w:p>
    <w:p w:rsidR="00595C68" w:rsidRDefault="00595C68" w:rsidP="0056165E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基金经理持有自身的股票型基金，需要持有</w:t>
      </w:r>
      <w:r>
        <w:rPr>
          <w:rFonts w:hint="eastAsia"/>
        </w:rPr>
        <w:t>3</w:t>
      </w:r>
      <w:r>
        <w:rPr>
          <w:rFonts w:hint="eastAsia"/>
        </w:rPr>
        <w:t>个月还是</w:t>
      </w:r>
      <w:r>
        <w:rPr>
          <w:rFonts w:hint="eastAsia"/>
        </w:rPr>
        <w:t>6</w:t>
      </w:r>
      <w:r>
        <w:rPr>
          <w:rFonts w:hint="eastAsia"/>
        </w:rPr>
        <w:t>个月以上才能卖出？</w:t>
      </w:r>
    </w:p>
    <w:p w:rsidR="00B145AA" w:rsidRDefault="00B145AA" w:rsidP="0056165E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基金注册后需要在几个月内募集完毕？</w:t>
      </w:r>
      <w:r>
        <w:rPr>
          <w:rFonts w:hint="eastAsia"/>
        </w:rPr>
        <w:t>6</w:t>
      </w:r>
      <w:r>
        <w:rPr>
          <w:rFonts w:hint="eastAsia"/>
        </w:rPr>
        <w:t>个月。</w:t>
      </w:r>
    </w:p>
    <w:p w:rsidR="00426DCD" w:rsidRDefault="0071202B" w:rsidP="0056165E">
      <w:pPr>
        <w:pStyle w:val="a5"/>
        <w:numPr>
          <w:ilvl w:val="0"/>
          <w:numId w:val="1"/>
        </w:numPr>
        <w:spacing w:line="360" w:lineRule="auto"/>
        <w:ind w:firstLineChars="0"/>
      </w:pPr>
      <w:r w:rsidRPr="00FE0282">
        <w:rPr>
          <w:rFonts w:hint="eastAsia"/>
          <w:highlight w:val="yellow"/>
        </w:rPr>
        <w:t>《</w:t>
      </w:r>
      <w:r w:rsidR="00426DCD" w:rsidRPr="00FE0282">
        <w:rPr>
          <w:rFonts w:hint="eastAsia"/>
          <w:highlight w:val="yellow"/>
        </w:rPr>
        <w:t>基金公司人员</w:t>
      </w:r>
      <w:r w:rsidRPr="00FE0282">
        <w:rPr>
          <w:rFonts w:hint="eastAsia"/>
          <w:highlight w:val="yellow"/>
        </w:rPr>
        <w:t>兼任香港子公司有关问题的通知》</w:t>
      </w:r>
      <w:r>
        <w:rPr>
          <w:rFonts w:hint="eastAsia"/>
        </w:rPr>
        <w:t>：符合香港地区的监管要求；及时向中国证监会基金</w:t>
      </w:r>
      <w:proofErr w:type="gramStart"/>
      <w:r>
        <w:rPr>
          <w:rFonts w:hint="eastAsia"/>
        </w:rPr>
        <w:t>监管部</w:t>
      </w:r>
      <w:proofErr w:type="gramEnd"/>
      <w:r>
        <w:rPr>
          <w:rFonts w:hint="eastAsia"/>
        </w:rPr>
        <w:t>及公司主要经营所在地证监局报告。</w:t>
      </w:r>
    </w:p>
    <w:p w:rsidR="0071202B" w:rsidRDefault="0071202B" w:rsidP="0071202B">
      <w:pPr>
        <w:spacing w:line="360" w:lineRule="auto"/>
        <w:ind w:left="420"/>
      </w:pPr>
      <w:r>
        <w:rPr>
          <w:rFonts w:hint="eastAsia"/>
        </w:rPr>
        <w:t>人行需要吗？</w:t>
      </w:r>
    </w:p>
    <w:p w:rsidR="0071202B" w:rsidRPr="00FE0282" w:rsidRDefault="002A0D63" w:rsidP="0056165E">
      <w:pPr>
        <w:pStyle w:val="a5"/>
        <w:numPr>
          <w:ilvl w:val="0"/>
          <w:numId w:val="1"/>
        </w:numPr>
        <w:spacing w:line="360" w:lineRule="auto"/>
        <w:ind w:firstLineChars="0"/>
        <w:rPr>
          <w:highlight w:val="yellow"/>
        </w:rPr>
      </w:pPr>
      <w:r w:rsidRPr="00FE0282">
        <w:rPr>
          <w:rFonts w:hint="eastAsia"/>
          <w:highlight w:val="yellow"/>
        </w:rPr>
        <w:t>配股权以及停止交易但未行权的权证估值方法？</w:t>
      </w:r>
    </w:p>
    <w:p w:rsidR="00F45BF5" w:rsidRDefault="00F45BF5" w:rsidP="0056165E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即时通讯保留</w:t>
      </w:r>
      <w:r>
        <w:rPr>
          <w:rFonts w:hint="eastAsia"/>
        </w:rPr>
        <w:t>5</w:t>
      </w:r>
      <w:r>
        <w:rPr>
          <w:rFonts w:hint="eastAsia"/>
        </w:rPr>
        <w:t>年。</w:t>
      </w:r>
    </w:p>
    <w:p w:rsidR="00B145AA" w:rsidRDefault="00B145AA" w:rsidP="0056165E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基金人员的合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培训时间：不少于</w:t>
      </w:r>
      <w:r>
        <w:rPr>
          <w:rFonts w:hint="eastAsia"/>
        </w:rPr>
        <w:t>20</w:t>
      </w:r>
      <w:r>
        <w:rPr>
          <w:rFonts w:hint="eastAsia"/>
        </w:rPr>
        <w:t>个小时。</w:t>
      </w:r>
    </w:p>
    <w:p w:rsidR="00595C68" w:rsidRPr="00FE0282" w:rsidRDefault="00595C68" w:rsidP="0056165E">
      <w:pPr>
        <w:pStyle w:val="a5"/>
        <w:numPr>
          <w:ilvl w:val="0"/>
          <w:numId w:val="1"/>
        </w:numPr>
        <w:spacing w:line="360" w:lineRule="auto"/>
        <w:ind w:firstLineChars="0"/>
        <w:rPr>
          <w:highlight w:val="yellow"/>
        </w:rPr>
      </w:pPr>
      <w:r w:rsidRPr="00FE0282">
        <w:rPr>
          <w:rFonts w:hint="eastAsia"/>
          <w:highlight w:val="yellow"/>
        </w:rPr>
        <w:t>风险准备金：</w:t>
      </w:r>
      <w:r w:rsidRPr="00FE0282">
        <w:rPr>
          <w:rFonts w:hint="eastAsia"/>
          <w:highlight w:val="yellow"/>
        </w:rPr>
        <w:t>0.01%</w:t>
      </w:r>
      <w:r w:rsidRPr="00FE0282">
        <w:rPr>
          <w:rFonts w:hint="eastAsia"/>
          <w:highlight w:val="yellow"/>
        </w:rPr>
        <w:t>提取，超过</w:t>
      </w:r>
      <w:r w:rsidRPr="00FE0282">
        <w:rPr>
          <w:rFonts w:hint="eastAsia"/>
          <w:highlight w:val="yellow"/>
        </w:rPr>
        <w:t>1%</w:t>
      </w:r>
      <w:r w:rsidRPr="00FE0282">
        <w:rPr>
          <w:rFonts w:hint="eastAsia"/>
          <w:highlight w:val="yellow"/>
        </w:rPr>
        <w:t>可不提取；风险准备金存放的机构选择；</w:t>
      </w:r>
      <w:r w:rsidRPr="00FE0282">
        <w:rPr>
          <w:rFonts w:hint="eastAsia"/>
          <w:highlight w:val="yellow"/>
        </w:rPr>
        <w:t>10%</w:t>
      </w:r>
      <w:r w:rsidRPr="00FE0282">
        <w:rPr>
          <w:rFonts w:hint="eastAsia"/>
          <w:highlight w:val="yellow"/>
        </w:rPr>
        <w:t>的现金。</w:t>
      </w:r>
    </w:p>
    <w:p w:rsidR="00595C68" w:rsidRDefault="00595C68" w:rsidP="0056165E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基金中持有为应对流动性风险的现金和现金等价物持有比例？</w:t>
      </w:r>
      <w:r>
        <w:rPr>
          <w:rFonts w:hint="eastAsia"/>
        </w:rPr>
        <w:t>5%</w:t>
      </w:r>
      <w:r>
        <w:rPr>
          <w:rFonts w:hint="eastAsia"/>
        </w:rPr>
        <w:t>？</w:t>
      </w:r>
    </w:p>
    <w:p w:rsidR="00595C68" w:rsidRDefault="00595C68" w:rsidP="0056165E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《基金法》第</w:t>
      </w:r>
      <w:r>
        <w:rPr>
          <w:rFonts w:hint="eastAsia"/>
        </w:rPr>
        <w:t>38</w:t>
      </w:r>
      <w:r>
        <w:rPr>
          <w:rFonts w:hint="eastAsia"/>
        </w:rPr>
        <w:t>条：托管人的监督职责。</w:t>
      </w:r>
    </w:p>
    <w:p w:rsidR="00595C68" w:rsidRPr="00FE0282" w:rsidRDefault="00595C68" w:rsidP="0056165E">
      <w:pPr>
        <w:pStyle w:val="a5"/>
        <w:numPr>
          <w:ilvl w:val="0"/>
          <w:numId w:val="1"/>
        </w:numPr>
        <w:spacing w:line="360" w:lineRule="auto"/>
        <w:ind w:firstLineChars="0"/>
      </w:pPr>
      <w:r w:rsidRPr="00FE0282">
        <w:rPr>
          <w:rFonts w:hint="eastAsia"/>
        </w:rPr>
        <w:t>基金管理人和托管人共同承担的事项</w:t>
      </w:r>
    </w:p>
    <w:p w:rsidR="00B145AA" w:rsidRDefault="00B145AA" w:rsidP="0056165E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挂名后半年业绩不好，公司采取什么措施：找其他人担任？进行指导和管理？……</w:t>
      </w:r>
    </w:p>
    <w:p w:rsidR="00B145AA" w:rsidRDefault="00B145AA" w:rsidP="0056165E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基金财产可以投资的品种：股票；不可以投资的品种。</w:t>
      </w:r>
    </w:p>
    <w:p w:rsidR="00B145AA" w:rsidRDefault="00F73006" w:rsidP="0056165E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宣传推荐材料的内容，不该包括什么？模拟的业绩？短信的推荐，报送证监会？刊登个人或单位的推荐性文字？“坐享财富增长”“安心享受成长”</w:t>
      </w:r>
    </w:p>
    <w:p w:rsidR="00F73006" w:rsidRDefault="00F73006" w:rsidP="0056165E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业绩很好，宣传语的应用？最好？最强？</w:t>
      </w:r>
    </w:p>
    <w:p w:rsidR="00F73006" w:rsidRDefault="00F73006" w:rsidP="0056165E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宣传时给客户送礼？可以送精美的宣传材料。</w:t>
      </w:r>
    </w:p>
    <w:p w:rsidR="00F73006" w:rsidRDefault="00F73006" w:rsidP="0056165E">
      <w:pPr>
        <w:pStyle w:val="a5"/>
        <w:numPr>
          <w:ilvl w:val="0"/>
          <w:numId w:val="1"/>
        </w:numPr>
        <w:spacing w:line="360" w:lineRule="auto"/>
        <w:ind w:firstLineChars="0"/>
      </w:pPr>
      <w:r w:rsidRPr="00FE0282">
        <w:rPr>
          <w:rFonts w:hint="eastAsia"/>
          <w:highlight w:val="yellow"/>
        </w:rPr>
        <w:t>专户或子公司的产品投资比例问题？</w:t>
      </w:r>
      <w:r w:rsidR="008356DA">
        <w:rPr>
          <w:rFonts w:hint="eastAsia"/>
        </w:rPr>
        <w:t>主动型基金、指数</w:t>
      </w:r>
      <w:proofErr w:type="gramStart"/>
      <w:r w:rsidR="008356DA">
        <w:rPr>
          <w:rFonts w:hint="eastAsia"/>
        </w:rPr>
        <w:t>化基金</w:t>
      </w:r>
      <w:proofErr w:type="gramEnd"/>
      <w:r w:rsidR="008356DA">
        <w:rPr>
          <w:rFonts w:hint="eastAsia"/>
        </w:rPr>
        <w:t>的投资比例</w:t>
      </w:r>
    </w:p>
    <w:p w:rsidR="00F73006" w:rsidRDefault="00F73006" w:rsidP="0056165E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新股申购的限制：</w:t>
      </w:r>
      <w:r w:rsidR="008356DA">
        <w:rPr>
          <w:rFonts w:hint="eastAsia"/>
        </w:rPr>
        <w:t xml:space="preserve"> </w:t>
      </w:r>
    </w:p>
    <w:p w:rsidR="008356DA" w:rsidRDefault="008356DA" w:rsidP="0056165E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专户和公募的隔离制度；</w:t>
      </w:r>
    </w:p>
    <w:p w:rsidR="008356DA" w:rsidRPr="00FE0282" w:rsidRDefault="008356DA" w:rsidP="0056165E">
      <w:pPr>
        <w:pStyle w:val="a5"/>
        <w:numPr>
          <w:ilvl w:val="0"/>
          <w:numId w:val="1"/>
        </w:numPr>
        <w:spacing w:line="360" w:lineRule="auto"/>
        <w:ind w:firstLineChars="0"/>
        <w:rPr>
          <w:highlight w:val="yellow"/>
        </w:rPr>
      </w:pPr>
      <w:r w:rsidRPr="00FE0282">
        <w:rPr>
          <w:rFonts w:hint="eastAsia"/>
          <w:highlight w:val="yellow"/>
        </w:rPr>
        <w:t>专</w:t>
      </w:r>
      <w:proofErr w:type="gramStart"/>
      <w:r w:rsidRPr="00FE0282">
        <w:rPr>
          <w:rFonts w:hint="eastAsia"/>
          <w:highlight w:val="yellow"/>
        </w:rPr>
        <w:t>户产品</w:t>
      </w:r>
      <w:proofErr w:type="gramEnd"/>
      <w:r w:rsidRPr="00FE0282">
        <w:rPr>
          <w:rFonts w:hint="eastAsia"/>
          <w:highlight w:val="yellow"/>
        </w:rPr>
        <w:t>找谁备案？证监会？</w:t>
      </w:r>
    </w:p>
    <w:p w:rsidR="008356DA" w:rsidRDefault="008356DA" w:rsidP="0056165E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内幕消息的案例分析；</w:t>
      </w:r>
    </w:p>
    <w:p w:rsidR="00F5750C" w:rsidRDefault="00F5750C" w:rsidP="0056165E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开放式基金的分红方式，最多次数和最低比例</w:t>
      </w:r>
    </w:p>
    <w:p w:rsidR="00C0260E" w:rsidRDefault="00C0260E" w:rsidP="00C0260E">
      <w:pPr>
        <w:spacing w:line="360" w:lineRule="auto"/>
      </w:pPr>
      <w:r>
        <w:rPr>
          <w:rFonts w:hint="eastAsia"/>
        </w:rPr>
        <w:t>多选题：</w:t>
      </w:r>
    </w:p>
    <w:p w:rsidR="00C0260E" w:rsidRDefault="00C0260E" w:rsidP="00C0260E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基金份额持有人利益优先原则：</w:t>
      </w:r>
      <w:r w:rsidR="00426DCD">
        <w:rPr>
          <w:rFonts w:hint="eastAsia"/>
        </w:rPr>
        <w:t>与管理人发生冲突？与基金经理发生冲突？与其他资产组合发生冲突？</w:t>
      </w:r>
      <w:r w:rsidR="00574602">
        <w:rPr>
          <w:rFonts w:hint="eastAsia"/>
        </w:rPr>
        <w:t>公平对待不同产品。</w:t>
      </w:r>
    </w:p>
    <w:p w:rsidR="00F73006" w:rsidRDefault="00F73006" w:rsidP="00F73006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持股低于一定比例的投资人的股东大会权利范围；</w:t>
      </w:r>
    </w:p>
    <w:p w:rsidR="00426DCD" w:rsidRDefault="00426DCD" w:rsidP="00C0260E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基金行业协会的职责（《基金法》第</w:t>
      </w:r>
      <w:r>
        <w:rPr>
          <w:rFonts w:hint="eastAsia"/>
        </w:rPr>
        <w:t>112</w:t>
      </w:r>
      <w:r>
        <w:rPr>
          <w:rFonts w:hint="eastAsia"/>
        </w:rPr>
        <w:t>条）：教育和组织会员；维护会员权益、反映会员需求；对会员之间、会员与客户之间发生的基金业务纠纷进行调解；</w:t>
      </w:r>
      <w:r>
        <w:rPr>
          <w:rFonts w:hint="eastAsia"/>
        </w:rPr>
        <w:t>******</w:t>
      </w:r>
      <w:r>
        <w:rPr>
          <w:rFonts w:hint="eastAsia"/>
        </w:rPr>
        <w:t>（忘记了）</w:t>
      </w:r>
    </w:p>
    <w:p w:rsidR="00C0260E" w:rsidRDefault="00426DCD" w:rsidP="00C0260E">
      <w:pPr>
        <w:pStyle w:val="a5"/>
        <w:numPr>
          <w:ilvl w:val="0"/>
          <w:numId w:val="3"/>
        </w:numPr>
        <w:spacing w:line="360" w:lineRule="auto"/>
        <w:ind w:firstLineChars="0"/>
      </w:pPr>
      <w:r w:rsidRPr="00FE0282">
        <w:rPr>
          <w:rFonts w:hint="eastAsia"/>
          <w:highlight w:val="yellow"/>
        </w:rPr>
        <w:t>基金公司的独立董事，需三分二以上独立董事通过的事项</w:t>
      </w:r>
      <w:r>
        <w:rPr>
          <w:rFonts w:hint="eastAsia"/>
        </w:rPr>
        <w:t>：重大关联交易；审计事物，聘请或更换会计师事务所；基金的半年度报告和年度报告；其他事项。（全选？）</w:t>
      </w:r>
    </w:p>
    <w:p w:rsidR="0044634C" w:rsidRDefault="0044634C" w:rsidP="00C0260E">
      <w:pPr>
        <w:pStyle w:val="a5"/>
        <w:numPr>
          <w:ilvl w:val="0"/>
          <w:numId w:val="3"/>
        </w:numPr>
        <w:spacing w:line="360" w:lineRule="auto"/>
        <w:ind w:firstLineChars="0"/>
      </w:pPr>
      <w:r w:rsidRPr="00FE0282">
        <w:rPr>
          <w:rFonts w:hint="eastAsia"/>
          <w:highlight w:val="yellow"/>
        </w:rPr>
        <w:t>基金估值的原则：</w:t>
      </w:r>
      <w:r w:rsidR="002A0D63">
        <w:rPr>
          <w:rFonts w:hint="eastAsia"/>
        </w:rPr>
        <w:t>交易所停止交易等非流通品种的估值，配股权以及停止交易但未行权的权证，采用估值技术确定公允价值；银行间债券，采用估值技术确定公允价值。</w:t>
      </w:r>
    </w:p>
    <w:p w:rsidR="0044634C" w:rsidRDefault="002A0D63" w:rsidP="00C0260E">
      <w:pPr>
        <w:pStyle w:val="a5"/>
        <w:numPr>
          <w:ilvl w:val="0"/>
          <w:numId w:val="3"/>
        </w:numPr>
        <w:spacing w:line="360" w:lineRule="auto"/>
        <w:ind w:firstLineChars="0"/>
      </w:pPr>
      <w:r w:rsidRPr="00FE0282">
        <w:rPr>
          <w:rFonts w:hint="eastAsia"/>
          <w:highlight w:val="yellow"/>
        </w:rPr>
        <w:t>基金子公司的投资范围</w:t>
      </w:r>
      <w:r>
        <w:rPr>
          <w:rFonts w:hint="eastAsia"/>
        </w:rPr>
        <w:t>：特别是第九条的二、三。</w:t>
      </w:r>
    </w:p>
    <w:p w:rsidR="002A0D63" w:rsidRDefault="009451F1" w:rsidP="00C0260E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基金上市的条件：</w:t>
      </w:r>
      <w:r w:rsidR="00CD65C3">
        <w:rPr>
          <w:rFonts w:hint="eastAsia"/>
        </w:rPr>
        <w:t>5</w:t>
      </w:r>
      <w:r w:rsidR="00CD65C3">
        <w:rPr>
          <w:rFonts w:hint="eastAsia"/>
        </w:rPr>
        <w:t>年、</w:t>
      </w:r>
      <w:r w:rsidR="00CD65C3">
        <w:rPr>
          <w:rFonts w:hint="eastAsia"/>
        </w:rPr>
        <w:t>2</w:t>
      </w:r>
      <w:r w:rsidR="00CD65C3">
        <w:rPr>
          <w:rFonts w:hint="eastAsia"/>
        </w:rPr>
        <w:t>个亿、不少于</w:t>
      </w:r>
      <w:r w:rsidR="00CD65C3">
        <w:rPr>
          <w:rFonts w:hint="eastAsia"/>
        </w:rPr>
        <w:t>1000</w:t>
      </w:r>
      <w:r w:rsidR="00CD65C3">
        <w:rPr>
          <w:rFonts w:hint="eastAsia"/>
        </w:rPr>
        <w:t>人</w:t>
      </w:r>
    </w:p>
    <w:p w:rsidR="00CD65C3" w:rsidRDefault="00CD65C3" w:rsidP="00C0260E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熟悉基金从业人员、投资管理人员兼职的相关规定：暂停或者免去基金经理职务的条件：离开</w:t>
      </w:r>
      <w:r>
        <w:rPr>
          <w:rFonts w:hint="eastAsia"/>
        </w:rPr>
        <w:t>1</w:t>
      </w:r>
      <w:r>
        <w:rPr>
          <w:rFonts w:hint="eastAsia"/>
        </w:rPr>
        <w:t>个月、违法违纪、兼职、其他。</w:t>
      </w:r>
    </w:p>
    <w:p w:rsidR="00CD65C3" w:rsidRDefault="00CD65C3" w:rsidP="00C0260E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基金经理人的跳槽频率管理的要求。</w:t>
      </w:r>
    </w:p>
    <w:p w:rsidR="00B145AA" w:rsidRDefault="00B145AA" w:rsidP="00C0260E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基金募集失败，需承担的责任：以固有资产承担因募集行为而产生的债务和费用；三十日内返还款项，并加计银行同期存款利息。</w:t>
      </w:r>
    </w:p>
    <w:p w:rsidR="008356DA" w:rsidRDefault="008356DA" w:rsidP="00C0260E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内部消息的案例分析；</w:t>
      </w:r>
    </w:p>
    <w:p w:rsidR="008356DA" w:rsidRDefault="008356DA" w:rsidP="00C0260E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投资组合经理的授权范围内权限，超出部分的权限处理；公司、股东会、高管的干预；</w:t>
      </w:r>
    </w:p>
    <w:p w:rsidR="008356DA" w:rsidRDefault="008356DA" w:rsidP="00C0260E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基金公司股东要求基金公司研究的支持，是否违反相关规定？基金份额持有人？</w:t>
      </w:r>
    </w:p>
    <w:p w:rsidR="008356DA" w:rsidRDefault="008356DA" w:rsidP="00C0260E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对基金经理的</w:t>
      </w:r>
      <w:r w:rsidR="00F45BF5">
        <w:rPr>
          <w:rFonts w:hint="eastAsia"/>
        </w:rPr>
        <w:t>评价和考核</w:t>
      </w:r>
      <w:r>
        <w:rPr>
          <w:rFonts w:hint="eastAsia"/>
        </w:rPr>
        <w:t>：</w:t>
      </w:r>
      <w:r w:rsidR="00F45BF5">
        <w:rPr>
          <w:rFonts w:hint="eastAsia"/>
        </w:rPr>
        <w:t>注重长期、价值投资和控制风险，没有绝对收益的要求。</w:t>
      </w:r>
    </w:p>
    <w:p w:rsidR="0067175C" w:rsidRDefault="0067175C" w:rsidP="00C0260E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持有公司股票不超过</w:t>
      </w:r>
      <w:r>
        <w:rPr>
          <w:rFonts w:hint="eastAsia"/>
        </w:rPr>
        <w:t>10%</w:t>
      </w:r>
      <w:r>
        <w:rPr>
          <w:rFonts w:hint="eastAsia"/>
        </w:rPr>
        <w:t>的净资产、</w:t>
      </w:r>
      <w:r>
        <w:rPr>
          <w:rFonts w:hint="eastAsia"/>
        </w:rPr>
        <w:t>10%</w:t>
      </w:r>
      <w:r>
        <w:rPr>
          <w:rFonts w:hint="eastAsia"/>
        </w:rPr>
        <w:t>的发行额；</w:t>
      </w:r>
      <w:r w:rsidRPr="00F3337F">
        <w:rPr>
          <w:rFonts w:hint="eastAsia"/>
          <w:highlight w:val="yellow"/>
        </w:rPr>
        <w:t>但指数类产品除外</w:t>
      </w:r>
      <w:r>
        <w:rPr>
          <w:rFonts w:hint="eastAsia"/>
        </w:rPr>
        <w:t>。</w:t>
      </w:r>
    </w:p>
    <w:p w:rsidR="0067175C" w:rsidRDefault="0067175C" w:rsidP="00C0260E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5%</w:t>
      </w:r>
      <w:r>
        <w:rPr>
          <w:rFonts w:hint="eastAsia"/>
        </w:rPr>
        <w:t>以上的持有人买入、卖出股票的收益归谁？</w:t>
      </w:r>
    </w:p>
    <w:p w:rsidR="00F5750C" w:rsidRDefault="00F5750C" w:rsidP="00C0260E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证券业协会的职责</w:t>
      </w:r>
    </w:p>
    <w:p w:rsidR="0056165E" w:rsidRDefault="0056165E" w:rsidP="0056165E">
      <w:pPr>
        <w:spacing w:line="360" w:lineRule="auto"/>
      </w:pPr>
      <w:r>
        <w:rPr>
          <w:rFonts w:hint="eastAsia"/>
        </w:rPr>
        <w:t>判断</w:t>
      </w:r>
    </w:p>
    <w:p w:rsidR="0056165E" w:rsidRDefault="0056165E" w:rsidP="0056165E">
      <w:pPr>
        <w:pStyle w:val="a5"/>
        <w:numPr>
          <w:ilvl w:val="0"/>
          <w:numId w:val="2"/>
        </w:numPr>
        <w:spacing w:line="360" w:lineRule="auto"/>
        <w:ind w:firstLineChars="0"/>
      </w:pPr>
    </w:p>
    <w:p w:rsidR="0056165E" w:rsidRDefault="0056165E" w:rsidP="0056165E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信托法关于</w:t>
      </w:r>
      <w:r w:rsidR="007620CB">
        <w:rPr>
          <w:rFonts w:hint="eastAsia"/>
        </w:rPr>
        <w:t>委托人的权利？</w:t>
      </w:r>
      <w:r w:rsidR="000C4810">
        <w:rPr>
          <w:rFonts w:hint="eastAsia"/>
        </w:rPr>
        <w:t>可否了解受托人的财务状况？不可以？</w:t>
      </w:r>
    </w:p>
    <w:p w:rsidR="007620CB" w:rsidRDefault="0067175C" w:rsidP="0056165E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操纵市场的行为：单独或者通过合谋，操纵股价。</w:t>
      </w:r>
    </w:p>
    <w:p w:rsidR="0071202B" w:rsidRDefault="0044634C" w:rsidP="0056165E">
      <w:pPr>
        <w:pStyle w:val="a5"/>
        <w:numPr>
          <w:ilvl w:val="0"/>
          <w:numId w:val="2"/>
        </w:numPr>
        <w:spacing w:line="360" w:lineRule="auto"/>
        <w:ind w:firstLineChars="0"/>
      </w:pPr>
      <w:r w:rsidRPr="00F3337F">
        <w:rPr>
          <w:rFonts w:hint="eastAsia"/>
          <w:highlight w:val="yellow"/>
        </w:rPr>
        <w:lastRenderedPageBreak/>
        <w:t>QDII</w:t>
      </w:r>
      <w:r w:rsidRPr="00F3337F">
        <w:rPr>
          <w:rFonts w:hint="eastAsia"/>
          <w:highlight w:val="yellow"/>
        </w:rPr>
        <w:t>的禁止投资行为</w:t>
      </w:r>
      <w:r>
        <w:rPr>
          <w:rFonts w:hint="eastAsia"/>
        </w:rPr>
        <w:t>：利用融资购买证券，参与未持有基础资产的卖空交易；</w:t>
      </w:r>
    </w:p>
    <w:p w:rsidR="00CD65C3" w:rsidRDefault="00CD65C3" w:rsidP="0056165E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基金经理</w:t>
      </w:r>
      <w:r>
        <w:rPr>
          <w:rFonts w:hint="eastAsia"/>
        </w:rPr>
        <w:t>1</w:t>
      </w:r>
      <w:r>
        <w:rPr>
          <w:rFonts w:hint="eastAsia"/>
        </w:rPr>
        <w:t>年内离职、</w:t>
      </w:r>
      <w:r>
        <w:rPr>
          <w:rFonts w:hint="eastAsia"/>
        </w:rPr>
        <w:t>2</w:t>
      </w:r>
      <w:r>
        <w:rPr>
          <w:rFonts w:hint="eastAsia"/>
        </w:rPr>
        <w:t>年内变换</w:t>
      </w:r>
      <w:r>
        <w:rPr>
          <w:rFonts w:hint="eastAsia"/>
        </w:rPr>
        <w:t>2</w:t>
      </w:r>
      <w:r>
        <w:rPr>
          <w:rFonts w:hint="eastAsia"/>
        </w:rPr>
        <w:t>个单位。</w:t>
      </w:r>
    </w:p>
    <w:p w:rsidR="00595C68" w:rsidRDefault="00595C68" w:rsidP="0056165E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证券投资的申报；</w:t>
      </w:r>
      <w:r w:rsidR="007620CB">
        <w:rPr>
          <w:rFonts w:hint="eastAsia"/>
        </w:rPr>
        <w:t>事前申报</w:t>
      </w:r>
    </w:p>
    <w:p w:rsidR="007620CB" w:rsidRDefault="007620CB" w:rsidP="007620CB">
      <w:pPr>
        <w:spacing w:line="360" w:lineRule="auto"/>
        <w:ind w:firstLineChars="200" w:firstLine="420"/>
      </w:pPr>
      <w:r>
        <w:rPr>
          <w:rFonts w:hint="eastAsia"/>
        </w:rPr>
        <w:t>持有一段时间后，觉得业绩不行，后来直接转到别的产品，是否可行？</w:t>
      </w:r>
    </w:p>
    <w:p w:rsidR="00B145AA" w:rsidRDefault="00B145AA" w:rsidP="0056165E">
      <w:pPr>
        <w:pStyle w:val="a5"/>
        <w:numPr>
          <w:ilvl w:val="0"/>
          <w:numId w:val="2"/>
        </w:numPr>
        <w:spacing w:line="360" w:lineRule="auto"/>
        <w:ind w:firstLineChars="0"/>
      </w:pPr>
      <w:r w:rsidRPr="00F3337F">
        <w:rPr>
          <w:rFonts w:hint="eastAsia"/>
          <w:highlight w:val="yellow"/>
        </w:rPr>
        <w:t>保本基金的风险警示需要不</w:t>
      </w:r>
      <w:r>
        <w:rPr>
          <w:rFonts w:hint="eastAsia"/>
        </w:rPr>
        <w:t>？</w:t>
      </w:r>
    </w:p>
    <w:p w:rsidR="00F73006" w:rsidRDefault="00F73006" w:rsidP="0056165E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宣传材料的事后报备，</w:t>
      </w:r>
      <w:proofErr w:type="gramStart"/>
      <w:r>
        <w:rPr>
          <w:rFonts w:hint="eastAsia"/>
        </w:rPr>
        <w:t>经负责</w:t>
      </w:r>
      <w:proofErr w:type="gramEnd"/>
      <w:r>
        <w:rPr>
          <w:rFonts w:hint="eastAsia"/>
        </w:rPr>
        <w:t>营销业务的高级管理人员和督察长审核后，出具合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意见书，报送当地证监局。</w:t>
      </w:r>
    </w:p>
    <w:p w:rsidR="008356DA" w:rsidRDefault="008356DA" w:rsidP="0056165E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同向交易、反向交易，重点监控。</w:t>
      </w:r>
    </w:p>
    <w:p w:rsidR="008356DA" w:rsidRDefault="008356DA" w:rsidP="0056165E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离职后是否还要重新注册？要，静默期三个月。</w:t>
      </w:r>
    </w:p>
    <w:p w:rsidR="008356DA" w:rsidRDefault="008356DA" w:rsidP="0056165E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能否接受上市公司费用的报销？</w:t>
      </w:r>
    </w:p>
    <w:p w:rsidR="00F45BF5" w:rsidRDefault="00F45BF5" w:rsidP="0056165E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及时通讯方面，是否包括掌上电脑等的规定？包括的。</w:t>
      </w:r>
    </w:p>
    <w:p w:rsidR="0067175C" w:rsidRPr="00F3337F" w:rsidRDefault="0067175C" w:rsidP="0056165E">
      <w:pPr>
        <w:pStyle w:val="a5"/>
        <w:numPr>
          <w:ilvl w:val="0"/>
          <w:numId w:val="2"/>
        </w:numPr>
        <w:spacing w:line="360" w:lineRule="auto"/>
        <w:ind w:firstLineChars="0"/>
        <w:rPr>
          <w:highlight w:val="yellow"/>
        </w:rPr>
      </w:pPr>
      <w:r w:rsidRPr="00F3337F">
        <w:rPr>
          <w:rFonts w:hint="eastAsia"/>
          <w:highlight w:val="yellow"/>
        </w:rPr>
        <w:t>基金投资不属于内幕信息范围，但利用该信息进行交易，也属于内部交易。</w:t>
      </w:r>
    </w:p>
    <w:p w:rsidR="0067175C" w:rsidRPr="00F3337F" w:rsidRDefault="0067175C" w:rsidP="0056165E">
      <w:pPr>
        <w:pStyle w:val="a5"/>
        <w:numPr>
          <w:ilvl w:val="0"/>
          <w:numId w:val="2"/>
        </w:numPr>
        <w:spacing w:line="360" w:lineRule="auto"/>
        <w:ind w:firstLineChars="0"/>
        <w:rPr>
          <w:highlight w:val="yellow"/>
        </w:rPr>
      </w:pPr>
      <w:r w:rsidRPr="00F3337F">
        <w:rPr>
          <w:rFonts w:hint="eastAsia"/>
          <w:highlight w:val="yellow"/>
        </w:rPr>
        <w:t>未经公司允许，只能以个人名字参加社会活动或会议？错</w:t>
      </w:r>
    </w:p>
    <w:p w:rsidR="0067175C" w:rsidRDefault="0067175C" w:rsidP="0056165E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默认现金分红？</w:t>
      </w:r>
    </w:p>
    <w:p w:rsidR="0044634C" w:rsidRDefault="0044634C" w:rsidP="00CD65C3">
      <w:pPr>
        <w:spacing w:line="360" w:lineRule="auto"/>
      </w:pPr>
    </w:p>
    <w:p w:rsidR="0067175C" w:rsidRDefault="0067175C" w:rsidP="00CD65C3">
      <w:pPr>
        <w:spacing w:line="360" w:lineRule="auto"/>
      </w:pPr>
      <w:r w:rsidRPr="00F3337F">
        <w:rPr>
          <w:rFonts w:hint="eastAsia"/>
          <w:highlight w:val="yellow"/>
        </w:rPr>
        <w:t>货币及债券</w:t>
      </w:r>
    </w:p>
    <w:p w:rsidR="0067175C" w:rsidRDefault="0067175C" w:rsidP="0067175C">
      <w:pPr>
        <w:pStyle w:val="a5"/>
        <w:numPr>
          <w:ilvl w:val="0"/>
          <w:numId w:val="4"/>
        </w:numPr>
        <w:spacing w:line="360" w:lineRule="auto"/>
        <w:ind w:firstLineChars="0"/>
      </w:pPr>
      <w:r w:rsidRPr="00F3337F">
        <w:rPr>
          <w:rFonts w:hint="eastAsia"/>
          <w:highlight w:val="yellow"/>
        </w:rPr>
        <w:t>货币基金投资货币市场工具的比例？</w:t>
      </w:r>
      <w:r w:rsidRPr="00F3337F">
        <w:rPr>
          <w:rFonts w:hint="eastAsia"/>
          <w:highlight w:val="yellow"/>
        </w:rPr>
        <w:t>100%</w:t>
      </w:r>
      <w:r w:rsidR="00F5750C">
        <w:rPr>
          <w:rFonts w:hint="eastAsia"/>
        </w:rPr>
        <w:t xml:space="preserve"> </w:t>
      </w:r>
      <w:r w:rsidR="00F5750C">
        <w:rPr>
          <w:rFonts w:hint="eastAsia"/>
        </w:rPr>
        <w:t>单选</w:t>
      </w:r>
    </w:p>
    <w:p w:rsidR="0067175C" w:rsidRDefault="0067175C" w:rsidP="0067175C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货币基金的持有比例超标（被动），</w:t>
      </w:r>
      <w:r>
        <w:rPr>
          <w:rFonts w:hint="eastAsia"/>
        </w:rPr>
        <w:t>10</w:t>
      </w:r>
      <w:r>
        <w:rPr>
          <w:rFonts w:hint="eastAsia"/>
        </w:rPr>
        <w:t>个交易日内调整完毕；</w:t>
      </w:r>
      <w:r w:rsidR="00F5750C">
        <w:rPr>
          <w:rFonts w:hint="eastAsia"/>
        </w:rPr>
        <w:t>单选</w:t>
      </w:r>
    </w:p>
    <w:p w:rsidR="0067175C" w:rsidRDefault="0067175C" w:rsidP="0067175C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托管资格的银行存款，</w:t>
      </w:r>
      <w:r w:rsidRPr="00F3337F">
        <w:rPr>
          <w:rFonts w:hint="eastAsia"/>
          <w:highlight w:val="yellow"/>
        </w:rPr>
        <w:t>占比不超过净资产</w:t>
      </w:r>
      <w:r w:rsidRPr="00F3337F">
        <w:rPr>
          <w:rFonts w:hint="eastAsia"/>
          <w:highlight w:val="yellow"/>
        </w:rPr>
        <w:t>30%</w:t>
      </w:r>
      <w:r w:rsidRPr="00F3337F">
        <w:rPr>
          <w:rFonts w:hint="eastAsia"/>
          <w:highlight w:val="yellow"/>
        </w:rPr>
        <w:t>；</w:t>
      </w:r>
      <w:r w:rsidR="00F5750C">
        <w:rPr>
          <w:rFonts w:hint="eastAsia"/>
        </w:rPr>
        <w:t>多选</w:t>
      </w:r>
    </w:p>
    <w:p w:rsidR="0067175C" w:rsidRPr="00F3337F" w:rsidRDefault="0067175C" w:rsidP="0067175C">
      <w:pPr>
        <w:pStyle w:val="a5"/>
        <w:numPr>
          <w:ilvl w:val="0"/>
          <w:numId w:val="4"/>
        </w:numPr>
        <w:spacing w:line="360" w:lineRule="auto"/>
        <w:ind w:firstLineChars="0"/>
        <w:rPr>
          <w:highlight w:val="yellow"/>
        </w:rPr>
      </w:pPr>
      <w:r w:rsidRPr="00F3337F">
        <w:rPr>
          <w:rFonts w:hint="eastAsia"/>
          <w:highlight w:val="yellow"/>
        </w:rPr>
        <w:t>正回购和</w:t>
      </w:r>
      <w:proofErr w:type="gramStart"/>
      <w:r w:rsidRPr="00F3337F">
        <w:rPr>
          <w:rFonts w:hint="eastAsia"/>
          <w:highlight w:val="yellow"/>
        </w:rPr>
        <w:t>逆回购</w:t>
      </w:r>
      <w:proofErr w:type="gramEnd"/>
      <w:r w:rsidRPr="00F3337F">
        <w:rPr>
          <w:rFonts w:hint="eastAsia"/>
          <w:highlight w:val="yellow"/>
        </w:rPr>
        <w:t>的最高比例；</w:t>
      </w:r>
    </w:p>
    <w:p w:rsidR="0067175C" w:rsidRDefault="0067175C" w:rsidP="0067175C">
      <w:pPr>
        <w:pStyle w:val="a5"/>
        <w:numPr>
          <w:ilvl w:val="0"/>
          <w:numId w:val="4"/>
        </w:numPr>
        <w:spacing w:line="360" w:lineRule="auto"/>
        <w:ind w:firstLineChars="0"/>
      </w:pPr>
      <w:r w:rsidRPr="00F3337F">
        <w:rPr>
          <w:rFonts w:hint="eastAsia"/>
          <w:highlight w:val="yellow"/>
        </w:rPr>
        <w:t>货币基金的</w:t>
      </w:r>
      <w:proofErr w:type="gramStart"/>
      <w:r w:rsidRPr="00F3337F">
        <w:rPr>
          <w:rFonts w:hint="eastAsia"/>
          <w:highlight w:val="yellow"/>
        </w:rPr>
        <w:t>个券</w:t>
      </w:r>
      <w:proofErr w:type="gramEnd"/>
      <w:r w:rsidRPr="00F3337F">
        <w:rPr>
          <w:rFonts w:hint="eastAsia"/>
          <w:highlight w:val="yellow"/>
        </w:rPr>
        <w:t>剩余期限计算定义</w:t>
      </w:r>
      <w:r>
        <w:rPr>
          <w:rFonts w:hint="eastAsia"/>
        </w:rPr>
        <w:t>；</w:t>
      </w:r>
      <w:r w:rsidR="00F5750C">
        <w:rPr>
          <w:rFonts w:hint="eastAsia"/>
        </w:rPr>
        <w:t>单选</w:t>
      </w:r>
    </w:p>
    <w:p w:rsidR="0067175C" w:rsidRDefault="00F5750C" w:rsidP="0067175C">
      <w:pPr>
        <w:pStyle w:val="a5"/>
        <w:numPr>
          <w:ilvl w:val="0"/>
          <w:numId w:val="4"/>
        </w:numPr>
        <w:spacing w:line="360" w:lineRule="auto"/>
        <w:ind w:firstLineChars="0"/>
      </w:pPr>
      <w:r w:rsidRPr="00F3337F">
        <w:rPr>
          <w:rFonts w:hint="eastAsia"/>
          <w:highlight w:val="yellow"/>
        </w:rPr>
        <w:t>货币基金存款银行的条件</w:t>
      </w:r>
      <w:r>
        <w:rPr>
          <w:rFonts w:hint="eastAsia"/>
        </w:rPr>
        <w:t>：三个条件之一；多选</w:t>
      </w:r>
    </w:p>
    <w:p w:rsidR="00F5750C" w:rsidRDefault="00F5750C" w:rsidP="0067175C">
      <w:pPr>
        <w:pStyle w:val="a5"/>
        <w:numPr>
          <w:ilvl w:val="0"/>
          <w:numId w:val="4"/>
        </w:numPr>
        <w:spacing w:line="360" w:lineRule="auto"/>
        <w:ind w:firstLineChars="0"/>
      </w:pPr>
      <w:r w:rsidRPr="00F3337F">
        <w:rPr>
          <w:rFonts w:hint="eastAsia"/>
          <w:highlight w:val="yellow"/>
        </w:rPr>
        <w:t>买断</w:t>
      </w:r>
      <w:proofErr w:type="gramStart"/>
      <w:r w:rsidRPr="00F3337F">
        <w:rPr>
          <w:rFonts w:hint="eastAsia"/>
          <w:highlight w:val="yellow"/>
        </w:rPr>
        <w:t>式协议</w:t>
      </w:r>
      <w:proofErr w:type="gramEnd"/>
      <w:r w:rsidRPr="00F3337F">
        <w:rPr>
          <w:rFonts w:hint="eastAsia"/>
          <w:highlight w:val="yellow"/>
        </w:rPr>
        <w:t>的完整合同</w:t>
      </w:r>
      <w:r>
        <w:rPr>
          <w:rFonts w:hint="eastAsia"/>
        </w:rPr>
        <w:t>：买断式回购主协议和成交单；单选</w:t>
      </w:r>
    </w:p>
    <w:p w:rsidR="00F5750C" w:rsidRDefault="00F5750C" w:rsidP="0067175C">
      <w:pPr>
        <w:pStyle w:val="a5"/>
        <w:numPr>
          <w:ilvl w:val="0"/>
          <w:numId w:val="4"/>
        </w:numPr>
        <w:spacing w:line="360" w:lineRule="auto"/>
        <w:ind w:firstLineChars="0"/>
      </w:pPr>
      <w:r w:rsidRPr="00F3337F">
        <w:rPr>
          <w:rFonts w:hint="eastAsia"/>
          <w:highlight w:val="yellow"/>
        </w:rPr>
        <w:t>回购期限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天到</w:t>
      </w:r>
      <w:r>
        <w:rPr>
          <w:rFonts w:hint="eastAsia"/>
        </w:rPr>
        <w:t>1</w:t>
      </w:r>
      <w:r>
        <w:rPr>
          <w:rFonts w:hint="eastAsia"/>
        </w:rPr>
        <w:t>年，自由选择，不得展期；判断</w:t>
      </w:r>
    </w:p>
    <w:p w:rsidR="00F5750C" w:rsidRDefault="00F5750C" w:rsidP="0067175C">
      <w:pPr>
        <w:pStyle w:val="a5"/>
        <w:numPr>
          <w:ilvl w:val="0"/>
          <w:numId w:val="4"/>
        </w:numPr>
        <w:spacing w:line="360" w:lineRule="auto"/>
        <w:ind w:firstLineChars="0"/>
      </w:pPr>
      <w:r w:rsidRPr="00F3337F">
        <w:rPr>
          <w:rFonts w:hint="eastAsia"/>
          <w:highlight w:val="yellow"/>
        </w:rPr>
        <w:t>交易数额的最小债券面额</w:t>
      </w:r>
      <w:r w:rsidRPr="00F3337F">
        <w:rPr>
          <w:rFonts w:hint="eastAsia"/>
          <w:highlight w:val="yellow"/>
        </w:rPr>
        <w:t>10</w:t>
      </w:r>
      <w:r w:rsidRPr="00F3337F">
        <w:rPr>
          <w:rFonts w:hint="eastAsia"/>
          <w:highlight w:val="yellow"/>
        </w:rPr>
        <w:t>万元</w:t>
      </w:r>
      <w:r>
        <w:rPr>
          <w:rFonts w:hint="eastAsia"/>
        </w:rPr>
        <w:t>，交易单位</w:t>
      </w:r>
      <w:r>
        <w:rPr>
          <w:rFonts w:hint="eastAsia"/>
        </w:rPr>
        <w:t>1</w:t>
      </w:r>
      <w:r>
        <w:rPr>
          <w:rFonts w:hint="eastAsia"/>
        </w:rPr>
        <w:t>万元；单选</w:t>
      </w:r>
    </w:p>
    <w:p w:rsidR="00F5750C" w:rsidRDefault="00F5750C" w:rsidP="0067175C">
      <w:pPr>
        <w:pStyle w:val="a5"/>
        <w:numPr>
          <w:ilvl w:val="0"/>
          <w:numId w:val="4"/>
        </w:numPr>
        <w:spacing w:line="360" w:lineRule="auto"/>
        <w:ind w:firstLineChars="0"/>
      </w:pPr>
      <w:r w:rsidRPr="00F3337F">
        <w:rPr>
          <w:rFonts w:hint="eastAsia"/>
          <w:highlight w:val="yellow"/>
        </w:rPr>
        <w:t>债券结算方式</w:t>
      </w:r>
      <w:r>
        <w:rPr>
          <w:rFonts w:hint="eastAsia"/>
        </w:rPr>
        <w:t>：</w:t>
      </w:r>
      <w:r>
        <w:rPr>
          <w:rFonts w:hint="eastAsia"/>
        </w:rPr>
        <w:t>+0</w:t>
      </w:r>
      <w:r>
        <w:rPr>
          <w:rFonts w:hint="eastAsia"/>
        </w:rPr>
        <w:t>或</w:t>
      </w:r>
      <w:r>
        <w:rPr>
          <w:rFonts w:hint="eastAsia"/>
        </w:rPr>
        <w:t>+1</w:t>
      </w:r>
      <w:r>
        <w:rPr>
          <w:rFonts w:hint="eastAsia"/>
        </w:rPr>
        <w:t>判断题</w:t>
      </w:r>
    </w:p>
    <w:p w:rsidR="00F5750C" w:rsidRDefault="00F5750C" w:rsidP="0067175C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债券结算方式：券款兑付、见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付款、见款</w:t>
      </w:r>
      <w:proofErr w:type="gramStart"/>
      <w:r>
        <w:rPr>
          <w:rFonts w:hint="eastAsia"/>
        </w:rPr>
        <w:t>付券</w:t>
      </w:r>
      <w:proofErr w:type="gramEnd"/>
      <w:r>
        <w:rPr>
          <w:rFonts w:hint="eastAsia"/>
        </w:rPr>
        <w:t>或纯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过户；</w:t>
      </w:r>
    </w:p>
    <w:p w:rsidR="00900EDD" w:rsidRDefault="00900EDD" w:rsidP="0067175C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交易所定期披露个券的质押回购比例。</w:t>
      </w:r>
    </w:p>
    <w:p w:rsidR="00F5750C" w:rsidRDefault="00F5750C" w:rsidP="00EC35E8">
      <w:pPr>
        <w:spacing w:line="360" w:lineRule="auto"/>
      </w:pPr>
    </w:p>
    <w:p w:rsidR="0067175C" w:rsidRPr="00F5750C" w:rsidRDefault="0067175C" w:rsidP="00CD65C3">
      <w:pPr>
        <w:spacing w:line="360" w:lineRule="auto"/>
      </w:pPr>
    </w:p>
    <w:p w:rsidR="00CD65C3" w:rsidRDefault="00CD65C3" w:rsidP="00CD65C3">
      <w:pPr>
        <w:spacing w:line="360" w:lineRule="auto"/>
      </w:pPr>
      <w:r>
        <w:rPr>
          <w:rFonts w:hint="eastAsia"/>
        </w:rPr>
        <w:lastRenderedPageBreak/>
        <w:t>重点考试内容：基金经理任职条件、频繁跳槽情形；</w:t>
      </w:r>
      <w:r w:rsidR="00B145AA">
        <w:rPr>
          <w:rFonts w:hint="eastAsia"/>
        </w:rPr>
        <w:t>内部交易（知情人、</w:t>
      </w:r>
      <w:r w:rsidR="00F73006">
        <w:rPr>
          <w:rFonts w:hint="eastAsia"/>
        </w:rPr>
        <w:t>）；宣传材料规范性；基金法，但法律责任的部分考的极少；</w:t>
      </w:r>
      <w:r w:rsidR="00EC35E8">
        <w:rPr>
          <w:rFonts w:hint="eastAsia"/>
        </w:rPr>
        <w:t>债券和货币的规定。</w:t>
      </w:r>
    </w:p>
    <w:p w:rsidR="007620CB" w:rsidRDefault="007620CB" w:rsidP="00CD65C3">
      <w:pPr>
        <w:spacing w:line="360" w:lineRule="auto"/>
      </w:pPr>
      <w:r>
        <w:rPr>
          <w:rFonts w:hint="eastAsia"/>
        </w:rPr>
        <w:t>没有考</w:t>
      </w:r>
      <w:bookmarkStart w:id="0" w:name="_GoBack"/>
      <w:bookmarkEnd w:id="0"/>
      <w:r>
        <w:rPr>
          <w:rFonts w:hint="eastAsia"/>
        </w:rPr>
        <w:t>到新股申购；</w:t>
      </w:r>
      <w:r>
        <w:rPr>
          <w:rFonts w:hint="eastAsia"/>
        </w:rPr>
        <w:t xml:space="preserve"> </w:t>
      </w:r>
      <w:r>
        <w:rPr>
          <w:rFonts w:hint="eastAsia"/>
        </w:rPr>
        <w:t>没有考到交易所规则；</w:t>
      </w:r>
      <w:r w:rsidR="00574602">
        <w:rPr>
          <w:rFonts w:hint="eastAsia"/>
        </w:rPr>
        <w:t>没有考到合同法；</w:t>
      </w:r>
    </w:p>
    <w:sectPr w:rsidR="007620CB" w:rsidSect="007B3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2CA" w:rsidRDefault="008072CA" w:rsidP="0056165E">
      <w:r>
        <w:separator/>
      </w:r>
    </w:p>
  </w:endnote>
  <w:endnote w:type="continuationSeparator" w:id="0">
    <w:p w:rsidR="008072CA" w:rsidRDefault="008072CA" w:rsidP="00561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2CA" w:rsidRDefault="008072CA" w:rsidP="0056165E">
      <w:r>
        <w:separator/>
      </w:r>
    </w:p>
  </w:footnote>
  <w:footnote w:type="continuationSeparator" w:id="0">
    <w:p w:rsidR="008072CA" w:rsidRDefault="008072CA" w:rsidP="00561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2C9A"/>
    <w:multiLevelType w:val="hybridMultilevel"/>
    <w:tmpl w:val="9A88F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915582"/>
    <w:multiLevelType w:val="hybridMultilevel"/>
    <w:tmpl w:val="50986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B470CC"/>
    <w:multiLevelType w:val="hybridMultilevel"/>
    <w:tmpl w:val="9A88F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015605"/>
    <w:multiLevelType w:val="hybridMultilevel"/>
    <w:tmpl w:val="9A88F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165E"/>
    <w:rsid w:val="000C4810"/>
    <w:rsid w:val="002A0D63"/>
    <w:rsid w:val="00426DCD"/>
    <w:rsid w:val="0044634C"/>
    <w:rsid w:val="0056165E"/>
    <w:rsid w:val="00574602"/>
    <w:rsid w:val="00595C68"/>
    <w:rsid w:val="0067175C"/>
    <w:rsid w:val="0071202B"/>
    <w:rsid w:val="007620CB"/>
    <w:rsid w:val="007B33B2"/>
    <w:rsid w:val="008072CA"/>
    <w:rsid w:val="008356DA"/>
    <w:rsid w:val="00900EDD"/>
    <w:rsid w:val="009451F1"/>
    <w:rsid w:val="00B145AA"/>
    <w:rsid w:val="00B5455A"/>
    <w:rsid w:val="00C0260E"/>
    <w:rsid w:val="00CD65C3"/>
    <w:rsid w:val="00EC35E8"/>
    <w:rsid w:val="00F3337F"/>
    <w:rsid w:val="00F45BF5"/>
    <w:rsid w:val="00F5750C"/>
    <w:rsid w:val="00F73006"/>
    <w:rsid w:val="00FE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3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6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1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165E"/>
    <w:rPr>
      <w:sz w:val="18"/>
      <w:szCs w:val="18"/>
    </w:rPr>
  </w:style>
  <w:style w:type="paragraph" w:styleId="a5">
    <w:name w:val="List Paragraph"/>
    <w:basedOn w:val="a"/>
    <w:uiPriority w:val="34"/>
    <w:qFormat/>
    <w:rsid w:val="005616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陈文鹏</dc:creator>
  <cp:keywords/>
  <dc:description/>
  <cp:lastModifiedBy>孙晟</cp:lastModifiedBy>
  <cp:revision>9</cp:revision>
  <dcterms:created xsi:type="dcterms:W3CDTF">2014-05-09T09:39:00Z</dcterms:created>
  <dcterms:modified xsi:type="dcterms:W3CDTF">2015-06-23T08:28:00Z</dcterms:modified>
</cp:coreProperties>
</file>