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D5FCB" w:rsidRDefault="00222452">
      <w:r>
        <w:rPr>
          <w:b/>
          <w:sz w:val="28"/>
          <w:szCs w:val="28"/>
        </w:rPr>
        <w:t>Data Preparation</w:t>
      </w:r>
    </w:p>
    <w:p w:rsidR="00ED5FCB" w:rsidRDefault="00222452">
      <w:r>
        <w:t>Analysis of combined_data.csv</w:t>
      </w:r>
    </w:p>
    <w:p w:rsidR="00ED5FCB" w:rsidRDefault="00ED5FCB"/>
    <w:p w:rsidR="00ED5FCB" w:rsidRDefault="00222452">
      <w:r>
        <w:rPr>
          <w:u w:val="single"/>
        </w:rPr>
        <w:t>Sample Selection</w:t>
      </w:r>
    </w:p>
    <w:p w:rsidR="00ED5FCB" w:rsidRDefault="00ED5FCB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ED5FCB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222452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222452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ED5FCB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222452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222452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ED5FCB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222452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C91CE6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C91CE6" w:rsidRDefault="00C91CE6"/>
    <w:p w:rsidR="00C91CE6" w:rsidRDefault="00C91CE6"/>
    <w:p w:rsidR="00ED5FCB" w:rsidRDefault="00C91CE6">
      <w:r>
        <w:rPr>
          <w:noProof/>
        </w:rPr>
        <w:drawing>
          <wp:inline distT="0" distB="0" distL="0" distR="0" wp14:anchorId="0FBA350F" wp14:editId="7592448E">
            <wp:extent cx="594360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6A" w:rsidRDefault="009B036A">
      <w:pPr>
        <w:rPr>
          <w:noProof/>
        </w:rPr>
      </w:pPr>
    </w:p>
    <w:p w:rsidR="009B036A" w:rsidRDefault="009B036A">
      <w:pPr>
        <w:rPr>
          <w:noProof/>
        </w:rPr>
      </w:pPr>
    </w:p>
    <w:p w:rsidR="009B036A" w:rsidRDefault="009B036A">
      <w:pPr>
        <w:rPr>
          <w:noProof/>
        </w:rPr>
      </w:pPr>
    </w:p>
    <w:p w:rsidR="009B036A" w:rsidRDefault="009B036A">
      <w:pPr>
        <w:rPr>
          <w:noProof/>
        </w:rPr>
      </w:pPr>
    </w:p>
    <w:p w:rsidR="00ED5FCB" w:rsidRDefault="00C91CE6">
      <w:r>
        <w:rPr>
          <w:noProof/>
        </w:rPr>
        <w:lastRenderedPageBreak/>
        <w:drawing>
          <wp:inline distT="0" distB="0" distL="0" distR="0" wp14:anchorId="41752287" wp14:editId="3AB53C7C">
            <wp:extent cx="5943600" cy="4049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p w:rsidR="00411F8C" w:rsidRDefault="00411F8C"/>
    <w:p w:rsidR="00ED5FCB" w:rsidRDefault="005C15D7">
      <w:pPr>
        <w:rPr>
          <w:rFonts w:cs="Mangal"/>
          <w:szCs w:val="20"/>
        </w:rPr>
      </w:pPr>
      <w:r>
        <w:rPr>
          <w:rFonts w:cs="Mangal"/>
          <w:szCs w:val="20"/>
        </w:rPr>
        <w:t>Here I have taken two snaps. First one is before applying filters</w:t>
      </w:r>
      <w:r w:rsidR="009B036A">
        <w:rPr>
          <w:rFonts w:cs="Mangal"/>
          <w:szCs w:val="20"/>
        </w:rPr>
        <w:t xml:space="preserve"> (</w:t>
      </w:r>
      <w:r w:rsidR="009B036A" w:rsidRPr="009B036A">
        <w:rPr>
          <w:rFonts w:cs="Mangal"/>
          <w:b/>
          <w:bCs/>
          <w:szCs w:val="20"/>
        </w:rPr>
        <w:t>4619 rows</w:t>
      </w:r>
      <w:r w:rsidR="009B036A">
        <w:rPr>
          <w:rFonts w:cs="Mangal"/>
          <w:szCs w:val="20"/>
        </w:rPr>
        <w:t>)</w:t>
      </w:r>
      <w:r>
        <w:rPr>
          <w:rFonts w:cs="Mangal"/>
          <w:szCs w:val="20"/>
        </w:rPr>
        <w:t xml:space="preserve"> and the second one is after applying filters. Those rows which have NULL as a value are removed from the combined_data.csv file and then the statistics are observed similar to the first. After filtering we get </w:t>
      </w:r>
      <w:r w:rsidRPr="009B036A">
        <w:rPr>
          <w:rFonts w:cs="Mangal"/>
          <w:b/>
          <w:bCs/>
          <w:szCs w:val="20"/>
        </w:rPr>
        <w:t>1411</w:t>
      </w:r>
      <w:r>
        <w:rPr>
          <w:rFonts w:cs="Mangal"/>
          <w:szCs w:val="20"/>
        </w:rPr>
        <w:t xml:space="preserve"> rows and also the graph is quite similar to the previous one.</w:t>
      </w:r>
    </w:p>
    <w:p w:rsidR="005C15D7" w:rsidRDefault="005C15D7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>
      <w:pPr>
        <w:rPr>
          <w:rFonts w:cs="Mangal"/>
          <w:szCs w:val="20"/>
        </w:rPr>
      </w:pPr>
    </w:p>
    <w:p w:rsidR="009B036A" w:rsidRDefault="009B036A" w:rsidP="009B036A"/>
    <w:p w:rsidR="009B036A" w:rsidRDefault="009B036A" w:rsidP="009B036A">
      <w:r>
        <w:rPr>
          <w:u w:val="single"/>
        </w:rPr>
        <w:t>Attribute Creation</w:t>
      </w:r>
    </w:p>
    <w:p w:rsidR="009B036A" w:rsidRDefault="009B036A" w:rsidP="009B036A"/>
    <w:p w:rsidR="009B036A" w:rsidRDefault="009B036A" w:rsidP="009B036A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9B036A" w:rsidRPr="005C15D7" w:rsidRDefault="009B036A">
      <w:pPr>
        <w:rPr>
          <w:rFonts w:cs="Mangal"/>
          <w:szCs w:val="20"/>
        </w:rPr>
      </w:pPr>
    </w:p>
    <w:p w:rsidR="009B036A" w:rsidRDefault="009B036A">
      <w:r>
        <w:rPr>
          <w:noProof/>
        </w:rPr>
        <w:lastRenderedPageBreak/>
        <w:drawing>
          <wp:inline distT="0" distB="0" distL="0" distR="0" wp14:anchorId="3EB9A6EC" wp14:editId="73458F16">
            <wp:extent cx="5440680" cy="43496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544" cy="43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6A" w:rsidRDefault="009B036A"/>
    <w:p w:rsidR="009B036A" w:rsidRDefault="009B036A" w:rsidP="009B036A">
      <w:r>
        <w:t xml:space="preserve">The numeric </w:t>
      </w:r>
      <w:proofErr w:type="spellStart"/>
      <w:r>
        <w:t>avg_price</w:t>
      </w:r>
      <w:proofErr w:type="spellEnd"/>
      <w:r>
        <w:t xml:space="preserve"> variable was redefined as a category variable with 2 values: </w:t>
      </w:r>
      <w:proofErr w:type="spellStart"/>
      <w:r>
        <w:t>PennyPinchers</w:t>
      </w:r>
      <w:proofErr w:type="spellEnd"/>
      <w:r>
        <w:t xml:space="preserve"> and </w:t>
      </w:r>
      <w:proofErr w:type="spellStart"/>
      <w:r>
        <w:t>HighRollers</w:t>
      </w:r>
      <w:proofErr w:type="spellEnd"/>
      <w:r>
        <w:t>. Penny Pinchers were those who bought items costing $5</w:t>
      </w:r>
      <w:r w:rsidR="004434C2">
        <w:t>.00</w:t>
      </w:r>
      <w:r>
        <w:t xml:space="preserve"> or less, and </w:t>
      </w:r>
      <w:proofErr w:type="spellStart"/>
      <w:r>
        <w:t>HighRollers</w:t>
      </w:r>
      <w:proofErr w:type="spellEnd"/>
      <w:r>
        <w:t xml:space="preserve"> are those users who bought items costing above $5</w:t>
      </w:r>
      <w:r w:rsidR="004434C2">
        <w:t>.00</w:t>
      </w:r>
      <w:r>
        <w:t xml:space="preserve">. The design is shown above, </w:t>
      </w:r>
      <w:r w:rsidRPr="001433DA">
        <w:rPr>
          <w:b/>
          <w:bCs/>
        </w:rPr>
        <w:t>where “]” is inclusive</w:t>
      </w:r>
      <w:r>
        <w:t xml:space="preserve">, and </w:t>
      </w:r>
      <w:r w:rsidRPr="001433DA">
        <w:rPr>
          <w:b/>
          <w:bCs/>
        </w:rPr>
        <w:t>“</w:t>
      </w:r>
      <w:proofErr w:type="gramStart"/>
      <w:r w:rsidRPr="001433DA">
        <w:rPr>
          <w:b/>
          <w:bCs/>
        </w:rPr>
        <w:t>[“ is</w:t>
      </w:r>
      <w:proofErr w:type="gramEnd"/>
      <w:r w:rsidRPr="001433DA">
        <w:rPr>
          <w:b/>
          <w:bCs/>
        </w:rPr>
        <w:t xml:space="preserve"> exclusive</w:t>
      </w:r>
      <w:r>
        <w:t xml:space="preserve">.  The new category variable is named </w:t>
      </w:r>
      <w:r w:rsidRPr="001433DA">
        <w:rPr>
          <w:b/>
          <w:bCs/>
        </w:rPr>
        <w:t>“</w:t>
      </w:r>
      <w:proofErr w:type="spellStart"/>
      <w:r w:rsidRPr="001433DA">
        <w:rPr>
          <w:b/>
          <w:bCs/>
        </w:rPr>
        <w:t>avg_price_binned</w:t>
      </w:r>
      <w:proofErr w:type="spellEnd"/>
      <w:r w:rsidRPr="001433DA">
        <w:rPr>
          <w:b/>
          <w:bCs/>
        </w:rPr>
        <w:t>.”</w:t>
      </w:r>
    </w:p>
    <w:p w:rsidR="009B036A" w:rsidRDefault="009B036A"/>
    <w:p w:rsidR="009B036A" w:rsidRDefault="003B5FAD">
      <w:r>
        <w:rPr>
          <w:noProof/>
        </w:rPr>
        <w:lastRenderedPageBreak/>
        <w:drawing>
          <wp:inline distT="0" distB="0" distL="0" distR="0" wp14:anchorId="202C4E17" wp14:editId="36FC45C9">
            <wp:extent cx="5036820" cy="40742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51" cy="40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6A" w:rsidRDefault="009B036A"/>
    <w:p w:rsidR="009B036A" w:rsidRDefault="009B036A" w:rsidP="009B036A">
      <w:r>
        <w:t xml:space="preserve">The creation of this new categorical attribute was necessary because </w:t>
      </w:r>
      <w:r w:rsidR="001433DA">
        <w:t xml:space="preserve">we will be using a decision tree </w:t>
      </w:r>
      <w:proofErr w:type="spellStart"/>
      <w:r w:rsidR="001433DA">
        <w:t>algo</w:t>
      </w:r>
      <w:proofErr w:type="spellEnd"/>
      <w:r w:rsidR="001433DA">
        <w:t xml:space="preserve">. to determine the attributes responsible for </w:t>
      </w:r>
      <w:proofErr w:type="spellStart"/>
      <w:r w:rsidR="001433DA" w:rsidRPr="001433DA">
        <w:rPr>
          <w:b/>
          <w:bCs/>
        </w:rPr>
        <w:t>highroller</w:t>
      </w:r>
      <w:proofErr w:type="spellEnd"/>
      <w:r w:rsidR="001433DA" w:rsidRPr="001433DA">
        <w:rPr>
          <w:b/>
          <w:bCs/>
        </w:rPr>
        <w:t xml:space="preserve"> </w:t>
      </w:r>
      <w:r w:rsidR="001433DA" w:rsidRPr="001433DA">
        <w:t>and</w:t>
      </w:r>
      <w:r w:rsidR="001433DA" w:rsidRPr="001433DA">
        <w:rPr>
          <w:b/>
          <w:bCs/>
        </w:rPr>
        <w:t xml:space="preserve"> a </w:t>
      </w:r>
      <w:proofErr w:type="spellStart"/>
      <w:r w:rsidR="001433DA" w:rsidRPr="001433DA">
        <w:rPr>
          <w:b/>
          <w:bCs/>
        </w:rPr>
        <w:t>pennyPincher</w:t>
      </w:r>
      <w:proofErr w:type="spellEnd"/>
      <w:r w:rsidR="001433DA">
        <w:t xml:space="preserve">. </w:t>
      </w:r>
    </w:p>
    <w:p w:rsidR="009B036A" w:rsidRDefault="004434C2">
      <w:r>
        <w:t>It will also serve as the reference for training and subsequently scoring the Decision Tree model.</w:t>
      </w:r>
    </w:p>
    <w:p w:rsidR="009B036A" w:rsidRDefault="009B036A"/>
    <w:p w:rsidR="001433DA" w:rsidRDefault="001433DA" w:rsidP="001433DA">
      <w:proofErr w:type="spellStart"/>
      <w:r>
        <w:t>Avg</w:t>
      </w:r>
      <w:proofErr w:type="spellEnd"/>
      <w:r>
        <w:t xml:space="preserve">-price only </w:t>
      </w:r>
      <w:proofErr w:type="spellStart"/>
      <w:r>
        <w:t>can not</w:t>
      </w:r>
      <w:proofErr w:type="spellEnd"/>
      <w:r>
        <w:t xml:space="preserve"> be used for classification task with a continuous-value. </w:t>
      </w:r>
    </w:p>
    <w:p w:rsidR="009B036A" w:rsidRDefault="009B036A"/>
    <w:p w:rsidR="009B036A" w:rsidRDefault="009B036A"/>
    <w:p w:rsidR="009B036A" w:rsidRDefault="009B036A"/>
    <w:p w:rsidR="00ED5FCB" w:rsidRDefault="00ED5FCB">
      <w:bookmarkStart w:id="0" w:name="_GoBack"/>
      <w:bookmarkEnd w:id="0"/>
    </w:p>
    <w:p w:rsidR="00ED5FCB" w:rsidRPr="003B5FAD" w:rsidRDefault="00222452">
      <w:pPr>
        <w:rPr>
          <w:b/>
          <w:bCs/>
        </w:rPr>
      </w:pPr>
      <w:r w:rsidRPr="003B5FAD">
        <w:rPr>
          <w:b/>
          <w:bCs/>
          <w:u w:val="single"/>
        </w:rPr>
        <w:t>Attribute Selection</w:t>
      </w:r>
    </w:p>
    <w:p w:rsidR="00ED5FCB" w:rsidRDefault="00ED5FCB"/>
    <w:p w:rsidR="00ED5FCB" w:rsidRDefault="00222452">
      <w:r>
        <w:t>The following attributes were filtered from the dataset for the following reasons:</w:t>
      </w:r>
    </w:p>
    <w:p w:rsidR="00ED5FCB" w:rsidRDefault="00ED5FCB"/>
    <w:tbl>
      <w:tblPr>
        <w:tblStyle w:val="a0"/>
        <w:tblW w:w="9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0"/>
        <w:gridCol w:w="6913"/>
      </w:tblGrid>
      <w:tr w:rsidR="00ED5FCB" w:rsidTr="009A0FCF">
        <w:trPr>
          <w:trHeight w:val="248"/>
        </w:trPr>
        <w:tc>
          <w:tcPr>
            <w:tcW w:w="2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222452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9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222452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ED5FCB" w:rsidTr="009A0FCF">
        <w:trPr>
          <w:trHeight w:val="260"/>
        </w:trPr>
        <w:tc>
          <w:tcPr>
            <w:tcW w:w="2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1433DA">
            <w:pPr>
              <w:widowControl w:val="0"/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69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1433DA">
            <w:pPr>
              <w:widowControl w:val="0"/>
              <w:spacing w:line="240" w:lineRule="auto"/>
            </w:pPr>
            <w:r>
              <w:t xml:space="preserve">We are not interested in finding who exactly is a </w:t>
            </w:r>
            <w:proofErr w:type="spellStart"/>
            <w:r>
              <w:t>highRoller</w:t>
            </w:r>
            <w:proofErr w:type="spellEnd"/>
            <w:r w:rsidR="004A26BB">
              <w:t xml:space="preserve"> plus It doesn’t make any sense on deciding whether a player is </w:t>
            </w:r>
            <w:proofErr w:type="spellStart"/>
            <w:r w:rsidR="004A26BB">
              <w:t>highRoller</w:t>
            </w:r>
            <w:proofErr w:type="spellEnd"/>
            <w:r w:rsidR="004A26BB">
              <w:t xml:space="preserve"> or a </w:t>
            </w:r>
            <w:proofErr w:type="spellStart"/>
            <w:r w:rsidR="004A26BB">
              <w:t>PennyPencher</w:t>
            </w:r>
            <w:proofErr w:type="spellEnd"/>
            <w:r w:rsidR="004A26BB">
              <w:t>.</w:t>
            </w:r>
          </w:p>
        </w:tc>
      </w:tr>
      <w:tr w:rsidR="00ED5FCB" w:rsidTr="009A0FCF">
        <w:trPr>
          <w:trHeight w:val="248"/>
        </w:trPr>
        <w:tc>
          <w:tcPr>
            <w:tcW w:w="2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1433DA">
            <w:pPr>
              <w:widowControl w:val="0"/>
              <w:spacing w:line="240" w:lineRule="auto"/>
            </w:pPr>
            <w:proofErr w:type="spellStart"/>
            <w:r>
              <w:t>userSessionId</w:t>
            </w:r>
            <w:proofErr w:type="spellEnd"/>
          </w:p>
        </w:tc>
        <w:tc>
          <w:tcPr>
            <w:tcW w:w="69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4A26BB">
            <w:pPr>
              <w:widowControl w:val="0"/>
              <w:spacing w:line="240" w:lineRule="auto"/>
            </w:pPr>
            <w:r>
              <w:t>This attribute is used to identify the session and t</w:t>
            </w:r>
            <w:r w:rsidR="001433DA">
              <w:t>he session doe</w:t>
            </w:r>
            <w:r>
              <w:t xml:space="preserve">s </w:t>
            </w:r>
            <w:r>
              <w:lastRenderedPageBreak/>
              <w:t xml:space="preserve">not contribute to a </w:t>
            </w:r>
            <w:proofErr w:type="spellStart"/>
            <w:r>
              <w:t>highRoller</w:t>
            </w:r>
            <w:proofErr w:type="spellEnd"/>
            <w:r>
              <w:t xml:space="preserve"> or a </w:t>
            </w:r>
            <w:proofErr w:type="spellStart"/>
            <w:r>
              <w:t>PennyPincher</w:t>
            </w:r>
            <w:proofErr w:type="spellEnd"/>
          </w:p>
        </w:tc>
      </w:tr>
      <w:tr w:rsidR="00ED5FCB" w:rsidTr="009A0FCF">
        <w:trPr>
          <w:trHeight w:val="260"/>
        </w:trPr>
        <w:tc>
          <w:tcPr>
            <w:tcW w:w="2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9A0FCF">
            <w:pPr>
              <w:widowControl w:val="0"/>
              <w:spacing w:line="240" w:lineRule="auto"/>
            </w:pPr>
            <w:proofErr w:type="spellStart"/>
            <w:r>
              <w:lastRenderedPageBreak/>
              <w:t>c</w:t>
            </w:r>
            <w:r w:rsidR="001433DA">
              <w:t>ount</w:t>
            </w:r>
            <w:r>
              <w:t>_buyId</w:t>
            </w:r>
            <w:proofErr w:type="spellEnd"/>
          </w:p>
        </w:tc>
        <w:tc>
          <w:tcPr>
            <w:tcW w:w="69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9A0FCF">
            <w:pPr>
              <w:widowControl w:val="0"/>
              <w:spacing w:line="240" w:lineRule="auto"/>
            </w:pPr>
            <w:r>
              <w:t xml:space="preserve">The number of items purchased doesn’t define a </w:t>
            </w:r>
            <w:proofErr w:type="spellStart"/>
            <w:r>
              <w:t>highRoller</w:t>
            </w:r>
            <w:proofErr w:type="spellEnd"/>
          </w:p>
        </w:tc>
      </w:tr>
      <w:tr w:rsidR="00ED5FCB" w:rsidTr="009A0FCF">
        <w:trPr>
          <w:trHeight w:val="497"/>
        </w:trPr>
        <w:tc>
          <w:tcPr>
            <w:tcW w:w="2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9A0FCF">
            <w:pPr>
              <w:widowControl w:val="0"/>
              <w:spacing w:line="240" w:lineRule="auto"/>
            </w:pPr>
            <w:proofErr w:type="spellStart"/>
            <w:r>
              <w:t>avg_price</w:t>
            </w:r>
            <w:proofErr w:type="spellEnd"/>
          </w:p>
        </w:tc>
        <w:tc>
          <w:tcPr>
            <w:tcW w:w="69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FCB" w:rsidRDefault="009A0FCF">
            <w:pPr>
              <w:widowControl w:val="0"/>
              <w:spacing w:line="240" w:lineRule="auto"/>
            </w:pPr>
            <w:r>
              <w:t>The numeric variable was replaced by the category variable(Binned)</w:t>
            </w:r>
            <w:r w:rsidR="004A26BB">
              <w:t xml:space="preserve">. </w:t>
            </w:r>
            <w:proofErr w:type="gramStart"/>
            <w:r w:rsidR="004A26BB">
              <w:t>So</w:t>
            </w:r>
            <w:proofErr w:type="gramEnd"/>
            <w:r w:rsidR="004A26BB">
              <w:t xml:space="preserve"> it cannot be included within the training and testing dataset as the decision tree will then be giving us 100% Accuracy which defeat the original objective of </w:t>
            </w:r>
            <w:r w:rsidR="004A26BB">
              <w:t>analysing the behaviour</w:t>
            </w:r>
            <w:r w:rsidR="004A26BB">
              <w:t xml:space="preserve"> and predicting the results.</w:t>
            </w:r>
          </w:p>
        </w:tc>
      </w:tr>
    </w:tbl>
    <w:p w:rsidR="00ED5FCB" w:rsidRDefault="00ED5FCB"/>
    <w:p w:rsidR="00ED5FCB" w:rsidRDefault="00ED5FCB"/>
    <w:p w:rsidR="00ED5FCB" w:rsidRDefault="009A0FCF">
      <w:r>
        <w:t xml:space="preserve">After applying column filter. </w:t>
      </w:r>
    </w:p>
    <w:p w:rsidR="009A0FCF" w:rsidRDefault="009A0FCF">
      <w:r>
        <w:t xml:space="preserve">Now if you observe the last column, their you can find that it has specified the </w:t>
      </w:r>
      <w:proofErr w:type="spellStart"/>
      <w:r>
        <w:t>PennyPinchers</w:t>
      </w:r>
      <w:proofErr w:type="spellEnd"/>
      <w:r>
        <w:t xml:space="preserve"> and the </w:t>
      </w:r>
      <w:proofErr w:type="spellStart"/>
      <w:r>
        <w:t>highRollers</w:t>
      </w:r>
      <w:proofErr w:type="spellEnd"/>
    </w:p>
    <w:p w:rsidR="009A0FCF" w:rsidRDefault="009A0FCF"/>
    <w:p w:rsidR="00ED5FCB" w:rsidRDefault="009A0FCF">
      <w:r>
        <w:rPr>
          <w:noProof/>
        </w:rPr>
        <w:drawing>
          <wp:inline distT="0" distB="0" distL="0" distR="0" wp14:anchorId="77FF1B55" wp14:editId="4E404A60">
            <wp:extent cx="5943600" cy="457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CF" w:rsidRDefault="009A0FCF"/>
    <w:p w:rsidR="009A0FCF" w:rsidRDefault="009A0FCF"/>
    <w:p w:rsidR="009A0FCF" w:rsidRDefault="009A0FCF"/>
    <w:p w:rsidR="009A0FCF" w:rsidRDefault="009A0FCF"/>
    <w:p w:rsidR="009A0FCF" w:rsidRDefault="009A0FCF" w:rsidP="009A0FCF">
      <w:r>
        <w:lastRenderedPageBreak/>
        <w:t xml:space="preserve">The resulting table will be passed to the </w:t>
      </w:r>
      <w:proofErr w:type="spellStart"/>
      <w:r>
        <w:t>Color</w:t>
      </w:r>
      <w:proofErr w:type="spellEnd"/>
      <w:r>
        <w:t xml:space="preserve"> Manager node, where</w:t>
      </w:r>
      <w:r w:rsidRPr="00F14012">
        <w:rPr>
          <w:b/>
          <w:bCs/>
        </w:rPr>
        <w:t xml:space="preserve"> High Rollers will be assigned a </w:t>
      </w:r>
      <w:r w:rsidR="00F14012">
        <w:rPr>
          <w:b/>
          <w:bCs/>
          <w:color w:val="FF0000"/>
        </w:rPr>
        <w:t>R</w:t>
      </w:r>
      <w:r w:rsidRPr="00F14012">
        <w:rPr>
          <w:b/>
          <w:bCs/>
          <w:color w:val="FF0000"/>
        </w:rPr>
        <w:t xml:space="preserve">ed </w:t>
      </w:r>
      <w:proofErr w:type="spellStart"/>
      <w:r w:rsidRPr="00F14012">
        <w:rPr>
          <w:b/>
          <w:bCs/>
          <w:color w:val="FF0000"/>
        </w:rPr>
        <w:t>color</w:t>
      </w:r>
      <w:proofErr w:type="spellEnd"/>
      <w:r w:rsidRPr="00F14012">
        <w:rPr>
          <w:color w:val="FF0000"/>
        </w:rPr>
        <w:t xml:space="preserve"> </w:t>
      </w:r>
      <w:r>
        <w:t xml:space="preserve">and </w:t>
      </w:r>
      <w:proofErr w:type="spellStart"/>
      <w:r w:rsidRPr="00F14012">
        <w:rPr>
          <w:b/>
          <w:bCs/>
        </w:rPr>
        <w:t>PennyPinchers</w:t>
      </w:r>
      <w:proofErr w:type="spellEnd"/>
      <w:r w:rsidRPr="00F14012">
        <w:rPr>
          <w:b/>
          <w:bCs/>
        </w:rPr>
        <w:t xml:space="preserve"> a </w:t>
      </w:r>
      <w:r w:rsidR="00F14012" w:rsidRPr="00F14012">
        <w:rPr>
          <w:b/>
          <w:bCs/>
          <w:color w:val="2E74B5" w:themeColor="accent5" w:themeShade="BF"/>
        </w:rPr>
        <w:t>B</w:t>
      </w:r>
      <w:r w:rsidRPr="00F14012">
        <w:rPr>
          <w:b/>
          <w:bCs/>
          <w:color w:val="2E74B5" w:themeColor="accent5" w:themeShade="BF"/>
        </w:rPr>
        <w:t>lue</w:t>
      </w:r>
      <w:r w:rsidRPr="00F14012">
        <w:rPr>
          <w:b/>
          <w:bCs/>
        </w:rPr>
        <w:t>.</w:t>
      </w:r>
    </w:p>
    <w:p w:rsidR="00F14012" w:rsidRDefault="00F14012" w:rsidP="009A0FCF"/>
    <w:p w:rsidR="00F14012" w:rsidRDefault="00F14012" w:rsidP="009A0FCF"/>
    <w:p w:rsidR="009A0FCF" w:rsidRDefault="009A0FCF" w:rsidP="00FF797A">
      <w:pPr>
        <w:ind w:left="-142"/>
      </w:pPr>
      <w:r>
        <w:rPr>
          <w:noProof/>
        </w:rPr>
        <w:drawing>
          <wp:inline distT="0" distB="0" distL="0" distR="0">
            <wp:extent cx="6861717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461" cy="324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FCF" w:rsidSect="003B5FAD">
      <w:pgSz w:w="12240" w:h="15840"/>
      <w:pgMar w:top="1701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5FCB"/>
    <w:rsid w:val="001433DA"/>
    <w:rsid w:val="00222452"/>
    <w:rsid w:val="002F2D8D"/>
    <w:rsid w:val="003B5FAD"/>
    <w:rsid w:val="00411F8C"/>
    <w:rsid w:val="004434C2"/>
    <w:rsid w:val="004A26BB"/>
    <w:rsid w:val="0054278A"/>
    <w:rsid w:val="005C15D7"/>
    <w:rsid w:val="008C1EDD"/>
    <w:rsid w:val="009A0FCF"/>
    <w:rsid w:val="009B036A"/>
    <w:rsid w:val="00C91CE6"/>
    <w:rsid w:val="00ED5FCB"/>
    <w:rsid w:val="00F14012"/>
    <w:rsid w:val="00FE1033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8885"/>
  <w15:docId w15:val="{94E16124-FD3B-485F-81EB-2AAF6AA8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521E-B398-4075-A9DD-D7A3B42E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sazas</cp:lastModifiedBy>
  <cp:revision>8</cp:revision>
  <dcterms:created xsi:type="dcterms:W3CDTF">2017-09-27T14:52:00Z</dcterms:created>
  <dcterms:modified xsi:type="dcterms:W3CDTF">2017-10-01T13:21:00Z</dcterms:modified>
</cp:coreProperties>
</file>