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0C3B" w:rsidRDefault="00E67E71">
      <w:r>
        <w:rPr>
          <w:b/>
          <w:sz w:val="28"/>
          <w:szCs w:val="28"/>
        </w:rPr>
        <w:t xml:space="preserve">Data Partitioning and </w:t>
      </w:r>
      <w:proofErr w:type="spellStart"/>
      <w:r>
        <w:rPr>
          <w:b/>
          <w:sz w:val="28"/>
          <w:szCs w:val="28"/>
        </w:rPr>
        <w:t>Modeling</w:t>
      </w:r>
      <w:proofErr w:type="spellEnd"/>
    </w:p>
    <w:p w:rsidR="00430C3B" w:rsidRDefault="00430C3B"/>
    <w:p w:rsidR="00430C3B" w:rsidRDefault="00E67E71">
      <w:r>
        <w:t>The data was partitioned into train and test datasets.</w:t>
      </w:r>
    </w:p>
    <w:p w:rsidR="00352846" w:rsidRDefault="00352846"/>
    <w:p w:rsidR="00430C3B" w:rsidRDefault="005D7F87">
      <w:r>
        <w:t xml:space="preserve">The </w:t>
      </w:r>
      <w:r>
        <w:rPr>
          <w:b/>
          <w:bCs/>
        </w:rPr>
        <w:t>T</w:t>
      </w:r>
      <w:r w:rsidRPr="005D7F87">
        <w:rPr>
          <w:b/>
          <w:bCs/>
        </w:rPr>
        <w:t>rain</w:t>
      </w:r>
      <w:r w:rsidR="00E67E71">
        <w:t xml:space="preserve"> data set was used to create the decision tree model.</w:t>
      </w:r>
    </w:p>
    <w:p w:rsidR="00352846" w:rsidRDefault="00352846"/>
    <w:p w:rsidR="00430C3B" w:rsidRDefault="00E67E71">
      <w:r>
        <w:t>The trained model was then applied to the</w:t>
      </w:r>
      <w:r w:rsidRPr="005D7F87">
        <w:rPr>
          <w:b/>
          <w:bCs/>
        </w:rPr>
        <w:t xml:space="preserve"> </w:t>
      </w:r>
      <w:r w:rsidR="005D7F87" w:rsidRPr="005D7F87">
        <w:rPr>
          <w:b/>
          <w:bCs/>
        </w:rPr>
        <w:t>Test</w:t>
      </w:r>
      <w:r w:rsidR="007E067C">
        <w:t xml:space="preserve"> </w:t>
      </w:r>
      <w:r>
        <w:t xml:space="preserve">dataset.  </w:t>
      </w:r>
    </w:p>
    <w:p w:rsidR="00352846" w:rsidRDefault="00352846"/>
    <w:p w:rsidR="00352846" w:rsidRPr="005D7F87" w:rsidRDefault="00E67E71" w:rsidP="005D7F87">
      <w:pPr>
        <w:autoSpaceDE w:val="0"/>
        <w:autoSpaceDN w:val="0"/>
        <w:adjustRightInd w:val="0"/>
        <w:spacing w:line="240" w:lineRule="auto"/>
        <w:rPr>
          <w:rFonts w:ascii="ArialMT" w:cs="ArialMT"/>
          <w:lang w:bidi="ar-SA"/>
        </w:rPr>
      </w:pPr>
      <w:r>
        <w:t>This</w:t>
      </w:r>
      <w:r w:rsidR="005D7F87">
        <w:t xml:space="preserve"> is important because </w:t>
      </w:r>
      <w:r w:rsidR="00352846">
        <w:rPr>
          <w:rFonts w:ascii="ArialMT" w:cs="ArialMT"/>
          <w:lang w:bidi="ar-SA"/>
        </w:rPr>
        <w:t xml:space="preserve">the train data set consist of the records whose labels are already known and this will facilitate us to build the classification </w:t>
      </w:r>
      <w:proofErr w:type="gramStart"/>
      <w:r w:rsidR="00352846">
        <w:rPr>
          <w:rFonts w:ascii="ArialMT" w:cs="ArialMT"/>
          <w:lang w:bidi="ar-SA"/>
        </w:rPr>
        <w:t>model(</w:t>
      </w:r>
      <w:proofErr w:type="gramEnd"/>
      <w:r w:rsidR="00352846">
        <w:rPr>
          <w:rFonts w:ascii="ArialMT" w:cs="ArialMT"/>
          <w:lang w:bidi="ar-SA"/>
        </w:rPr>
        <w:t xml:space="preserve">a decision tree) while the test data set would contain records with known labels, thus serving as an unbiased means of evaluating the performance of the trained model. Later on we will be comparing the results of the trained </w:t>
      </w:r>
      <w:proofErr w:type="gramStart"/>
      <w:r w:rsidR="00352846">
        <w:rPr>
          <w:rFonts w:ascii="ArialMT" w:cs="ArialMT"/>
          <w:lang w:bidi="ar-SA"/>
        </w:rPr>
        <w:t>model(</w:t>
      </w:r>
      <w:proofErr w:type="spellStart"/>
      <w:proofErr w:type="gramEnd"/>
      <w:r w:rsidR="00352846">
        <w:rPr>
          <w:rFonts w:ascii="ArialMT" w:cs="ArialMT"/>
          <w:lang w:bidi="ar-SA"/>
        </w:rPr>
        <w:t>i.e</w:t>
      </w:r>
      <w:proofErr w:type="spellEnd"/>
      <w:r w:rsidR="00352846">
        <w:rPr>
          <w:rFonts w:ascii="ArialMT" w:cs="ArialMT"/>
          <w:lang w:bidi="ar-SA"/>
        </w:rPr>
        <w:t xml:space="preserve"> accuracy, etc)</w:t>
      </w:r>
    </w:p>
    <w:p w:rsidR="00430C3B" w:rsidRDefault="00430C3B"/>
    <w:p w:rsidR="00F43CBE" w:rsidRDefault="00F43CBE"/>
    <w:p w:rsidR="00430C3B" w:rsidRPr="00F43CBE" w:rsidRDefault="00E67E71" w:rsidP="00F43CBE">
      <w:pPr>
        <w:autoSpaceDE w:val="0"/>
        <w:autoSpaceDN w:val="0"/>
        <w:adjustRightInd w:val="0"/>
        <w:spacing w:line="240" w:lineRule="auto"/>
        <w:rPr>
          <w:sz w:val="21"/>
          <w:szCs w:val="21"/>
        </w:rPr>
      </w:pPr>
      <w:r>
        <w:t>When partitioning the data using sampling, it is important to set the random seed because</w:t>
      </w:r>
      <w:r w:rsidR="005D7F87">
        <w:t xml:space="preserve"> </w:t>
      </w:r>
      <w:r w:rsidR="00D065B7">
        <w:rPr>
          <w:rFonts w:ascii="ArialMT" w:cs="ArialMT"/>
          <w:lang w:bidi="ar-SA"/>
        </w:rPr>
        <w:t>it</w:t>
      </w:r>
      <w:r w:rsidR="005D7F87">
        <w:rPr>
          <w:rFonts w:ascii="ArialMT" w:cs="ArialMT"/>
          <w:lang w:bidi="ar-SA"/>
        </w:rPr>
        <w:t xml:space="preserve"> ensures that </w:t>
      </w:r>
      <w:r w:rsidR="00D065B7">
        <w:rPr>
          <w:rFonts w:ascii="ArialMT" w:cs="ArialMT"/>
          <w:lang w:bidi="ar-SA"/>
        </w:rPr>
        <w:t>I</w:t>
      </w:r>
      <w:r w:rsidR="005D7F87">
        <w:rPr>
          <w:rFonts w:ascii="ArialMT" w:cs="ArialMT"/>
          <w:lang w:bidi="ar-SA"/>
        </w:rPr>
        <w:t xml:space="preserve"> will get the same partitions every time </w:t>
      </w:r>
      <w:r w:rsidR="00D065B7">
        <w:rPr>
          <w:rFonts w:ascii="ArialMT" w:cs="ArialMT"/>
          <w:lang w:bidi="ar-SA"/>
        </w:rPr>
        <w:t>I</w:t>
      </w:r>
      <w:r w:rsidR="005D7F87">
        <w:rPr>
          <w:rFonts w:ascii="ArialMT" w:cs="ArialMT"/>
          <w:lang w:bidi="ar-SA"/>
        </w:rPr>
        <w:t xml:space="preserve"> execute this </w:t>
      </w:r>
      <w:proofErr w:type="gramStart"/>
      <w:r w:rsidR="005D7F87">
        <w:rPr>
          <w:rFonts w:ascii="ArialMT" w:cs="ArialMT"/>
          <w:lang w:bidi="ar-SA"/>
        </w:rPr>
        <w:t>node</w:t>
      </w:r>
      <w:r w:rsidR="00F43CBE">
        <w:rPr>
          <w:rFonts w:ascii="ArialMT" w:cs="ArialMT"/>
          <w:lang w:bidi="ar-SA"/>
        </w:rPr>
        <w:t>(</w:t>
      </w:r>
      <w:proofErr w:type="spellStart"/>
      <w:proofErr w:type="gramEnd"/>
      <w:r w:rsidR="00F43CBE">
        <w:rPr>
          <w:rFonts w:ascii="ArialMT" w:cs="ArialMT"/>
          <w:lang w:bidi="ar-SA"/>
        </w:rPr>
        <w:t>i.e</w:t>
      </w:r>
      <w:proofErr w:type="spellEnd"/>
      <w:r w:rsidR="00F43CBE">
        <w:rPr>
          <w:rFonts w:ascii="ArialMT" w:cs="ArialMT"/>
          <w:lang w:bidi="ar-SA"/>
        </w:rPr>
        <w:t xml:space="preserve"> </w:t>
      </w:r>
      <w:r w:rsidR="00F43CBE">
        <w:rPr>
          <w:sz w:val="21"/>
          <w:szCs w:val="21"/>
        </w:rPr>
        <w:t>to replicate the same partitioned datasets for repeated executions of the training</w:t>
      </w:r>
      <w:r w:rsidR="00F43CBE">
        <w:rPr>
          <w:sz w:val="21"/>
          <w:szCs w:val="21"/>
        </w:rPr>
        <w:t xml:space="preserve"> </w:t>
      </w:r>
      <w:r w:rsidR="00F43CBE">
        <w:rPr>
          <w:sz w:val="21"/>
          <w:szCs w:val="21"/>
        </w:rPr>
        <w:t>and scoring process</w:t>
      </w:r>
      <w:r w:rsidR="00F43CBE">
        <w:rPr>
          <w:rFonts w:ascii="ArialMT" w:cs="ArialMT"/>
          <w:lang w:bidi="ar-SA"/>
        </w:rPr>
        <w:t>)</w:t>
      </w:r>
      <w:r w:rsidR="005D7F87">
        <w:rPr>
          <w:rFonts w:ascii="ArialMT" w:cs="ArialMT"/>
          <w:lang w:bidi="ar-SA"/>
        </w:rPr>
        <w:t xml:space="preserve">. </w:t>
      </w:r>
      <w:r w:rsidR="00D065B7">
        <w:rPr>
          <w:rFonts w:ascii="ArialMT" w:cs="ArialMT"/>
          <w:lang w:bidi="ar-SA"/>
        </w:rPr>
        <w:t>It</w:t>
      </w:r>
      <w:r w:rsidR="005D7F87">
        <w:rPr>
          <w:rFonts w:ascii="ArialMT" w:cs="ArialMT"/>
          <w:lang w:bidi="ar-SA"/>
        </w:rPr>
        <w:t xml:space="preserve"> is important to get reproducible results.</w:t>
      </w:r>
      <w:r w:rsidR="005D7F87" w:rsidRPr="005D7F87">
        <w:rPr>
          <w:rFonts w:ascii="ArialMT" w:cs="ArialMT"/>
          <w:lang w:bidi="ar-SA"/>
        </w:rPr>
        <w:t xml:space="preserve"> </w:t>
      </w:r>
      <w:r w:rsidR="00D065B7">
        <w:rPr>
          <w:rFonts w:ascii="ArialMT" w:cs="ArialMT"/>
          <w:lang w:bidi="ar-SA"/>
        </w:rPr>
        <w:t>Also, it</w:t>
      </w:r>
      <w:r w:rsidR="005D7F87">
        <w:rPr>
          <w:rFonts w:ascii="ArialMT" w:cs="ArialMT"/>
          <w:lang w:bidi="ar-SA"/>
        </w:rPr>
        <w:t xml:space="preserve"> is not set by default, so </w:t>
      </w:r>
      <w:r w:rsidR="00D065B7">
        <w:rPr>
          <w:rFonts w:ascii="ArialMT" w:cs="ArialMT"/>
          <w:lang w:bidi="ar-SA"/>
        </w:rPr>
        <w:t>we</w:t>
      </w:r>
      <w:r w:rsidR="005D7F87">
        <w:rPr>
          <w:rFonts w:ascii="ArialMT" w:cs="ArialMT"/>
          <w:lang w:bidi="ar-SA"/>
        </w:rPr>
        <w:t xml:space="preserve"> will need to set it when </w:t>
      </w:r>
      <w:r w:rsidR="00D065B7">
        <w:rPr>
          <w:rFonts w:ascii="ArialMT" w:cs="ArialMT"/>
          <w:lang w:bidi="ar-SA"/>
        </w:rPr>
        <w:t>we</w:t>
      </w:r>
      <w:r w:rsidR="005D7F87">
        <w:rPr>
          <w:rFonts w:ascii="ArialMT" w:cs="ArialMT"/>
          <w:lang w:bidi="ar-SA"/>
        </w:rPr>
        <w:t xml:space="preserve"> use this node.</w:t>
      </w:r>
      <w:r>
        <w:t xml:space="preserve"> </w:t>
      </w:r>
    </w:p>
    <w:p w:rsidR="00430C3B" w:rsidRDefault="00430C3B"/>
    <w:p w:rsidR="00430C3B" w:rsidRDefault="00E67E71">
      <w:r>
        <w:t>A screenshot of the resulting decision tree can be seen below:</w:t>
      </w:r>
    </w:p>
    <w:p w:rsidR="00610D64" w:rsidRDefault="00610D64"/>
    <w:p w:rsidR="00D065B7" w:rsidRDefault="00D065B7">
      <w:r>
        <w:t>Zoom-in the image to view more clearly</w:t>
      </w:r>
    </w:p>
    <w:p w:rsidR="00610D64" w:rsidRDefault="00610D64"/>
    <w:p w:rsidR="00D065B7" w:rsidRDefault="00D065B7">
      <w:r>
        <w:rPr>
          <w:noProof/>
        </w:rPr>
        <w:drawing>
          <wp:inline distT="0" distB="0" distL="0" distR="0" wp14:anchorId="0955176B" wp14:editId="0F83F2A1">
            <wp:extent cx="5943600" cy="3445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45510"/>
                    </a:xfrm>
                    <a:prstGeom prst="rect">
                      <a:avLst/>
                    </a:prstGeom>
                  </pic:spPr>
                </pic:pic>
              </a:graphicData>
            </a:graphic>
          </wp:inline>
        </w:drawing>
      </w:r>
    </w:p>
    <w:p w:rsidR="00D065B7" w:rsidRDefault="00D065B7"/>
    <w:p w:rsidR="00D065B7" w:rsidRDefault="00D065B7"/>
    <w:p w:rsidR="00D065B7" w:rsidRDefault="00D065B7">
      <w:bookmarkStart w:id="0" w:name="_GoBack"/>
      <w:bookmarkEnd w:id="0"/>
    </w:p>
    <w:p w:rsidR="00D065B7" w:rsidRDefault="00D065B7" w:rsidP="00D065B7">
      <w:r>
        <w:t>The following is the Decision Tree View of the Test Model</w:t>
      </w:r>
    </w:p>
    <w:p w:rsidR="00D065B7" w:rsidRDefault="00D065B7"/>
    <w:p w:rsidR="00E67E71" w:rsidRDefault="00E67E71">
      <w:r>
        <w:rPr>
          <w:noProof/>
        </w:rPr>
        <w:drawing>
          <wp:inline distT="0" distB="0" distL="0" distR="0" wp14:anchorId="11528E12" wp14:editId="307CC657">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2005"/>
                    </a:xfrm>
                    <a:prstGeom prst="rect">
                      <a:avLst/>
                    </a:prstGeom>
                  </pic:spPr>
                </pic:pic>
              </a:graphicData>
            </a:graphic>
          </wp:inline>
        </w:drawing>
      </w:r>
    </w:p>
    <w:sectPr w:rsidR="00E67E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4"/>
  </w:compat>
  <w:rsids>
    <w:rsidRoot w:val="00430C3B"/>
    <w:rsid w:val="00352846"/>
    <w:rsid w:val="00430C3B"/>
    <w:rsid w:val="005D7F87"/>
    <w:rsid w:val="00610D64"/>
    <w:rsid w:val="007E067C"/>
    <w:rsid w:val="00D065B7"/>
    <w:rsid w:val="00E67E71"/>
    <w:rsid w:val="00F4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0C1E"/>
  <w15:docId w15:val="{AFB0440A-63A4-4803-9411-08BC50F3A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sazas</cp:lastModifiedBy>
  <cp:revision>6</cp:revision>
  <dcterms:created xsi:type="dcterms:W3CDTF">2017-10-01T11:27:00Z</dcterms:created>
  <dcterms:modified xsi:type="dcterms:W3CDTF">2017-10-01T13:05:00Z</dcterms:modified>
</cp:coreProperties>
</file>