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2FA" w:rsidRDefault="001912FA" w:rsidP="001912FA">
      <w:pPr>
        <w:jc w:val="both"/>
      </w:pPr>
      <w:r>
        <w:rPr>
          <w:b/>
          <w:sz w:val="28"/>
          <w:szCs w:val="28"/>
        </w:rPr>
        <w:t>Analysis Conclusions</w:t>
      </w:r>
    </w:p>
    <w:p w:rsidR="001912FA" w:rsidRDefault="001912FA" w:rsidP="001912FA">
      <w:pPr>
        <w:jc w:val="both"/>
      </w:pPr>
    </w:p>
    <w:p w:rsidR="001912FA" w:rsidRDefault="001912FA" w:rsidP="001912FA">
      <w:pPr>
        <w:jc w:val="both"/>
      </w:pPr>
      <w:r>
        <w:t>The final KNIME workflow is shown below:</w:t>
      </w:r>
    </w:p>
    <w:p w:rsidR="001912FA" w:rsidRDefault="001912FA" w:rsidP="001912FA">
      <w:pPr>
        <w:jc w:val="both"/>
      </w:pPr>
    </w:p>
    <w:p w:rsidR="001912FA" w:rsidRDefault="001912FA" w:rsidP="001912FA">
      <w:pPr>
        <w:jc w:val="both"/>
      </w:pPr>
      <w:r>
        <w:rPr>
          <w:noProof/>
        </w:rPr>
        <w:drawing>
          <wp:inline distT="0" distB="0" distL="0" distR="0">
            <wp:extent cx="572262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FA" w:rsidRDefault="001912FA" w:rsidP="001912FA">
      <w:pPr>
        <w:jc w:val="both"/>
      </w:pPr>
    </w:p>
    <w:p w:rsidR="001912FA" w:rsidRDefault="001912FA" w:rsidP="001912FA">
      <w:pPr>
        <w:jc w:val="both"/>
      </w:pPr>
      <w:r>
        <w:t xml:space="preserve">What makes a </w:t>
      </w:r>
      <w:proofErr w:type="spellStart"/>
      <w:r>
        <w:t>HighRoller</w:t>
      </w:r>
      <w:proofErr w:type="spellEnd"/>
      <w:r>
        <w:t xml:space="preserve"> vs. a </w:t>
      </w:r>
      <w:proofErr w:type="spellStart"/>
      <w:r>
        <w:t>PennyPincher</w:t>
      </w:r>
      <w:proofErr w:type="spellEnd"/>
      <w:r>
        <w:t>?</w:t>
      </w:r>
    </w:p>
    <w:p w:rsidR="001912FA" w:rsidRDefault="001912FA" w:rsidP="001912FA">
      <w:pPr>
        <w:jc w:val="both"/>
      </w:pPr>
    </w:p>
    <w:p w:rsidR="001912FA" w:rsidRDefault="001912FA" w:rsidP="001912FA">
      <w:pPr>
        <w:jc w:val="both"/>
      </w:pPr>
      <w:r>
        <w:t xml:space="preserve">Based on the Decision Tree that was formulated, it can be concluded that players using iOS devices has been classified as </w:t>
      </w:r>
      <w:proofErr w:type="spellStart"/>
      <w:r>
        <w:t>HighRollers</w:t>
      </w:r>
      <w:proofErr w:type="spellEnd"/>
      <w:r>
        <w:t xml:space="preserve">, while Players of other platforms have been classified as </w:t>
      </w:r>
      <w:proofErr w:type="spellStart"/>
      <w:r>
        <w:t>PennyPinchers</w:t>
      </w:r>
      <w:proofErr w:type="spellEnd"/>
      <w:r>
        <w:t>.</w:t>
      </w:r>
    </w:p>
    <w:p w:rsidR="00053EE0" w:rsidRDefault="00053EE0" w:rsidP="001912FA">
      <w:pPr>
        <w:jc w:val="both"/>
      </w:pPr>
    </w:p>
    <w:p w:rsidR="00053EE0" w:rsidRDefault="00053EE0" w:rsidP="001912FA">
      <w:pPr>
        <w:jc w:val="both"/>
      </w:pPr>
      <w:r>
        <w:t xml:space="preserve">Linux being the first in terms of </w:t>
      </w:r>
      <w:proofErr w:type="spellStart"/>
      <w:r>
        <w:t>PennyPinchers</w:t>
      </w:r>
      <w:proofErr w:type="spellEnd"/>
      <w:r>
        <w:t xml:space="preserve"> (97% users) and just 3% </w:t>
      </w:r>
      <w:proofErr w:type="spellStart"/>
      <w:r>
        <w:t>highrollers</w:t>
      </w:r>
      <w:proofErr w:type="spellEnd"/>
    </w:p>
    <w:p w:rsidR="00053EE0" w:rsidRDefault="00053EE0" w:rsidP="001912FA">
      <w:pPr>
        <w:jc w:val="both"/>
      </w:pPr>
      <w:r>
        <w:t xml:space="preserve">Mac being the second in terms of </w:t>
      </w:r>
      <w:proofErr w:type="spellStart"/>
      <w:r>
        <w:t>HighRollers</w:t>
      </w:r>
      <w:proofErr w:type="spellEnd"/>
      <w:r>
        <w:t xml:space="preserve"> (</w:t>
      </w:r>
      <w:r w:rsidR="00353451">
        <w:t>37</w:t>
      </w:r>
      <w:r>
        <w:t>% users).</w:t>
      </w:r>
    </w:p>
    <w:p w:rsidR="001D0845" w:rsidRDefault="001D0845" w:rsidP="001912FA">
      <w:pPr>
        <w:jc w:val="both"/>
      </w:pPr>
      <w:r>
        <w:t xml:space="preserve">Android on third with 13.5% </w:t>
      </w:r>
      <w:proofErr w:type="spellStart"/>
      <w:r>
        <w:t>highRollers</w:t>
      </w:r>
      <w:proofErr w:type="spellEnd"/>
      <w:r w:rsidR="008856AC">
        <w:t xml:space="preserve"> and 86.5% </w:t>
      </w:r>
      <w:proofErr w:type="spellStart"/>
      <w:r w:rsidR="008856AC">
        <w:t>PennyPinchers</w:t>
      </w:r>
      <w:proofErr w:type="spellEnd"/>
      <w:r w:rsidR="008856AC">
        <w:t>.</w:t>
      </w:r>
    </w:p>
    <w:p w:rsidR="00053EE0" w:rsidRDefault="00053EE0" w:rsidP="001912FA">
      <w:pPr>
        <w:jc w:val="both"/>
      </w:pPr>
    </w:p>
    <w:p w:rsidR="001912FA" w:rsidRDefault="001912FA" w:rsidP="001912FA">
      <w:pPr>
        <w:jc w:val="both"/>
      </w:pPr>
    </w:p>
    <w:p w:rsidR="001912FA" w:rsidRDefault="001912FA" w:rsidP="001912FA">
      <w:pPr>
        <w:jc w:val="both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12FA" w:rsidTr="00BA5B1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FA" w:rsidRDefault="001912FA" w:rsidP="00BA5B1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1912FA" w:rsidTr="00BA5B1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2FA" w:rsidRDefault="00174487" w:rsidP="00BA5B19">
            <w:pPr>
              <w:widowControl w:val="0"/>
              <w:spacing w:line="240" w:lineRule="auto"/>
            </w:pPr>
            <w:r>
              <w:t>1.</w:t>
            </w:r>
            <w:bookmarkStart w:id="0" w:name="_GoBack"/>
            <w:bookmarkEnd w:id="0"/>
            <w:r w:rsidR="001912FA">
              <w:t xml:space="preserve"> We should be Targeting the iOS users more than other platform users. A separate budget should be kept for promotion of the game on iOS platform so that the user base will increase and so</w:t>
            </w:r>
            <w:r w:rsidR="00915267">
              <w:t xml:space="preserve"> does</w:t>
            </w:r>
            <w:r w:rsidR="001912FA">
              <w:t xml:space="preserve"> the revenue as i</w:t>
            </w:r>
            <w:r w:rsidR="00915267">
              <w:t xml:space="preserve">OS users being the </w:t>
            </w:r>
            <w:proofErr w:type="spellStart"/>
            <w:r w:rsidR="00915267">
              <w:t>HighRollers</w:t>
            </w:r>
            <w:proofErr w:type="spellEnd"/>
            <w:r w:rsidR="00915267">
              <w:t>.</w:t>
            </w:r>
          </w:p>
        </w:tc>
      </w:tr>
      <w:tr w:rsidR="001912FA" w:rsidTr="00BA5B1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267" w:rsidRDefault="001912FA" w:rsidP="00BA5B19">
            <w:pPr>
              <w:widowControl w:val="0"/>
              <w:spacing w:line="240" w:lineRule="auto"/>
            </w:pPr>
            <w:r>
              <w:t xml:space="preserve">2. </w:t>
            </w:r>
            <w:r w:rsidR="00915267">
              <w:t xml:space="preserve">Encouraging </w:t>
            </w:r>
            <w:proofErr w:type="gramStart"/>
            <w:r w:rsidR="00915267">
              <w:t>them(</w:t>
            </w:r>
            <w:proofErr w:type="gramEnd"/>
            <w:r w:rsidR="00915267">
              <w:t xml:space="preserve">iOS players) by providing rewards to write the good review of the game, so that other platform users can be influenced by the rating and reviews of the iOS platform. </w:t>
            </w:r>
            <w:proofErr w:type="gramStart"/>
            <w:r w:rsidR="00915267">
              <w:t>Thus</w:t>
            </w:r>
            <w:proofErr w:type="gramEnd"/>
            <w:r w:rsidR="00915267">
              <w:t xml:space="preserve"> increasing the Downloads and the user Base</w:t>
            </w:r>
          </w:p>
        </w:tc>
      </w:tr>
      <w:tr w:rsidR="00915267" w:rsidTr="00BA5B1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267" w:rsidRDefault="00915267" w:rsidP="00BA5B19">
            <w:pPr>
              <w:widowControl w:val="0"/>
              <w:spacing w:line="240" w:lineRule="auto"/>
            </w:pPr>
            <w:r>
              <w:t>3. Providing Special Discount to the Other platform users to increase the tendency of the user to make the purchase.</w:t>
            </w:r>
          </w:p>
        </w:tc>
      </w:tr>
      <w:tr w:rsidR="00915267" w:rsidTr="00BA5B1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267" w:rsidRDefault="00915267" w:rsidP="00BA5B19">
            <w:pPr>
              <w:widowControl w:val="0"/>
              <w:spacing w:line="240" w:lineRule="auto"/>
            </w:pPr>
            <w:r>
              <w:t>4. The most popular and frequently used item should be priced so that the users will be forced to make the purchase in order to play the game with ease.</w:t>
            </w:r>
          </w:p>
          <w:p w:rsidR="00915267" w:rsidRDefault="00915267" w:rsidP="00BA5B19">
            <w:pPr>
              <w:widowControl w:val="0"/>
              <w:spacing w:line="240" w:lineRule="auto"/>
            </w:pPr>
            <w:r>
              <w:t>This method is not ideal as it will lead the players to uninstall the game. So this could be a way but not the best way</w:t>
            </w:r>
          </w:p>
        </w:tc>
      </w:tr>
    </w:tbl>
    <w:p w:rsidR="001912FA" w:rsidRDefault="001912FA" w:rsidP="001912FA">
      <w:pPr>
        <w:jc w:val="both"/>
      </w:pPr>
    </w:p>
    <w:p w:rsidR="001912FA" w:rsidRDefault="001912FA" w:rsidP="001912FA">
      <w:pPr>
        <w:jc w:val="both"/>
      </w:pPr>
    </w:p>
    <w:p w:rsidR="001912FA" w:rsidRDefault="001912FA" w:rsidP="001912FA"/>
    <w:p w:rsidR="00374A21" w:rsidRDefault="00374A21"/>
    <w:sectPr w:rsidR="0037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FA"/>
    <w:rsid w:val="00053EE0"/>
    <w:rsid w:val="00060BC3"/>
    <w:rsid w:val="00174487"/>
    <w:rsid w:val="001912FA"/>
    <w:rsid w:val="001D0845"/>
    <w:rsid w:val="00353451"/>
    <w:rsid w:val="00374A21"/>
    <w:rsid w:val="008856AC"/>
    <w:rsid w:val="0091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EF5D"/>
  <w15:chartTrackingRefBased/>
  <w15:docId w15:val="{D5C5B03F-0A00-42DD-A0FE-D56FADE0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912FA"/>
    <w:pPr>
      <w:spacing w:after="0" w:line="276" w:lineRule="auto"/>
    </w:pPr>
    <w:rPr>
      <w:rFonts w:ascii="Arial" w:eastAsia="Arial" w:hAnsi="Arial" w:cs="Arial"/>
      <w:color w:val="00000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sazas</dc:creator>
  <cp:keywords/>
  <dc:description/>
  <cp:lastModifiedBy>sazas</cp:lastModifiedBy>
  <cp:revision>6</cp:revision>
  <dcterms:created xsi:type="dcterms:W3CDTF">2017-10-01T12:38:00Z</dcterms:created>
  <dcterms:modified xsi:type="dcterms:W3CDTF">2017-10-01T14:04:00Z</dcterms:modified>
</cp:coreProperties>
</file>