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Windows Desktop Setup and Usage Guide</w:t>
      </w:r>
    </w:p>
    <w:p>
      <w:pPr>
        <w:pStyle w:val="Subtitle"/>
      </w:pPr>
      <w:r>
        <w:t xml:space="preserve">Portable offline app, source setup, online connection, rebuilding and troubleshooting</w:t>
      </w:r>
    </w:p>
    <w:p>
      <w:pPr>
        <w:pStyle w:val="Subtitle"/>
      </w:pPr>
      <w:r>
        <w:t xml:space="preserve">Verified against the repository on 21 August 2026</w:t>
      </w:r>
    </w:p>
    <w:p>
      <w:pPr>
        <w:pStyle w:val="Subtitle"/>
      </w:pPr>
      <w:r>
        <w:t xml:space="preserve">Repository: Chess Platform (Django website/API + Flutter Android app)</w:t>
      </w:r>
    </w:p>
    <w:p>
      <w:r>
        <w:br w:type="page"/>
      </w:r>
    </w:p>
    <w:p>
      <w:pPr>
        <w:pStyle w:val="Heading1"/>
      </w:pPr>
      <w:r>
        <w:t xml:space="preserve">1. Purpose and supported use</w:t>
      </w:r>
    </w:p>
    <w:p>
      <w:r>
        <w:t xml:space="preserve">This guide explains how to transfer, install and use Chess Platform Desktop on another Windows PC. The ready-made package is portable: a player does not need Python, Django, Flutter, Android Studio, Visual Studio, PostgreSQL or Redis for offline bot and same-device games.</w:t>
      </w:r>
    </w:p>
    <w:tbl>
      <w:tblPr>
        <w:tblStyle w:val="TableGrid"/>
        <w:tblW w:w="0" w:type="auto"/>
      </w:tblPr>
      <w:tr>
        <w:tc>
          <w:tcPr>
            <w:tcW w:w="1900" w:type="dxa"/>
            <w:shd w:fill="24563B"/>
          </w:tcPr>
          <w:p>
            <w:r>
              <w:rPr>
                <w:b/>
                <w:color w:val="FFFFFF"/>
              </w:rPr>
              <w:t xml:space="preserve">Mode</w:t>
            </w:r>
          </w:p>
        </w:tc>
        <w:tc>
          <w:tcPr>
            <w:tcW w:w="1500" w:type="dxa"/>
            <w:shd w:fill="24563B"/>
          </w:tcPr>
          <w:p>
            <w:r>
              <w:rPr>
                <w:b/>
                <w:color w:val="FFFFFF"/>
              </w:rPr>
              <w:t xml:space="preserve">Internet</w:t>
            </w:r>
          </w:p>
        </w:tc>
        <w:tc>
          <w:tcPr>
            <w:tcW w:w="1900" w:type="dxa"/>
            <w:shd w:fill="24563B"/>
          </w:tcPr>
          <w:p>
            <w:r>
              <w:rPr>
                <w:b/>
                <w:color w:val="FFFFFF"/>
              </w:rPr>
              <w:t xml:space="preserve">Django server</w:t>
            </w:r>
          </w:p>
        </w:tc>
        <w:tc>
          <w:tcPr>
            <w:tcW w:w="3900" w:type="dxa"/>
            <w:shd w:fill="24563B"/>
          </w:tcPr>
          <w:p>
            <w:r>
              <w:rPr>
                <w:b/>
                <w:color w:val="FFFFFF"/>
              </w:rPr>
              <w:t xml:space="preserve">Available on another PC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Play with Bot</w:t>
            </w:r>
          </w:p>
        </w:tc>
        <w:tc>
          <w:tcPr>
            <w:tcW w:w="1500" w:type="dxa"/>
          </w:tcPr>
          <w:p>
            <w:r>
              <w:rPr/>
              <w:t xml:space="preserve">Not required</w:t>
            </w:r>
          </w:p>
        </w:tc>
        <w:tc>
          <w:tcPr>
            <w:tcW w:w="1900" w:type="dxa"/>
          </w:tcPr>
          <w:p>
            <w:r>
              <w:rPr/>
              <w:t xml:space="preserve">Not required</w:t>
            </w:r>
          </w:p>
        </w:tc>
        <w:tc>
          <w:tcPr>
            <w:tcW w:w="3900" w:type="dxa"/>
          </w:tcPr>
          <w:p>
            <w:r>
              <w:rPr/>
              <w:t xml:space="preserve">Yes; uses the built-in offline computer opponent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Same Device</w:t>
            </w:r>
          </w:p>
        </w:tc>
        <w:tc>
          <w:tcPr>
            <w:tcW w:w="1500" w:type="dxa"/>
          </w:tcPr>
          <w:p>
            <w:r>
              <w:rPr/>
              <w:t xml:space="preserve">Not required</w:t>
            </w:r>
          </w:p>
        </w:tc>
        <w:tc>
          <w:tcPr>
            <w:tcW w:w="1900" w:type="dxa"/>
          </w:tcPr>
          <w:p>
            <w:r>
              <w:rPr/>
              <w:t xml:space="preserve">Not required</w:t>
            </w:r>
          </w:p>
        </w:tc>
        <w:tc>
          <w:tcPr>
            <w:tcW w:w="3900" w:type="dxa"/>
          </w:tcPr>
          <w:p>
            <w:r>
              <w:rPr/>
              <w:t xml:space="preserve">Yes; two people share one keyboard/mouse and board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Login and cloud profile</w:t>
            </w:r>
          </w:p>
        </w:tc>
        <w:tc>
          <w:tcPr>
            <w:tcW w:w="1500" w:type="dxa"/>
          </w:tcPr>
          <w:p>
            <w:r>
              <w:rPr/>
              <w:t xml:space="preserve">Required</w:t>
            </w:r>
          </w:p>
        </w:tc>
        <w:tc>
          <w:tcPr>
            <w:tcW w:w="1900" w:type="dxa"/>
          </w:tcPr>
          <w:p>
            <w:r>
              <w:rPr/>
              <w:t xml:space="preserve">Required</w:t>
            </w:r>
          </w:p>
        </w:tc>
        <w:tc>
          <w:tcPr>
            <w:tcW w:w="3900" w:type="dxa"/>
          </w:tcPr>
          <w:p>
            <w:r>
              <w:rPr/>
              <w:t xml:space="preserve">Only when a reachable server URL is configured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Online rooms/matchmaking</w:t>
            </w:r>
          </w:p>
        </w:tc>
        <w:tc>
          <w:tcPr>
            <w:tcW w:w="1500" w:type="dxa"/>
          </w:tcPr>
          <w:p>
            <w:r>
              <w:rPr/>
              <w:t xml:space="preserve">Required</w:t>
            </w:r>
          </w:p>
        </w:tc>
        <w:tc>
          <w:tcPr>
            <w:tcW w:w="1900" w:type="dxa"/>
          </w:tcPr>
          <w:p>
            <w:r>
              <w:rPr/>
              <w:t xml:space="preserve">Required</w:t>
            </w:r>
          </w:p>
        </w:tc>
        <w:tc>
          <w:tcPr>
            <w:tcW w:w="3900" w:type="dxa"/>
          </w:tcPr>
          <w:p>
            <w:r>
              <w:rPr/>
              <w:t xml:space="preserve">Only when Django, Redis and WebSockets are deployed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Chat, tournaments, leaderboard</w:t>
            </w:r>
          </w:p>
        </w:tc>
        <w:tc>
          <w:tcPr>
            <w:tcW w:w="1500" w:type="dxa"/>
          </w:tcPr>
          <w:p>
            <w:r>
              <w:rPr/>
              <w:t xml:space="preserve">Required</w:t>
            </w:r>
          </w:p>
        </w:tc>
        <w:tc>
          <w:tcPr>
            <w:tcW w:w="1900" w:type="dxa"/>
          </w:tcPr>
          <w:p>
            <w:r>
              <w:rPr/>
              <w:t xml:space="preserve">Required</w:t>
            </w:r>
          </w:p>
        </w:tc>
        <w:tc>
          <w:tcPr>
            <w:tcW w:w="3900" w:type="dxa"/>
          </w:tcPr>
          <w:p>
            <w:r>
              <w:rPr/>
              <w:t xml:space="preserve">Only when connected to the backend</w:t>
            </w:r>
          </w:p>
        </w:tc>
      </w:tr>
      <w:tr>
        <w:tc>
          <w:tcPr>
            <w:tcW w:w="1900" w:type="dxa"/>
          </w:tcPr>
          <w:p>
            <w:r>
              <w:rPr/>
              <w:t xml:space="preserve">Server Stockfish analysis</w:t>
            </w:r>
          </w:p>
        </w:tc>
        <w:tc>
          <w:tcPr>
            <w:tcW w:w="1500" w:type="dxa"/>
          </w:tcPr>
          <w:p>
            <w:r>
              <w:rPr/>
              <w:t xml:space="preserve">Required</w:t>
            </w:r>
          </w:p>
        </w:tc>
        <w:tc>
          <w:tcPr>
            <w:tcW w:w="1900" w:type="dxa"/>
          </w:tcPr>
          <w:p>
            <w:r>
              <w:rPr/>
              <w:t xml:space="preserve">Required</w:t>
            </w:r>
          </w:p>
        </w:tc>
        <w:tc>
          <w:tcPr>
            <w:tcW w:w="3900" w:type="dxa"/>
          </w:tcPr>
          <w:p>
            <w:r>
              <w:rPr/>
              <w:t xml:space="preserve">The desktop offline bot does not require this service</w:t>
            </w:r>
          </w:p>
        </w:tc>
      </w:tr>
    </w:tbl>
    <w:p>
      <w:pPr>
        <w:pStyle w:val="Heading1"/>
      </w:pPr>
      <w:r>
        <w:t xml:space="preserve">2. Minimum requirements for a player PC</w:t>
      </w:r>
    </w:p>
    <w:p>
      <w:pPr>
        <w:numPr>
          <w:ilvl w:val="0"/>
          <w:numId w:val="1"/>
        </w:numPr>
      </w:pPr>
      <w:r>
        <w:t xml:space="preserve">64-bit Windows 10 or Windows 11.</w:t>
      </w:r>
    </w:p>
    <w:p>
      <w:pPr>
        <w:numPr>
          <w:ilvl w:val="0"/>
          <w:numId w:val="1"/>
        </w:numPr>
      </w:pPr>
      <w:r>
        <w:t xml:space="preserve">Approximately 100 MB free disk space for the extracted application and future local data.</w:t>
      </w:r>
    </w:p>
    <w:p>
      <w:pPr>
        <w:numPr>
          <w:ilvl w:val="0"/>
          <w:numId w:val="1"/>
        </w:numPr>
      </w:pPr>
      <w:r>
        <w:t xml:space="preserve">Permission to extract a ZIP and run a desktop executable.</w:t>
      </w:r>
    </w:p>
    <w:p>
      <w:pPr>
        <w:numPr>
          <w:ilvl w:val="0"/>
          <w:numId w:val="1"/>
        </w:numPr>
      </w:pPr>
      <w:r>
        <w:t xml:space="preserve">A display resolution of at least 1280 x 720 is recommended; resizing and landscape layouts are supported.</w:t>
      </w:r>
    </w:p>
    <w:p>
      <w:pPr>
        <w:numPr>
          <w:ilvl w:val="0"/>
          <w:numId w:val="1"/>
        </w:numPr>
      </w:pPr>
      <w:r>
        <w:t xml:space="preserve">Internet is optional and is needed only for account and online features.</w:t>
      </w:r>
    </w:p>
    <w:p>
      <w:pPr>
        <w:pStyle w:val="Heading1"/>
      </w:pPr>
      <w:r>
        <w:t xml:space="preserve">3. Install the ready desktop package on any PC</w:t>
      </w:r>
    </w:p>
    <w:p>
      <w:r>
        <w:t xml:space="preserve">Package name: dist\windows\ChessPlatform-Windows-0.1.0.zip</w:t>
      </w:r>
    </w:p>
    <w:p>
      <w:pPr>
        <w:numPr>
          <w:ilvl w:val="0"/>
          <w:numId w:val="1"/>
        </w:numPr>
      </w:pPr>
      <w:r>
        <w:t xml:space="preserve">Copy the ZIP to the other PC using a USB drive, local network, cloud drive or approved download page.</w:t>
      </w:r>
    </w:p>
    <w:p>
      <w:pPr>
        <w:numPr>
          <w:ilvl w:val="0"/>
          <w:numId w:val="1"/>
        </w:numPr>
      </w:pPr>
      <w:r>
        <w:t xml:space="preserve">Right-click the ZIP, choose Extract All, and select a permanent folder such as C:\Apps\ChessPlatform.</w:t>
      </w:r>
    </w:p>
    <w:p>
      <w:pPr>
        <w:numPr>
          <w:ilvl w:val="0"/>
          <w:numId w:val="1"/>
        </w:numPr>
      </w:pPr>
      <w:r>
        <w:t xml:space="preserve">Do not run the executable while it is still inside the ZIP.</w:t>
      </w:r>
    </w:p>
    <w:p>
      <w:pPr>
        <w:numPr>
          <w:ilvl w:val="0"/>
          <w:numId w:val="1"/>
        </w:numPr>
      </w:pPr>
      <w:r>
        <w:t xml:space="preserve">Do not separate the EXE from its data folder, DLL files, SQLite DLL or README. All packaged files must stay together.</w:t>
      </w:r>
    </w:p>
    <w:p>
      <w:pPr>
        <w:numPr>
          <w:ilvl w:val="0"/>
          <w:numId w:val="1"/>
        </w:numPr>
      </w:pPr>
      <w:r>
        <w:t xml:space="preserve">Open the extracted folder and double-click chess_platform_mobile.exe.</w:t>
      </w:r>
    </w:p>
    <w:p>
      <w:pPr>
        <w:numPr>
          <w:ilvl w:val="0"/>
          <w:numId w:val="1"/>
        </w:numPr>
      </w:pPr>
      <w:r>
        <w:t xml:space="preserve">Optionally right-click the EXE and choose Send to &gt; Desktop (create shortcut). Do not move only the EXE onto the desktop.</w:t>
      </w:r>
    </w:p>
    <w:p>
      <w:pPr>
        <w:pStyle w:val="Heading1"/>
      </w:pPr>
      <w:r>
        <w:t xml:space="preserve">4. First launch and Windows security</w:t>
      </w:r>
    </w:p>
    <w:p>
      <w:pPr>
        <w:numPr>
          <w:ilvl w:val="0"/>
          <w:numId w:val="1"/>
        </w:numPr>
      </w:pPr>
      <w:r>
        <w:t xml:space="preserve">The current internal package is not code-signed. Windows SmartScreen may therefore show an unknown-publisher warning.</w:t>
      </w:r>
    </w:p>
    <w:p>
      <w:pPr>
        <w:numPr>
          <w:ilvl w:val="0"/>
          <w:numId w:val="1"/>
        </w:numPr>
      </w:pPr>
      <w:r>
        <w:t xml:space="preserve">For public distribution, sign the executable or installer with a trusted Windows code-signing certificate. Do not train public users to bypass security warnings.</w:t>
      </w:r>
    </w:p>
    <w:p>
      <w:pPr>
        <w:numPr>
          <w:ilvl w:val="0"/>
          <w:numId w:val="1"/>
        </w:numPr>
      </w:pPr>
      <w:r>
        <w:t xml:space="preserve">An organization can distribute this verified internal build through its normal trusted software channel while production signing is completed.</w:t>
      </w:r>
    </w:p>
    <w:p>
      <w:pPr>
        <w:numPr>
          <w:ilvl w:val="0"/>
          <w:numId w:val="1"/>
        </w:numPr>
      </w:pPr>
      <w:r>
        <w:t xml:space="preserve">If antivirus quarantines a file, verify the SHA-256 checksum and scan the package; never disable antivirus globally.</w:t>
      </w:r>
    </w:p>
    <w:p>
      <w:pPr>
        <w:pStyle w:val="Heading1"/>
      </w:pPr>
      <w:r>
        <w:t xml:space="preserve">5. Playing completely offline</w:t>
      </w:r>
    </w:p>
    <w:p>
      <w:pPr>
        <w:pStyle w:val="Heading2"/>
      </w:pPr>
      <w:r>
        <w:t xml:space="preserve">5.1 Bot game</w:t>
      </w:r>
    </w:p>
    <w:p>
      <w:pPr>
        <w:numPr>
          <w:ilvl w:val="0"/>
          <w:numId w:val="1"/>
        </w:numPr>
      </w:pPr>
      <w:r>
        <w:t xml:space="preserve">Launch the application without starting Django and without connecting the PC to Wi-Fi/Ethernet.</w:t>
      </w:r>
    </w:p>
    <w:p>
      <w:pPr>
        <w:numPr>
          <w:ilvl w:val="0"/>
          <w:numId w:val="1"/>
        </w:numPr>
      </w:pPr>
      <w:r>
        <w:t xml:space="preserve">Choose your player name and side, select Play with Bot, and choose a level/personality.</w:t>
      </w:r>
    </w:p>
    <w:p>
      <w:pPr>
        <w:numPr>
          <w:ilvl w:val="0"/>
          <w:numId w:val="1"/>
        </w:numPr>
      </w:pPr>
      <w:r>
        <w:t xml:space="preserve">The Windows app intentionally uses its bundled offline computer logic so a missing server cannot delay the bot response.</w:t>
      </w:r>
    </w:p>
    <w:p>
      <w:pPr>
        <w:numPr>
          <w:ilvl w:val="0"/>
          <w:numId w:val="1"/>
        </w:numPr>
      </w:pPr>
      <w:r>
        <w:t xml:space="preserve">Moves and local game state are stored in a Windows SQLite database through sqflite_common_ffi.</w:t>
      </w:r>
    </w:p>
    <w:p>
      <w:pPr>
        <w:pStyle w:val="Heading2"/>
      </w:pPr>
      <w:r>
        <w:t xml:space="preserve">5.2 Two players on one PC</w:t>
      </w:r>
    </w:p>
    <w:p>
      <w:pPr>
        <w:numPr>
          <w:ilvl w:val="0"/>
          <w:numId w:val="1"/>
        </w:numPr>
      </w:pPr>
      <w:r>
        <w:t xml:space="preserve">Select Same Device, choose sides, and start the board.</w:t>
      </w:r>
    </w:p>
    <w:p>
      <w:pPr>
        <w:numPr>
          <w:ilvl w:val="0"/>
          <w:numId w:val="1"/>
        </w:numPr>
      </w:pPr>
      <w:r>
        <w:t xml:space="preserve">Both players use the same mouse/touchscreen and take turns on the same computer.</w:t>
      </w:r>
    </w:p>
    <w:p>
      <w:pPr>
        <w:numPr>
          <w:ilvl w:val="0"/>
          <w:numId w:val="1"/>
        </w:numPr>
      </w:pPr>
      <w:r>
        <w:t xml:space="preserve">No account, network, Redis, WebSocket or server process is required.</w:t>
      </w:r>
    </w:p>
    <w:p>
      <w:pPr>
        <w:pStyle w:val="Heading2"/>
      </w:pPr>
      <w:r>
        <w:t xml:space="preserve">5.3 Offline limitations</w:t>
      </w:r>
    </w:p>
    <w:p>
      <w:r>
        <w:t xml:space="preserve">Offline mode cannot authenticate accounts, sync cloud history, join another device, receive push notifications, open matchmaking, use server-hosted tournaments/chat, or request server Stockfish analysis. These are connection-dependent by design and do not indicate a broken desktop installation.</w:t>
      </w:r>
    </w:p>
    <w:p>
      <w:r>
        <w:br w:type="page"/>
      </w:r>
    </w:p>
    <w:p>
      <w:pPr>
        <w:pStyle w:val="Heading1"/>
      </w:pPr>
      <w:r>
        <w:t xml:space="preserve">6. Connect the desktop app to online services</w:t>
      </w:r>
    </w:p>
    <w:p>
      <w:r>
        <w:t xml:space="preserve">A player installation needs only the desktop app, but one reachable Django production server must be operated for online features.</w:t>
      </w:r>
    </w:p>
    <w:p>
      <w:pPr>
        <w:numPr>
          <w:ilvl w:val="0"/>
          <w:numId w:val="1"/>
        </w:numPr>
      </w:pPr>
      <w:r>
        <w:t xml:space="preserve">Production builds should be created with: .\scripts\build_windows_desktop.ps1 -ServerUrl https://chess.example.com -Version 1.0.0</w:t>
      </w:r>
    </w:p>
    <w:p>
      <w:pPr>
        <w:numPr>
          <w:ilvl w:val="0"/>
          <w:numId w:val="1"/>
        </w:numPr>
      </w:pPr>
      <w:r>
        <w:t xml:space="preserve">The script rejects non-HTTPS URLs for distributable configured builds.</w:t>
      </w:r>
    </w:p>
    <w:p>
      <w:pPr>
        <w:numPr>
          <w:ilvl w:val="0"/>
          <w:numId w:val="1"/>
        </w:numPr>
      </w:pPr>
      <w:r>
        <w:t xml:space="preserve">The backend must expose HTTPS REST endpoints and WSS WebSockets through Nginx or another reverse proxy.</w:t>
      </w:r>
    </w:p>
    <w:p>
      <w:pPr>
        <w:numPr>
          <w:ilvl w:val="0"/>
          <w:numId w:val="1"/>
        </w:numPr>
      </w:pPr>
      <w:r>
        <w:t xml:space="preserve">Set Django allowed hosts, CSRF trusted origins, CORS policy where applicable, Redis/Channels and TLS for the real domain.</w:t>
      </w:r>
    </w:p>
    <w:p>
      <w:pPr>
        <w:numPr>
          <w:ilvl w:val="0"/>
          <w:numId w:val="1"/>
        </w:numPr>
      </w:pPr>
      <w:r>
        <w:t xml:space="preserve">A localhost development build defaults to http://127.0.0.1:8000 on Windows, which works only when Django runs on the same PC.</w:t>
      </w:r>
    </w:p>
    <w:p>
      <w:pPr>
        <w:pStyle w:val="Heading1"/>
      </w:pPr>
      <w:r>
        <w:t xml:space="preserve">7. Developer setup on a new Windows PC</w:t>
      </w:r>
    </w:p>
    <w:p>
      <w:pPr>
        <w:pStyle w:val="Heading2"/>
      </w:pPr>
      <w:r>
        <w:t xml:space="preserve">7.1 Install tools</w:t>
      </w:r>
    </w:p>
    <w:p>
      <w:pPr>
        <w:numPr>
          <w:ilvl w:val="0"/>
          <w:numId w:val="1"/>
        </w:numPr>
      </w:pPr>
      <w:r>
        <w:t xml:space="preserve">Git for Windows.</w:t>
      </w:r>
    </w:p>
    <w:p>
      <w:pPr>
        <w:numPr>
          <w:ilvl w:val="0"/>
          <w:numId w:val="1"/>
        </w:numPr>
      </w:pPr>
      <w:r>
        <w:t xml:space="preserve">Flutter stable with Windows desktop enabled.</w:t>
      </w:r>
    </w:p>
    <w:p>
      <w:pPr>
        <w:numPr>
          <w:ilvl w:val="0"/>
          <w:numId w:val="1"/>
        </w:numPr>
      </w:pPr>
      <w:r>
        <w:t xml:space="preserve">Visual Studio 2022 Community or Build Tools with Desktop development with C++, MSVC, CMake and a Windows SDK.</w:t>
      </w:r>
    </w:p>
    <w:p>
      <w:pPr>
        <w:numPr>
          <w:ilvl w:val="0"/>
          <w:numId w:val="1"/>
        </w:numPr>
      </w:pPr>
      <w:r>
        <w:t xml:space="preserve">Python 3.11 for the Django backend. Android Studio is required only for Android development, not Windows desktop builds.</w:t>
      </w:r>
    </w:p>
    <w:p>
      <w:pPr>
        <w:numPr>
          <w:ilvl w:val="0"/>
          <w:numId w:val="1"/>
        </w:numPr>
      </w:pPr>
      <w:r>
        <w:t xml:space="preserve">Docker Desktop is recommended when running PostgreSQL, Redis, Celery and the complete online backend locally.</w:t>
      </w:r>
    </w:p>
    <w:p>
      <w:pPr>
        <w:pStyle w:val="Heading2"/>
      </w:pPr>
      <w:r>
        <w:t xml:space="preserve">7.2 Prepare the source</w:t>
      </w:r>
    </w:p>
    <w:p>
      <w:pPr>
        <w:numPr>
          <w:ilvl w:val="0"/>
          <w:numId w:val="1"/>
        </w:numPr>
      </w:pPr>
      <w:r>
        <w:t xml:space="preserve">Copy or clone the repository. Do not copy venv, build, dist, .dart_tool, secrets, database files or IDE caches from the old PC.</w:t>
      </w:r>
    </w:p>
    <w:p>
      <w:pPr>
        <w:numPr>
          <w:ilvl w:val="0"/>
          <w:numId w:val="1"/>
        </w:numPr>
      </w:pPr>
      <w:r>
        <w:t xml:space="preserve">Keep all Django migrations. They are required source history and must not be deleted.</w:t>
      </w:r>
    </w:p>
    <w:p>
      <w:pPr>
        <w:numPr>
          <w:ilvl w:val="0"/>
          <w:numId w:val="1"/>
        </w:numPr>
      </w:pPr>
      <w:r>
        <w:t xml:space="preserve">Create a new Python virtual environment: py -3.11 -m venv venv</w:t>
      </w:r>
    </w:p>
    <w:p>
      <w:pPr>
        <w:numPr>
          <w:ilvl w:val="0"/>
          <w:numId w:val="1"/>
        </w:numPr>
      </w:pPr>
      <w:r>
        <w:t xml:space="preserve">Activate it: venv\Scripts\activate</w:t>
      </w:r>
    </w:p>
    <w:p>
      <w:pPr>
        <w:numPr>
          <w:ilvl w:val="0"/>
          <w:numId w:val="1"/>
        </w:numPr>
      </w:pPr>
      <w:r>
        <w:t xml:space="preserve">Install backend packages: python -m pip install --upgrade pip, then python -m pip install -r requirements.txt</w:t>
      </w:r>
    </w:p>
    <w:p>
      <w:pPr>
        <w:numPr>
          <w:ilvl w:val="0"/>
          <w:numId w:val="1"/>
        </w:numPr>
      </w:pPr>
      <w:r>
        <w:t xml:space="preserve">Copy .env.example to .env and supply local values without committing secrets.</w:t>
      </w:r>
    </w:p>
    <w:p>
      <w:pPr>
        <w:numPr>
          <w:ilvl w:val="0"/>
          <w:numId w:val="1"/>
        </w:numPr>
      </w:pPr>
      <w:r>
        <w:t xml:space="preserve">Run python manage.py migrate and python manage.py check.</w:t>
      </w:r>
    </w:p>
    <w:p>
      <w:pPr>
        <w:pStyle w:val="Heading2"/>
      </w:pPr>
      <w:r>
        <w:t xml:space="preserve">7.3 Prepare Flutter</w:t>
      </w:r>
    </w:p>
    <w:p>
      <w:pPr>
        <w:numPr>
          <w:ilvl w:val="0"/>
          <w:numId w:val="1"/>
        </w:numPr>
      </w:pPr>
      <w:r>
        <w:t xml:space="preserve">Run flutter doctor -v and resolve every Windows toolchain error.</w:t>
      </w:r>
    </w:p>
    <w:p>
      <w:pPr>
        <w:numPr>
          <w:ilvl w:val="0"/>
          <w:numId w:val="1"/>
        </w:numPr>
      </w:pPr>
      <w:r>
        <w:t xml:space="preserve">Run flutter config --enable-windows-desktop.</w:t>
      </w:r>
    </w:p>
    <w:p>
      <w:pPr>
        <w:numPr>
          <w:ilvl w:val="0"/>
          <w:numId w:val="1"/>
        </w:numPr>
      </w:pPr>
      <w:r>
        <w:t xml:space="preserve">Change directory to mobile_app and run flutter pub get.</w:t>
      </w:r>
    </w:p>
    <w:p>
      <w:pPr>
        <w:numPr>
          <w:ilvl w:val="0"/>
          <w:numId w:val="1"/>
        </w:numPr>
      </w:pPr>
      <w:r>
        <w:t xml:space="preserve">Validate with flutter analyze and flutter test.</w:t>
      </w:r>
    </w:p>
    <w:p>
      <w:pPr>
        <w:numPr>
          <w:ilvl w:val="0"/>
          <w:numId w:val="1"/>
        </w:numPr>
      </w:pPr>
      <w:r>
        <w:t xml:space="preserve">For development, run flutter run -d windows.</w:t>
      </w:r>
    </w:p>
    <w:p>
      <w:pPr>
        <w:pStyle w:val="Heading1"/>
      </w:pPr>
      <w:r>
        <w:t xml:space="preserve">8. Build a new portable release</w:t>
      </w:r>
    </w:p>
    <w:p>
      <w:r>
        <w:t xml:space="preserve">From the repository root in PowerShell:</w:t>
      </w:r>
    </w:p>
    <w:p>
      <w:pPr>
        <w:numPr>
          <w:ilvl w:val="0"/>
          <w:numId w:val="1"/>
        </w:numPr>
      </w:pPr>
      <w:r>
        <w:t xml:space="preserve">Offline/local-server build: .\scripts\build_windows_desktop.ps1 -Version 1.0.0</w:t>
      </w:r>
    </w:p>
    <w:p>
      <w:pPr>
        <w:numPr>
          <w:ilvl w:val="0"/>
          <w:numId w:val="1"/>
        </w:numPr>
      </w:pPr>
      <w:r>
        <w:t xml:space="preserve">Production-server build: .\scripts\build_windows_desktop.ps1 -ServerUrl https://your-domain.example -Version 1.0.0</w:t>
      </w:r>
    </w:p>
    <w:p>
      <w:pPr>
        <w:numPr>
          <w:ilvl w:val="0"/>
          <w:numId w:val="1"/>
        </w:numPr>
      </w:pPr>
      <w:r>
        <w:t xml:space="preserve">Output folder: dist\windows\ChessPlatform-1.0.0</w:t>
      </w:r>
    </w:p>
    <w:p>
      <w:pPr>
        <w:numPr>
          <w:ilvl w:val="0"/>
          <w:numId w:val="1"/>
        </w:numPr>
      </w:pPr>
      <w:r>
        <w:t xml:space="preserve">Output ZIP: dist\windows\ChessPlatform-Windows-1.0.0.zip</w:t>
      </w:r>
    </w:p>
    <w:p>
      <w:pPr>
        <w:numPr>
          <w:ilvl w:val="0"/>
          <w:numId w:val="1"/>
        </w:numPr>
      </w:pPr>
      <w:r>
        <w:t xml:space="preserve">The script runs dependency resolution and a release build, stops on any Flutter failure, copies only runtime files, adds desktop instructions and creates the ZIP.</w:t>
      </w:r>
    </w:p>
    <w:p>
      <w:pPr>
        <w:pStyle w:val="Heading1"/>
      </w:pPr>
      <w:r>
        <w:t xml:space="preserve">9. Verify a release before sharing</w:t>
      </w:r>
    </w:p>
    <w:p>
      <w:pPr>
        <w:numPr>
          <w:ilvl w:val="0"/>
          <w:numId w:val="1"/>
        </w:numPr>
      </w:pPr>
      <w:r>
        <w:t xml:space="preserve">Extract the ZIP into a new empty folder on a clean Windows user account or test PC.</w:t>
      </w:r>
    </w:p>
    <w:p>
      <w:pPr>
        <w:numPr>
          <w:ilvl w:val="0"/>
          <w:numId w:val="1"/>
        </w:numPr>
      </w:pPr>
      <w:r>
        <w:t xml:space="preserve">Confirm chess_platform_mobile.exe starts with Wi-Fi disabled.</w:t>
      </w:r>
    </w:p>
    <w:p>
      <w:pPr>
        <w:numPr>
          <w:ilvl w:val="0"/>
          <w:numId w:val="1"/>
        </w:numPr>
      </w:pPr>
      <w:r>
        <w:t xml:space="preserve">Complete one bot game and one same-device game, close the app, reopen it, and confirm local data remains usable.</w:t>
      </w:r>
    </w:p>
    <w:p>
      <w:pPr>
        <w:numPr>
          <w:ilvl w:val="0"/>
          <w:numId w:val="1"/>
        </w:numPr>
      </w:pPr>
      <w:r>
        <w:t xml:space="preserve">Resize the window and test a smaller laptop display and a high-DPI display.</w:t>
      </w:r>
    </w:p>
    <w:p>
      <w:pPr>
        <w:numPr>
          <w:ilvl w:val="0"/>
          <w:numId w:val="1"/>
        </w:numPr>
      </w:pPr>
      <w:r>
        <w:t xml:space="preserve">If online features are included, verify login, token refresh, room creation, matchmaking, WebSocket reconnection and logout.</w:t>
      </w:r>
    </w:p>
    <w:p>
      <w:pPr>
        <w:numPr>
          <w:ilvl w:val="0"/>
          <w:numId w:val="1"/>
        </w:numPr>
      </w:pPr>
      <w:r>
        <w:t xml:space="preserve">Calculate and publish a SHA-256 checksum with the release. Sign production binaries before public download.</w:t>
      </w:r>
    </w:p>
    <w:p>
      <w:pPr>
        <w:pStyle w:val="Heading1"/>
      </w:pPr>
      <w:r>
        <w:t xml:space="preserve">10. Data, upgrades and uninstall</w:t>
      </w:r>
    </w:p>
    <w:p>
      <w:pPr>
        <w:numPr>
          <w:ilvl w:val="0"/>
          <w:numId w:val="1"/>
        </w:numPr>
      </w:pPr>
      <w:r>
        <w:t xml:space="preserve">The application stores offline games in chess_platform_offline.db under the Windows application-documents location returned by the operating system.</w:t>
      </w:r>
    </w:p>
    <w:p>
      <w:pPr>
        <w:numPr>
          <w:ilvl w:val="0"/>
          <w:numId w:val="1"/>
        </w:numPr>
      </w:pPr>
      <w:r>
        <w:t xml:space="preserve">Secure login values use Windows-supported secure storage. Offline-only players do not need to sign in.</w:t>
      </w:r>
    </w:p>
    <w:p>
      <w:pPr>
        <w:numPr>
          <w:ilvl w:val="0"/>
          <w:numId w:val="1"/>
        </w:numPr>
      </w:pPr>
      <w:r>
        <w:t xml:space="preserve">For an upgrade, close the app, extract the new complete bundle into a new folder, then launch it. Do not mix DLLs from different versions.</w:t>
      </w:r>
    </w:p>
    <w:p>
      <w:pPr>
        <w:numPr>
          <w:ilvl w:val="0"/>
          <w:numId w:val="1"/>
        </w:numPr>
      </w:pPr>
      <w:r>
        <w:t xml:space="preserve">Back up important exported PGN/data before major upgrades or uninstalling.</w:t>
      </w:r>
    </w:p>
    <w:p>
      <w:pPr>
        <w:numPr>
          <w:ilvl w:val="0"/>
          <w:numId w:val="1"/>
        </w:numPr>
      </w:pPr>
      <w:r>
        <w:t xml:space="preserve">To remove the portable app, close it and delete its extracted program folder. Remove local application data separately only when the user also wants their offline history erased.</w:t>
      </w:r>
    </w:p>
    <w:p>
      <w:pPr>
        <w:pStyle w:val="Heading1"/>
      </w:pPr>
      <w:r>
        <w:t xml:space="preserve">11. Troubleshooting</w:t>
      </w:r>
    </w:p>
    <w:tbl>
      <w:tblPr>
        <w:tblStyle w:val="TableGrid"/>
        <w:tblW w:w="0" w:type="auto"/>
      </w:tblPr>
      <w:tr>
        <w:tc>
          <w:tcPr>
            <w:tcW w:w="3000" w:type="dxa"/>
            <w:shd w:fill="24563B"/>
          </w:tcPr>
          <w:p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tcW w:w="6200" w:type="dxa"/>
            <w:shd w:fill="24563B"/>
          </w:tcPr>
          <w:p>
            <w:r>
              <w:rPr>
                <w:b/>
                <w:color w:val="FFFFFF"/>
              </w:rPr>
              <w:t xml:space="preserve">Resolution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EXE does not start</w:t>
            </w:r>
          </w:p>
        </w:tc>
        <w:tc>
          <w:tcPr>
            <w:tcW w:w="6200" w:type="dxa"/>
          </w:tcPr>
          <w:p>
            <w:r>
              <w:rPr/>
              <w:t xml:space="preserve">Extract the entire ZIP, keep data/DLL files beside the EXE, confirm Windows x64, and inspect antivirus/Event Viewer.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Missing flutter_windows.dll or sqlite3.dll</w:t>
            </w:r>
          </w:p>
        </w:tc>
        <w:tc>
          <w:tcPr>
            <w:tcW w:w="6200" w:type="dxa"/>
          </w:tcPr>
          <w:p>
            <w:r>
              <w:rPr/>
              <w:t xml:space="preserve">The EXE was copied alone. Re-extract the complete ZIP and keep the bundle together.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Bot appears offline</w:t>
            </w:r>
          </w:p>
        </w:tc>
        <w:tc>
          <w:tcPr>
            <w:tcW w:w="6200" w:type="dxa"/>
          </w:tcPr>
          <w:p>
            <w:r>
              <w:rPr/>
              <w:t xml:space="preserve">That is expected on Windows: local bot play requires no server. Start a new bot game and verify moves locally.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Login/online pages fail</w:t>
            </w:r>
          </w:p>
        </w:tc>
        <w:tc>
          <w:tcPr>
            <w:tcW w:w="6200" w:type="dxa"/>
          </w:tcPr>
          <w:p>
            <w:r>
              <w:rPr/>
              <w:t xml:space="preserve">Confirm internet, production HTTPS URL, Django availability, certificate, firewall and WebSocket proxy configuration.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127.0.0.1 cannot connect</w:t>
            </w:r>
          </w:p>
        </w:tc>
        <w:tc>
          <w:tcPr>
            <w:tcW w:w="6200" w:type="dxa"/>
          </w:tcPr>
          <w:p>
            <w:r>
              <w:rPr/>
              <w:t xml:space="preserve">127.0.0.1 means the same PC. Start Django locally or rebuild with the real HTTPS server URL.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Build linker errors from Firebase</w:t>
            </w:r>
          </w:p>
        </w:tc>
        <w:tc>
          <w:tcPr>
            <w:tcW w:w="6200" w:type="dxa"/>
          </w:tcPr>
          <w:p>
            <w:r>
              <w:rPr/>
              <w:t xml:space="preserve">Use the repository-pinned FlutterFire versions and Visual Studio toolchain; run flutter clean after changing native Firebase versions.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Build script creates no ZIP</w:t>
            </w:r>
          </w:p>
        </w:tc>
        <w:tc>
          <w:tcPr>
            <w:tcW w:w="6200" w:type="dxa"/>
          </w:tcPr>
          <w:p>
            <w:r>
              <w:rPr/>
              <w:t xml:space="preserve">Read the Flutter error above it. The script intentionally stops and does not publish a package after a failed build.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Local game data missing after PC change</w:t>
            </w:r>
          </w:p>
        </w:tc>
        <w:tc>
          <w:tcPr>
            <w:tcW w:w="6200" w:type="dxa"/>
          </w:tcPr>
          <w:p>
            <w:r>
              <w:rPr/>
              <w:t xml:space="preserve">Program files do not contain user data. Export/copy approved user data separately before moving PCs.</w:t>
            </w:r>
          </w:p>
        </w:tc>
      </w:tr>
    </w:tbl>
    <w:p>
      <w:pPr>
        <w:pStyle w:val="Heading1"/>
      </w:pPr>
      <w:r>
        <w:t xml:space="preserve">12. Distribution checklist</w:t>
      </w:r>
    </w:p>
    <w:p>
      <w:pPr>
        <w:numPr>
          <w:ilvl w:val="0"/>
          <w:numId w:val="1"/>
        </w:numPr>
      </w:pPr>
      <w:r>
        <w:t xml:space="preserve">Use a unique version number and retain the source commit ID used for the build.</w:t>
      </w:r>
    </w:p>
    <w:p>
      <w:pPr>
        <w:numPr>
          <w:ilvl w:val="0"/>
          <w:numId w:val="1"/>
        </w:numPr>
      </w:pPr>
      <w:r>
        <w:t xml:space="preserve">Test the exact ZIP, not only the build output folder.</w:t>
      </w:r>
    </w:p>
    <w:p>
      <w:pPr>
        <w:numPr>
          <w:ilvl w:val="0"/>
          <w:numId w:val="1"/>
        </w:numPr>
      </w:pPr>
      <w:r>
        <w:t xml:space="preserve">Publish the SHA-256 checksum and release notes.</w:t>
      </w:r>
    </w:p>
    <w:p>
      <w:pPr>
        <w:numPr>
          <w:ilvl w:val="0"/>
          <w:numId w:val="1"/>
        </w:numPr>
      </w:pPr>
      <w:r>
        <w:t xml:space="preserve">Code-sign public releases and use an HTTPS download location.</w:t>
      </w:r>
    </w:p>
    <w:p>
      <w:pPr>
        <w:numPr>
          <w:ilvl w:val="0"/>
          <w:numId w:val="1"/>
        </w:numPr>
      </w:pPr>
      <w:r>
        <w:t xml:space="preserve">Never include .env files, Django secrets, Firebase service-account JSON, Android keystores, databases, backups or user exports inside the desktop ZIP.</w:t>
      </w:r>
    </w:p>
    <w:p>
      <w:pPr>
        <w:numPr>
          <w:ilvl w:val="0"/>
          <w:numId w:val="1"/>
        </w:numPr>
      </w:pPr>
      <w:r>
        <w:t xml:space="preserve">State clearly which features work offline and which require the hosted service.</w:t>
      </w:r>
    </w:p>
    <w:p>
      <w:pPr>
        <w:pStyle w:val="Subtitle"/>
      </w:pPr>
      <w:r>
        <w:t xml:space="preserve">End of document</w:t>
      </w:r>
    </w:p>
    <w:sectPr>
      <w:pgSz w:w="11906" w:h="16838"/>
      <w:pgMar w:top="1134" w:right="1134" w:bottom="1134" w:left="1134"/>
      <w:footerReference xmlns:r="http://schemas.openxmlformats.org/officeDocument/2006/relationships"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8756B"/>
        <w:sz w:val="18"/>
      </w:rPr>
      <w:t>Chess Platform • Project Handover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jc w:val="center"/>
      <w:spacing w:before="1800" w:after="240"/>
    </w:pPr>
    <w:rPr>
      <w:color w:val="173B2A"/>
      <w:b/>
      <w:sz w:val="42"/>
    </w:rPr>
  </w:style>
  <w:style w:type="paragraph" w:styleId="Subtitle">
    <w:name w:val="Subtitle"/>
    <w:pPr>
      <w:jc w:val="center"/>
      <w:spacing w:after="140"/>
    </w:pPr>
    <w:rPr>
      <w:color w:val="55705D"/>
      <w:sz w:val="22"/>
    </w:rPr>
  </w:style>
  <w:style w:type="paragraph" w:styleId="Heading1">
    <w:name w:val="heading 1"/>
    <w:pPr>
      <w:keepNext/>
      <w:spacing w:before="300" w:after="160"/>
      <w:outlineLvl w:val="0"/>
    </w:pPr>
    <w:rPr>
      <w:color w:val="173B2A"/>
      <w:b/>
      <w:sz w:val="32"/>
    </w:rPr>
  </w:style>
  <w:style w:type="paragraph" w:styleId="Heading2">
    <w:name w:val="heading 2"/>
    <w:pPr>
      <w:keepNext/>
      <w:spacing w:before="220" w:after="120"/>
      <w:outlineLvl w:val="1"/>
    </w:pPr>
    <w:rPr>
      <w:color w:val="24563B"/>
      <w:b/>
      <w:sz w:val="26"/>
    </w:rPr>
  </w:style>
  <w:style w:type="paragraph" w:styleId="Heading3">
    <w:name w:val="heading 3"/>
    <w:pPr>
      <w:keepNext/>
      <w:spacing w:before="160" w:after="80"/>
      <w:outlineLvl w:val="2"/>
    </w:pPr>
    <w:rPr>
      <w:b/>
      <w:sz w:val="23"/>
    </w:rPr>
  </w:style>
  <w:style w:type="table" w:styleId="TableGrid">
    <w:name w:val="Table Grid"/>
    <w:tblPr>
      <w:tblBorders>
        <w:top w:val="single" w:sz="4" w:color="BAC8BA"/>
        <w:left w:val="single" w:sz="4" w:color="BAC8BA"/>
        <w:bottom w:val="single" w:sz="4" w:color="BAC8BA"/>
        <w:right w:val="single" w:sz="4" w:color="BAC8BA"/>
        <w:insideH w:val="single" w:sz="4" w:color="DCE5D8"/>
        <w:insideV w:val="single" w:sz="4" w:color="DCE5D8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Chess Platform Documentation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Windows Desktop Setup and Usage Guide</dc:title>
  <dc:creator>Chess Platform Engineering</dc:creator>
  <dc:subject>Project handover</dc:subject>
  <dcterms:created xsi:type="dcterms:W3CDTF">2026-08-14T00:00:00Z</dcterms:created>
</cp:coreProperties>
</file>