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CF3" w:rsidRDefault="007D7CF3" w:rsidP="007D7C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When it comes to women safety, it’s not just the responsibility of women. It's everyone's responsibility to participate and come together to take action - bystanders, victims, communities, city governments.</w:t>
      </w:r>
    </w:p>
    <w:p w:rsidR="007D7CF3" w:rsidRDefault="007D7CF3" w:rsidP="007D7C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:rsidR="007D7CF3" w:rsidRDefault="007D7CF3" w:rsidP="007D7C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Do you know that in a developing country like India, more than 90 percent of cases go unreported? In 2011 alone, this amounted to around 200,000 cases. This is where the idea of </w:t>
      </w:r>
      <w:proofErr w:type="spellStart"/>
      <w:r>
        <w:rPr>
          <w:rFonts w:ascii="Helvetica" w:hAnsi="Helvetica" w:cs="Helvetica"/>
          <w:sz w:val="22"/>
          <w:szCs w:val="22"/>
        </w:rPr>
        <w:t>Safrzone</w:t>
      </w:r>
      <w:proofErr w:type="spellEnd"/>
      <w:r>
        <w:rPr>
          <w:rFonts w:ascii="Helvetica" w:hAnsi="Helvetica" w:cs="Helvetica"/>
          <w:sz w:val="22"/>
          <w:szCs w:val="22"/>
        </w:rPr>
        <w:t xml:space="preserve"> originated.</w:t>
      </w:r>
    </w:p>
    <w:p w:rsidR="007D7CF3" w:rsidRDefault="007D7CF3" w:rsidP="007D7C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:rsidR="007D7CF3" w:rsidRDefault="007D7CF3" w:rsidP="007D7C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proofErr w:type="spellStart"/>
      <w:r>
        <w:rPr>
          <w:rFonts w:ascii="Helvetica" w:hAnsi="Helvetica" w:cs="Helvetica"/>
          <w:sz w:val="22"/>
          <w:szCs w:val="22"/>
        </w:rPr>
        <w:t>Safrzone</w:t>
      </w:r>
      <w:proofErr w:type="spellEnd"/>
      <w:r>
        <w:rPr>
          <w:rFonts w:ascii="Helvetica" w:hAnsi="Helvetica" w:cs="Helvetica"/>
          <w:sz w:val="22"/>
          <w:szCs w:val="22"/>
        </w:rPr>
        <w:t xml:space="preserve"> is trying to make two things easier:</w:t>
      </w:r>
    </w:p>
    <w:p w:rsidR="007D7CF3" w:rsidRDefault="007D7CF3" w:rsidP="007D7C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:rsidR="007D7CF3" w:rsidRDefault="007D7CF3" w:rsidP="007D7C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Data reporting</w:t>
      </w:r>
    </w:p>
    <w:p w:rsidR="007D7CF3" w:rsidRDefault="007D7CF3" w:rsidP="007D7C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:rsidR="007D7CF3" w:rsidRDefault="007D7CF3" w:rsidP="007D7C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A major hurdle for data is that there is no safe/reachable/known platform today</w:t>
      </w:r>
    </w:p>
    <w:p w:rsidR="007D7CF3" w:rsidRDefault="007D7CF3" w:rsidP="007D7C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We want to fill that gap. Our audience is victims, witnesses, make it fast and easy. Closing the loop with a Targeted Call To Action</w:t>
      </w:r>
    </w:p>
    <w:p w:rsidR="007D7CF3" w:rsidRDefault="007D7CF3" w:rsidP="007D7C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:rsidR="00640185" w:rsidRDefault="007D7CF3" w:rsidP="007D7CF3">
      <w:r>
        <w:rPr>
          <w:rFonts w:ascii="Helvetica" w:hAnsi="Helvetica" w:cs="Helvetica"/>
          <w:sz w:val="22"/>
          <w:szCs w:val="22"/>
        </w:rPr>
        <w:t xml:space="preserve">We want to close the loop with relevant stakeholders by bringing awareness regarding reported incidents. Our audience is local businesses, city governments, </w:t>
      </w:r>
      <w:proofErr w:type="gramStart"/>
      <w:r>
        <w:rPr>
          <w:rFonts w:ascii="Helvetica" w:hAnsi="Helvetica" w:cs="Helvetica"/>
          <w:sz w:val="22"/>
          <w:szCs w:val="22"/>
        </w:rPr>
        <w:t>citizens</w:t>
      </w:r>
      <w:bookmarkStart w:id="0" w:name="_GoBack"/>
      <w:bookmarkEnd w:id="0"/>
      <w:proofErr w:type="gramEnd"/>
    </w:p>
    <w:sectPr w:rsidR="00640185" w:rsidSect="006401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CF3"/>
    <w:rsid w:val="00640185"/>
    <w:rsid w:val="007D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2296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724</Characters>
  <Application>Microsoft Macintosh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Sartaj Singh</dc:creator>
  <cp:keywords/>
  <dc:description/>
  <cp:lastModifiedBy>Sartaj Singh</cp:lastModifiedBy>
  <cp:revision>1</cp:revision>
  <dcterms:created xsi:type="dcterms:W3CDTF">2016-04-09T08:23:00Z</dcterms:created>
  <dcterms:modified xsi:type="dcterms:W3CDTF">2016-04-09T08:24:00Z</dcterms:modified>
</cp:coreProperties>
</file>