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87A73" w14:textId="77777777" w:rsidR="008D7E61" w:rsidRPr="008D7E61" w:rsidRDefault="008D7E61" w:rsidP="008D7E61">
      <w:pPr>
        <w:rPr>
          <w:b/>
          <w:bCs/>
          <w:sz w:val="28"/>
          <w:szCs w:val="28"/>
          <w:lang w:val="en-US"/>
        </w:rPr>
      </w:pPr>
      <w:r w:rsidRPr="008D7E61">
        <w:rPr>
          <w:b/>
          <w:bCs/>
          <w:sz w:val="28"/>
          <w:szCs w:val="28"/>
          <w:lang w:val="en-US"/>
        </w:rPr>
        <w:t>Materials and Methods:</w:t>
      </w:r>
    </w:p>
    <w:p w14:paraId="2D9335E6" w14:textId="3C6C1604" w:rsidR="00984668" w:rsidRPr="00EE4005" w:rsidRDefault="00984668" w:rsidP="00984668">
      <w:pPr>
        <w:pStyle w:val="ListParagraph"/>
        <w:numPr>
          <w:ilvl w:val="0"/>
          <w:numId w:val="1"/>
        </w:numPr>
        <w:ind w:left="0"/>
        <w:jc w:val="both"/>
        <w:rPr>
          <w:b/>
          <w:bCs/>
          <w:sz w:val="28"/>
          <w:szCs w:val="28"/>
        </w:rPr>
      </w:pPr>
      <w:bookmarkStart w:id="0" w:name="_Hlk140008587"/>
      <w:r w:rsidRPr="00EE4005">
        <w:rPr>
          <w:b/>
          <w:bCs/>
          <w:sz w:val="28"/>
          <w:szCs w:val="28"/>
        </w:rPr>
        <w:t>Cell Lines</w:t>
      </w:r>
      <w:r>
        <w:rPr>
          <w:b/>
          <w:bCs/>
          <w:sz w:val="28"/>
          <w:szCs w:val="28"/>
        </w:rPr>
        <w:t xml:space="preserve"> and culture</w:t>
      </w:r>
    </w:p>
    <w:p w14:paraId="6EECED80" w14:textId="2C513CDE" w:rsidR="0028605B" w:rsidRDefault="00984668" w:rsidP="00984668">
      <w:pPr>
        <w:jc w:val="both"/>
        <w:rPr>
          <w:sz w:val="28"/>
          <w:szCs w:val="28"/>
        </w:rPr>
      </w:pPr>
      <w:r w:rsidRPr="00EE4005">
        <w:rPr>
          <w:sz w:val="28"/>
          <w:szCs w:val="28"/>
        </w:rPr>
        <w:t>The cell line</w:t>
      </w:r>
      <w:r>
        <w:rPr>
          <w:sz w:val="28"/>
          <w:szCs w:val="28"/>
        </w:rPr>
        <w:t>s</w:t>
      </w:r>
      <w:r w:rsidRPr="00EE4005">
        <w:rPr>
          <w:sz w:val="28"/>
          <w:szCs w:val="28"/>
        </w:rPr>
        <w:t xml:space="preserve"> MDA-MB-231</w:t>
      </w:r>
      <w:r>
        <w:rPr>
          <w:sz w:val="28"/>
          <w:szCs w:val="28"/>
        </w:rPr>
        <w:t>, MCF7 and HCC1937 were</w:t>
      </w:r>
      <w:r w:rsidRPr="00EE4005">
        <w:rPr>
          <w:sz w:val="28"/>
          <w:szCs w:val="28"/>
        </w:rPr>
        <w:t xml:space="preserve"> obtained from the American Type Culture Collection (ATCC- Manassas, VA). MDA-MB-468 </w:t>
      </w:r>
      <w:r>
        <w:rPr>
          <w:sz w:val="28"/>
          <w:szCs w:val="28"/>
        </w:rPr>
        <w:t>and ZR-75-1 were</w:t>
      </w:r>
      <w:r w:rsidRPr="00EE4005">
        <w:rPr>
          <w:sz w:val="28"/>
          <w:szCs w:val="28"/>
        </w:rPr>
        <w:t xml:space="preserve"> obtained from NCCS (Pune, India) where cell authentication was performed using STR profiling. MDA-MB-231</w:t>
      </w:r>
      <w:r w:rsidRPr="00984668">
        <w:rPr>
          <w:sz w:val="28"/>
          <w:szCs w:val="28"/>
        </w:rPr>
        <w:t xml:space="preserve"> </w:t>
      </w:r>
      <w:r w:rsidR="006A7D0A">
        <w:rPr>
          <w:sz w:val="28"/>
          <w:szCs w:val="28"/>
        </w:rPr>
        <w:t xml:space="preserve">and </w:t>
      </w:r>
      <w:r w:rsidR="006A7D0A" w:rsidRPr="00EE4005">
        <w:rPr>
          <w:sz w:val="28"/>
          <w:szCs w:val="28"/>
        </w:rPr>
        <w:t xml:space="preserve">MDA-MB-468 </w:t>
      </w:r>
      <w:r w:rsidR="006A7D0A">
        <w:rPr>
          <w:sz w:val="28"/>
          <w:szCs w:val="28"/>
        </w:rPr>
        <w:t>were</w:t>
      </w:r>
      <w:r w:rsidRPr="00984668">
        <w:rPr>
          <w:sz w:val="28"/>
          <w:szCs w:val="28"/>
        </w:rPr>
        <w:t xml:space="preserve"> maintained in L-15 (Leibovitz) medium (</w:t>
      </w:r>
      <w:r w:rsidRPr="00EE4005">
        <w:rPr>
          <w:sz w:val="28"/>
          <w:szCs w:val="28"/>
        </w:rPr>
        <w:t>Sigma-Aldrich</w:t>
      </w:r>
      <w:r w:rsidRPr="00984668">
        <w:rPr>
          <w:sz w:val="28"/>
          <w:szCs w:val="28"/>
        </w:rPr>
        <w:t>),</w:t>
      </w:r>
      <w:r w:rsidRPr="00984668">
        <w:t xml:space="preserve"> </w:t>
      </w:r>
      <w:r w:rsidRPr="00984668">
        <w:rPr>
          <w:sz w:val="28"/>
          <w:szCs w:val="28"/>
        </w:rPr>
        <w:t>MCF7 in DMEM-H</w:t>
      </w:r>
      <w:r w:rsidR="00924FD8">
        <w:rPr>
          <w:sz w:val="28"/>
          <w:szCs w:val="28"/>
        </w:rPr>
        <w:t>i</w:t>
      </w:r>
      <w:r w:rsidRPr="00984668">
        <w:rPr>
          <w:sz w:val="28"/>
          <w:szCs w:val="28"/>
        </w:rPr>
        <w:t xml:space="preserve"> Glucose medium (</w:t>
      </w:r>
      <w:r w:rsidRPr="00EE4005">
        <w:rPr>
          <w:sz w:val="28"/>
          <w:szCs w:val="28"/>
        </w:rPr>
        <w:t>Sigma-Aldrich</w:t>
      </w:r>
      <w:r w:rsidRPr="00984668">
        <w:rPr>
          <w:sz w:val="28"/>
          <w:szCs w:val="28"/>
        </w:rPr>
        <w:t>)</w:t>
      </w:r>
      <w:r>
        <w:rPr>
          <w:sz w:val="28"/>
          <w:szCs w:val="28"/>
        </w:rPr>
        <w:t xml:space="preserve"> HCC1937 and ZR-75-1 </w:t>
      </w:r>
      <w:r w:rsidRPr="00984668">
        <w:rPr>
          <w:sz w:val="28"/>
          <w:szCs w:val="28"/>
        </w:rPr>
        <w:t>in RPMI 1640 media (Gibco)</w:t>
      </w:r>
      <w:r>
        <w:rPr>
          <w:sz w:val="28"/>
          <w:szCs w:val="28"/>
        </w:rPr>
        <w:t>,</w:t>
      </w:r>
      <w:r w:rsidRPr="00EE4005">
        <w:rPr>
          <w:sz w:val="28"/>
          <w:szCs w:val="28"/>
        </w:rPr>
        <w:t xml:space="preserve"> </w:t>
      </w:r>
      <w:r w:rsidRPr="00984668">
        <w:rPr>
          <w:sz w:val="28"/>
          <w:szCs w:val="28"/>
        </w:rPr>
        <w:t>HEPES buffered and</w:t>
      </w:r>
      <w:r>
        <w:rPr>
          <w:sz w:val="28"/>
          <w:szCs w:val="28"/>
        </w:rPr>
        <w:t xml:space="preserve"> </w:t>
      </w:r>
      <w:r w:rsidRPr="00984668">
        <w:rPr>
          <w:sz w:val="28"/>
          <w:szCs w:val="28"/>
        </w:rPr>
        <w:t xml:space="preserve">supplemented with 10% (v/v) heat inactivated </w:t>
      </w:r>
      <w:proofErr w:type="spellStart"/>
      <w:r w:rsidRPr="00984668">
        <w:rPr>
          <w:sz w:val="28"/>
          <w:szCs w:val="28"/>
        </w:rPr>
        <w:t>Fetal</w:t>
      </w:r>
      <w:proofErr w:type="spellEnd"/>
      <w:r w:rsidRPr="00984668">
        <w:rPr>
          <w:sz w:val="28"/>
          <w:szCs w:val="28"/>
        </w:rPr>
        <w:t xml:space="preserve"> Bovine Serum</w:t>
      </w:r>
      <w:r>
        <w:rPr>
          <w:sz w:val="28"/>
          <w:szCs w:val="28"/>
        </w:rPr>
        <w:t xml:space="preserve"> </w:t>
      </w:r>
      <w:r w:rsidRPr="00984668">
        <w:rPr>
          <w:sz w:val="28"/>
          <w:szCs w:val="28"/>
        </w:rPr>
        <w:t>(</w:t>
      </w:r>
      <w:proofErr w:type="spellStart"/>
      <w:r w:rsidR="00CE2750">
        <w:rPr>
          <w:sz w:val="28"/>
          <w:szCs w:val="28"/>
        </w:rPr>
        <w:t>Himedia</w:t>
      </w:r>
      <w:proofErr w:type="spellEnd"/>
      <w:r w:rsidRPr="00984668">
        <w:rPr>
          <w:sz w:val="28"/>
          <w:szCs w:val="28"/>
        </w:rPr>
        <w:t>) and 100 U/ml penicillin and streptomycin (Gibco). All cells</w:t>
      </w:r>
      <w:r>
        <w:rPr>
          <w:sz w:val="28"/>
          <w:szCs w:val="28"/>
        </w:rPr>
        <w:t xml:space="preserve"> </w:t>
      </w:r>
      <w:r w:rsidRPr="00984668">
        <w:rPr>
          <w:sz w:val="28"/>
          <w:szCs w:val="28"/>
        </w:rPr>
        <w:t>were maintained in a humidified incubator with 5% CO2 at 37°C</w:t>
      </w:r>
      <w:r>
        <w:rPr>
          <w:sz w:val="28"/>
          <w:szCs w:val="28"/>
        </w:rPr>
        <w:t xml:space="preserve"> </w:t>
      </w:r>
      <w:r w:rsidRPr="00231314">
        <w:rPr>
          <w:sz w:val="28"/>
          <w:szCs w:val="28"/>
        </w:rPr>
        <w:t xml:space="preserve">except for </w:t>
      </w:r>
      <w:r w:rsidR="00231314" w:rsidRPr="00EE4005">
        <w:rPr>
          <w:sz w:val="28"/>
          <w:szCs w:val="28"/>
        </w:rPr>
        <w:t>MDA-MB-231</w:t>
      </w:r>
      <w:r w:rsidR="00231314" w:rsidRPr="00984668">
        <w:rPr>
          <w:sz w:val="28"/>
          <w:szCs w:val="28"/>
        </w:rPr>
        <w:t xml:space="preserve"> </w:t>
      </w:r>
      <w:r w:rsidR="00231314">
        <w:rPr>
          <w:sz w:val="28"/>
          <w:szCs w:val="28"/>
        </w:rPr>
        <w:t xml:space="preserve">and </w:t>
      </w:r>
      <w:r w:rsidR="00231314" w:rsidRPr="00EE4005">
        <w:rPr>
          <w:sz w:val="28"/>
          <w:szCs w:val="28"/>
        </w:rPr>
        <w:t xml:space="preserve">MDA-MB-468 </w:t>
      </w:r>
      <w:r w:rsidRPr="00984668">
        <w:rPr>
          <w:sz w:val="28"/>
          <w:szCs w:val="28"/>
        </w:rPr>
        <w:t xml:space="preserve">that </w:t>
      </w:r>
      <w:r w:rsidR="00BF6499">
        <w:rPr>
          <w:sz w:val="28"/>
          <w:szCs w:val="28"/>
        </w:rPr>
        <w:t>were</w:t>
      </w:r>
      <w:r w:rsidRPr="00984668">
        <w:rPr>
          <w:sz w:val="28"/>
          <w:szCs w:val="28"/>
        </w:rPr>
        <w:t xml:space="preserve"> maintained with 0% CO2. </w:t>
      </w:r>
      <w:r w:rsidRPr="00EE4005">
        <w:rPr>
          <w:sz w:val="28"/>
          <w:szCs w:val="28"/>
        </w:rPr>
        <w:t>For all experimental assays using cell lines, a passage number below 20 was used and all cell lines were subjected to frequent recharacterization by immunophenotyping and testing of mycoplasma.</w:t>
      </w:r>
    </w:p>
    <w:bookmarkEnd w:id="0"/>
    <w:p w14:paraId="3D32B14A" w14:textId="68CDFCE3" w:rsidR="00984668" w:rsidRPr="008D7E61" w:rsidRDefault="00984668" w:rsidP="008D7E61">
      <w:pPr>
        <w:pStyle w:val="ListParagraph"/>
        <w:numPr>
          <w:ilvl w:val="0"/>
          <w:numId w:val="1"/>
        </w:numPr>
        <w:ind w:left="0"/>
        <w:jc w:val="both"/>
        <w:rPr>
          <w:b/>
          <w:bCs/>
          <w:sz w:val="28"/>
          <w:szCs w:val="28"/>
        </w:rPr>
      </w:pPr>
      <w:r w:rsidRPr="008D7E61">
        <w:rPr>
          <w:b/>
          <w:bCs/>
          <w:sz w:val="28"/>
          <w:szCs w:val="28"/>
        </w:rPr>
        <w:t>Western blot</w:t>
      </w:r>
    </w:p>
    <w:p w14:paraId="12F9790A" w14:textId="13C042A2" w:rsidR="00984668" w:rsidRDefault="0079140F" w:rsidP="000D3005">
      <w:pPr>
        <w:jc w:val="both"/>
        <w:rPr>
          <w:sz w:val="28"/>
          <w:szCs w:val="28"/>
        </w:rPr>
      </w:pPr>
      <w:r>
        <w:rPr>
          <w:sz w:val="28"/>
          <w:szCs w:val="28"/>
        </w:rPr>
        <w:t>Cells (15*10</w:t>
      </w:r>
      <w:r w:rsidRPr="0079140F">
        <w:rPr>
          <w:sz w:val="28"/>
          <w:szCs w:val="28"/>
          <w:vertAlign w:val="superscript"/>
        </w:rPr>
        <w:t>4</w:t>
      </w:r>
      <w:r>
        <w:rPr>
          <w:sz w:val="28"/>
          <w:szCs w:val="28"/>
        </w:rPr>
        <w:t>)</w:t>
      </w:r>
      <w:r w:rsidR="00984668" w:rsidRPr="00984668">
        <w:rPr>
          <w:sz w:val="28"/>
          <w:szCs w:val="28"/>
        </w:rPr>
        <w:t xml:space="preserve"> were </w:t>
      </w:r>
      <w:r>
        <w:rPr>
          <w:sz w:val="28"/>
          <w:szCs w:val="28"/>
        </w:rPr>
        <w:t xml:space="preserve">seeded in 12-well plates and after 24-48 hours, </w:t>
      </w:r>
      <w:r w:rsidR="00984668" w:rsidRPr="00984668">
        <w:rPr>
          <w:sz w:val="28"/>
          <w:szCs w:val="28"/>
        </w:rPr>
        <w:t xml:space="preserve">lysed and the protein expression was assayed as reported </w:t>
      </w:r>
      <w:r w:rsidR="00984668" w:rsidRPr="00471F8F">
        <w:rPr>
          <w:sz w:val="28"/>
          <w:szCs w:val="28"/>
        </w:rPr>
        <w:t>previously</w:t>
      </w:r>
      <w:r w:rsidR="0077143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984668" w:rsidRPr="00984668">
        <w:rPr>
          <w:sz w:val="28"/>
          <w:szCs w:val="28"/>
        </w:rPr>
        <w:t xml:space="preserve"> </w:t>
      </w:r>
      <w:r w:rsidR="00771436">
        <w:rPr>
          <w:sz w:val="28"/>
          <w:szCs w:val="28"/>
        </w:rPr>
        <w:t>The</w:t>
      </w:r>
      <w:r w:rsidR="00984668" w:rsidRPr="00984668">
        <w:rPr>
          <w:sz w:val="28"/>
          <w:szCs w:val="28"/>
        </w:rPr>
        <w:t xml:space="preserve"> antibodies used</w:t>
      </w:r>
      <w:r w:rsidR="00771436">
        <w:rPr>
          <w:sz w:val="28"/>
          <w:szCs w:val="28"/>
        </w:rPr>
        <w:t xml:space="preserve"> were </w:t>
      </w:r>
      <w:r w:rsidR="00771436" w:rsidRPr="00EE4005">
        <w:rPr>
          <w:sz w:val="28"/>
          <w:szCs w:val="28"/>
        </w:rPr>
        <w:t xml:space="preserve">anti-E-cadherin </w:t>
      </w:r>
      <w:r w:rsidR="00771436">
        <w:rPr>
          <w:sz w:val="28"/>
          <w:szCs w:val="28"/>
        </w:rPr>
        <w:t>(Abcam</w:t>
      </w:r>
      <w:r w:rsidR="009B21E6">
        <w:rPr>
          <w:sz w:val="28"/>
          <w:szCs w:val="28"/>
        </w:rPr>
        <w:t>-EP700Y</w:t>
      </w:r>
      <w:r w:rsidR="00771436">
        <w:rPr>
          <w:sz w:val="28"/>
          <w:szCs w:val="28"/>
        </w:rPr>
        <w:t xml:space="preserve">) </w:t>
      </w:r>
      <w:r w:rsidR="00771436" w:rsidRPr="00EE4005">
        <w:rPr>
          <w:sz w:val="28"/>
          <w:szCs w:val="28"/>
        </w:rPr>
        <w:t xml:space="preserve">and anti-Vimentin </w:t>
      </w:r>
      <w:r w:rsidR="00771436">
        <w:rPr>
          <w:sz w:val="28"/>
          <w:szCs w:val="28"/>
        </w:rPr>
        <w:t>(</w:t>
      </w:r>
      <w:proofErr w:type="spellStart"/>
      <w:r w:rsidR="00771436" w:rsidRPr="00771436">
        <w:rPr>
          <w:sz w:val="28"/>
          <w:szCs w:val="28"/>
        </w:rPr>
        <w:t>BioGenex</w:t>
      </w:r>
      <w:proofErr w:type="spellEnd"/>
      <w:r w:rsidR="00771436">
        <w:rPr>
          <w:sz w:val="28"/>
          <w:szCs w:val="28"/>
        </w:rPr>
        <w:t xml:space="preserve">) </w:t>
      </w:r>
      <w:r w:rsidR="008E45B4">
        <w:rPr>
          <w:sz w:val="28"/>
          <w:szCs w:val="28"/>
        </w:rPr>
        <w:t xml:space="preserve">and incubation was </w:t>
      </w:r>
      <w:r w:rsidR="000E2B34">
        <w:rPr>
          <w:sz w:val="28"/>
          <w:szCs w:val="28"/>
        </w:rPr>
        <w:t>performed</w:t>
      </w:r>
      <w:r w:rsidR="008E45B4">
        <w:rPr>
          <w:sz w:val="28"/>
          <w:szCs w:val="28"/>
        </w:rPr>
        <w:t xml:space="preserve"> </w:t>
      </w:r>
      <w:r w:rsidR="00771436" w:rsidRPr="00EE4005">
        <w:rPr>
          <w:sz w:val="28"/>
          <w:szCs w:val="28"/>
        </w:rPr>
        <w:t>overnight at 4°C at specific dilutions</w:t>
      </w:r>
      <w:r w:rsidR="00771436">
        <w:rPr>
          <w:sz w:val="28"/>
          <w:szCs w:val="28"/>
        </w:rPr>
        <w:t>- 1:5000 and 1:100 respectively</w:t>
      </w:r>
      <w:r w:rsidR="00984668" w:rsidRPr="00984668">
        <w:rPr>
          <w:sz w:val="28"/>
          <w:szCs w:val="28"/>
        </w:rPr>
        <w:t xml:space="preserve">. </w:t>
      </w:r>
      <w:r w:rsidR="000D3005" w:rsidRPr="000D3005">
        <w:rPr>
          <w:sz w:val="28"/>
          <w:szCs w:val="28"/>
        </w:rPr>
        <w:t>The membrane was then washed and incubated with</w:t>
      </w:r>
      <w:r w:rsidR="000D3005">
        <w:rPr>
          <w:sz w:val="28"/>
          <w:szCs w:val="28"/>
        </w:rPr>
        <w:t xml:space="preserve"> </w:t>
      </w:r>
      <w:r w:rsidR="000D3005" w:rsidRPr="000D3005">
        <w:rPr>
          <w:sz w:val="28"/>
          <w:szCs w:val="28"/>
        </w:rPr>
        <w:t>goat anti-mouse/rabbit IgG conjugated to horseradish peroxidase</w:t>
      </w:r>
      <w:r w:rsidR="000D3005">
        <w:rPr>
          <w:sz w:val="28"/>
          <w:szCs w:val="28"/>
        </w:rPr>
        <w:t xml:space="preserve"> </w:t>
      </w:r>
      <w:r w:rsidR="000D3005" w:rsidRPr="000D3005">
        <w:rPr>
          <w:sz w:val="28"/>
          <w:szCs w:val="28"/>
        </w:rPr>
        <w:t xml:space="preserve">(Jackson </w:t>
      </w:r>
      <w:proofErr w:type="spellStart"/>
      <w:r w:rsidR="000D3005" w:rsidRPr="000D3005">
        <w:rPr>
          <w:sz w:val="28"/>
          <w:szCs w:val="28"/>
        </w:rPr>
        <w:t>Immunoresearch</w:t>
      </w:r>
      <w:proofErr w:type="spellEnd"/>
      <w:r w:rsidR="000D3005" w:rsidRPr="000D3005">
        <w:rPr>
          <w:sz w:val="28"/>
          <w:szCs w:val="28"/>
        </w:rPr>
        <w:t>).</w:t>
      </w:r>
      <w:r w:rsidR="000D3005">
        <w:rPr>
          <w:sz w:val="28"/>
          <w:szCs w:val="28"/>
        </w:rPr>
        <w:t xml:space="preserve"> </w:t>
      </w:r>
      <w:r w:rsidR="00984668" w:rsidRPr="00984668">
        <w:rPr>
          <w:sz w:val="28"/>
          <w:szCs w:val="28"/>
        </w:rPr>
        <w:t>Immunoreactive bands were visualized using enhanced chemiluminescence. Densitometric analysis was performed using quantity one software (</w:t>
      </w:r>
      <w:proofErr w:type="spellStart"/>
      <w:r w:rsidR="00984668" w:rsidRPr="00984668">
        <w:rPr>
          <w:sz w:val="28"/>
          <w:szCs w:val="28"/>
        </w:rPr>
        <w:t>Bio-rad</w:t>
      </w:r>
      <w:proofErr w:type="spellEnd"/>
      <w:r w:rsidR="00984668" w:rsidRPr="00984668">
        <w:rPr>
          <w:sz w:val="28"/>
          <w:szCs w:val="28"/>
        </w:rPr>
        <w:t>) as reported previously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ADDIN EN.CITE &lt;EndNote&gt;&lt;Cite&gt;&lt;Author&gt;Nair&lt;/Author&gt;&lt;Year&gt;2016&lt;/Year&gt;&lt;RecNum&gt;1&lt;/RecNum&gt;&lt;DisplayText&gt;[1]&lt;/DisplayText&gt;&lt;record&gt;&lt;rec-number&gt;1&lt;/rec-number&gt;&lt;foreign-keys&gt;&lt;key app="EN" db-id="zexddvzpn92paxe9p9wpeatvdtx9tvrvxdx5" timestamp="1685161350"&gt;1&lt;/key&gt;&lt;/foreign-keys&gt;&lt;ref-type name="Journal Article"&gt;17&lt;/ref-type&gt;&lt;contributors&gt;&lt;authors&gt;&lt;author&gt;Nair, Madhumathy G.&lt;/author&gt;&lt;author&gt;Desai, Krisha&lt;/author&gt;&lt;author&gt;Prabhu, Jyothi S.&lt;/author&gt;&lt;author&gt;Hari, P. S.&lt;/author&gt;&lt;author&gt;Remacle, Jose&lt;/author&gt;&lt;author&gt;Sridhar, T. S.&lt;/author&gt;&lt;/authors&gt;&lt;/contributors&gt;&lt;titles&gt;&lt;title&gt;β3 integrin promotes chemoresistance to epirubicin in MDA-MB-231 through repression of the pro-apoptotic protein, BAD&lt;/title&gt;&lt;secondary-title&gt;Experimental Cell Research&lt;/secondary-title&gt;&lt;/titles&gt;&lt;periodical&gt;&lt;full-title&gt;Experimental Cell Research&lt;/full-title&gt;&lt;/periodical&gt;&lt;pages&gt;137-145&lt;/pages&gt;&lt;volume&gt;346&lt;/volume&gt;&lt;number&gt;1&lt;/number&gt;&lt;keywords&gt;&lt;keyword&gt;Apoptosis&lt;/keyword&gt;&lt;keyword&gt;Breast cancer&lt;/keyword&gt;&lt;keyword&gt;Chemoresistance&lt;/keyword&gt;&lt;keyword&gt;Epirubicin&lt;/keyword&gt;&lt;keyword&gt;Extracellular matrix&lt;/keyword&gt;&lt;keyword&gt;Integrin β3&lt;/keyword&gt;&lt;/keywords&gt;&lt;dates&gt;&lt;year&gt;2016&lt;/year&gt;&lt;pub-dates&gt;&lt;date&gt;2016/08/01/&lt;/date&gt;&lt;/pub-dates&gt;&lt;/dates&gt;&lt;isbn&gt;0014-4827&lt;/isbn&gt;&lt;urls&gt;&lt;related-urls&gt;&lt;url&gt;https://www.sciencedirect.com/science/article/pii/S0014482716301264&lt;/url&gt;&lt;/related-urls&gt;&lt;/urls&gt;&lt;electronic-resource-num&gt;https://doi.org/10.1016/j.yexcr.2016.05.015&lt;/electronic-resource-num&gt;&lt;/record&gt;&lt;/Cite&gt;&lt;/EndNote&gt;</w:instrText>
      </w:r>
      <w:r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[1]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</w:p>
    <w:p w14:paraId="15620798" w14:textId="77777777" w:rsidR="00771436" w:rsidRPr="00EE4005" w:rsidRDefault="00771436" w:rsidP="00771436">
      <w:pPr>
        <w:pStyle w:val="ListParagraph"/>
        <w:numPr>
          <w:ilvl w:val="0"/>
          <w:numId w:val="1"/>
        </w:numPr>
        <w:ind w:left="0"/>
        <w:jc w:val="both"/>
        <w:rPr>
          <w:b/>
          <w:bCs/>
          <w:sz w:val="28"/>
          <w:szCs w:val="28"/>
        </w:rPr>
      </w:pPr>
      <w:bookmarkStart w:id="1" w:name="_Hlk140008620"/>
      <w:r w:rsidRPr="00EE4005">
        <w:rPr>
          <w:b/>
          <w:bCs/>
          <w:sz w:val="28"/>
          <w:szCs w:val="28"/>
        </w:rPr>
        <w:t>Dual immunofluorescence</w:t>
      </w:r>
    </w:p>
    <w:p w14:paraId="6CCA1953" w14:textId="05F8C64A" w:rsidR="00771436" w:rsidRDefault="00771436" w:rsidP="00771436">
      <w:pPr>
        <w:pStyle w:val="ListParagraph"/>
        <w:spacing w:before="240"/>
        <w:ind w:left="0" w:right="113"/>
        <w:jc w:val="both"/>
        <w:rPr>
          <w:sz w:val="28"/>
          <w:szCs w:val="28"/>
        </w:rPr>
      </w:pPr>
      <w:r w:rsidRPr="00EE4005">
        <w:rPr>
          <w:sz w:val="28"/>
          <w:szCs w:val="28"/>
        </w:rPr>
        <w:t xml:space="preserve">Cells </w:t>
      </w:r>
      <w:r>
        <w:rPr>
          <w:sz w:val="28"/>
          <w:szCs w:val="28"/>
        </w:rPr>
        <w:t>(1*10</w:t>
      </w:r>
      <w:r w:rsidRPr="0079140F">
        <w:rPr>
          <w:sz w:val="28"/>
          <w:szCs w:val="28"/>
          <w:vertAlign w:val="superscript"/>
        </w:rPr>
        <w:t>4</w:t>
      </w:r>
      <w:r>
        <w:rPr>
          <w:sz w:val="28"/>
          <w:szCs w:val="28"/>
        </w:rPr>
        <w:t>)</w:t>
      </w:r>
      <w:r w:rsidRPr="00984668">
        <w:rPr>
          <w:sz w:val="28"/>
          <w:szCs w:val="28"/>
        </w:rPr>
        <w:t xml:space="preserve"> </w:t>
      </w:r>
      <w:r w:rsidRPr="00EE4005">
        <w:rPr>
          <w:sz w:val="28"/>
          <w:szCs w:val="28"/>
        </w:rPr>
        <w:t xml:space="preserve">were seeded on poly-L-lysine coated coverslips. Immunofluorescence was performed as reported previously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ADDIN EN.CITE &lt;EndNote&gt;&lt;Cite&gt;&lt;Author&gt;Nair&lt;/Author&gt;&lt;Year&gt;2016&lt;/Year&gt;&lt;RecNum&gt;1&lt;/RecNum&gt;&lt;DisplayText&gt;[1]&lt;/DisplayText&gt;&lt;record&gt;&lt;rec-number&gt;1&lt;/rec-number&gt;&lt;foreign-keys&gt;&lt;key app="EN" db-id="zexddvzpn92paxe9p9wpeatvdtx9tvrvxdx5" timestamp="1685161350"&gt;1&lt;/key&gt;&lt;/foreign-keys&gt;&lt;ref-type name="Journal Article"&gt;17&lt;/ref-type&gt;&lt;contributors&gt;&lt;authors&gt;&lt;author&gt;Nair, Madhumathy G.&lt;/author&gt;&lt;author&gt;Desai, Krisha&lt;/author&gt;&lt;author&gt;Prabhu, Jyothi S.&lt;/author&gt;&lt;author&gt;Hari, P. S.&lt;/author&gt;&lt;author&gt;Remacle, Jose&lt;/author&gt;&lt;author&gt;Sridhar, T. S.&lt;/author&gt;&lt;/authors&gt;&lt;/contributors&gt;&lt;titles&gt;&lt;title&gt;β3 integrin promotes chemoresistance to epirubicin in MDA-MB-231 through repression of the pro-apoptotic protein, BAD&lt;/title&gt;&lt;secondary-title&gt;Experimental Cell Research&lt;/secondary-title&gt;&lt;/titles&gt;&lt;periodical&gt;&lt;full-title&gt;Experimental Cell Research&lt;/full-title&gt;&lt;/periodical&gt;&lt;pages&gt;137-145&lt;/pages&gt;&lt;volume&gt;346&lt;/volume&gt;&lt;number&gt;1&lt;/number&gt;&lt;keywords&gt;&lt;keyword&gt;Apoptosis&lt;/keyword&gt;&lt;keyword&gt;Breast cancer&lt;/keyword&gt;&lt;keyword&gt;Chemoresistance&lt;/keyword&gt;&lt;keyword&gt;Epirubicin&lt;/keyword&gt;&lt;keyword&gt;Extracellular matrix&lt;/keyword&gt;&lt;keyword&gt;Integrin β3&lt;/keyword&gt;&lt;/keywords&gt;&lt;dates&gt;&lt;year&gt;2016&lt;/year&gt;&lt;pub-dates&gt;&lt;date&gt;2016/08/01/&lt;/date&gt;&lt;/pub-dates&gt;&lt;/dates&gt;&lt;isbn&gt;0014-4827&lt;/isbn&gt;&lt;urls&gt;&lt;related-urls&gt;&lt;url&gt;https://www.sciencedirect.com/science/article/pii/S0014482716301264&lt;/url&gt;&lt;/related-urls&gt;&lt;/urls&gt;&lt;electronic-resource-num&gt;https://doi.org/10.1016/j.yexcr.2016.05.015&lt;/electronic-resource-num&gt;&lt;/record&gt;&lt;/Cite&gt;&lt;/EndNote&gt;</w:instrText>
      </w:r>
      <w:r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[1]</w:t>
      </w:r>
      <w:r>
        <w:rPr>
          <w:sz w:val="28"/>
          <w:szCs w:val="28"/>
        </w:rPr>
        <w:fldChar w:fldCharType="end"/>
      </w:r>
      <w:r w:rsidRPr="00EE4005">
        <w:rPr>
          <w:sz w:val="28"/>
          <w:szCs w:val="28"/>
        </w:rPr>
        <w:t xml:space="preserve"> by incubating cells in primary antibodies- anti-E-cadherin </w:t>
      </w:r>
      <w:r>
        <w:rPr>
          <w:sz w:val="28"/>
          <w:szCs w:val="28"/>
        </w:rPr>
        <w:t>(</w:t>
      </w:r>
      <w:r w:rsidR="009B21E6">
        <w:rPr>
          <w:sz w:val="28"/>
          <w:szCs w:val="28"/>
        </w:rPr>
        <w:t>Abcam-EP700Y</w:t>
      </w:r>
      <w:r>
        <w:rPr>
          <w:sz w:val="28"/>
          <w:szCs w:val="28"/>
        </w:rPr>
        <w:t xml:space="preserve">) </w:t>
      </w:r>
      <w:r w:rsidRPr="00EE4005">
        <w:rPr>
          <w:sz w:val="28"/>
          <w:szCs w:val="28"/>
        </w:rPr>
        <w:t xml:space="preserve">and anti-Vimentin </w:t>
      </w:r>
      <w:r>
        <w:rPr>
          <w:sz w:val="28"/>
          <w:szCs w:val="28"/>
        </w:rPr>
        <w:t>(</w:t>
      </w:r>
      <w:proofErr w:type="spellStart"/>
      <w:r w:rsidRPr="00771436">
        <w:rPr>
          <w:sz w:val="28"/>
          <w:szCs w:val="28"/>
        </w:rPr>
        <w:t>BioGenex</w:t>
      </w:r>
      <w:proofErr w:type="spellEnd"/>
      <w:r>
        <w:rPr>
          <w:sz w:val="28"/>
          <w:szCs w:val="28"/>
        </w:rPr>
        <w:t xml:space="preserve">) </w:t>
      </w:r>
      <w:r w:rsidRPr="00EE4005">
        <w:rPr>
          <w:sz w:val="28"/>
          <w:szCs w:val="28"/>
        </w:rPr>
        <w:t>overnight at 4°C at specific dilutions</w:t>
      </w:r>
      <w:r>
        <w:rPr>
          <w:sz w:val="28"/>
          <w:szCs w:val="28"/>
        </w:rPr>
        <w:t>- 1:500 and 1:25 respectively</w:t>
      </w:r>
      <w:r w:rsidRPr="00EE4005">
        <w:rPr>
          <w:sz w:val="28"/>
          <w:szCs w:val="28"/>
        </w:rPr>
        <w:t>. This was followed by labelling with specific secondary antibodies - Alexa Fluor® 488 Chicken Anti-Mouse IgG (H+L) for Anti-Vimentin and Alexa Fluor 568 Donkey Anti-Rabbit IgG  for anti-E-cadherin for 1 h  at room temperature. The slide was then mounted on gold antifade reagent with DAPI and examined under a fluorescent microscope (Olympus BX51).</w:t>
      </w:r>
    </w:p>
    <w:bookmarkEnd w:id="1"/>
    <w:p w14:paraId="6F443FFB" w14:textId="079B7A69" w:rsidR="00771436" w:rsidRDefault="00771436" w:rsidP="008D7E61">
      <w:pPr>
        <w:pStyle w:val="ListParagraph"/>
        <w:numPr>
          <w:ilvl w:val="0"/>
          <w:numId w:val="1"/>
        </w:numPr>
        <w:ind w:left="0"/>
        <w:jc w:val="both"/>
        <w:rPr>
          <w:b/>
          <w:bCs/>
          <w:sz w:val="28"/>
          <w:szCs w:val="28"/>
        </w:rPr>
      </w:pPr>
      <w:r w:rsidRPr="00EE4005">
        <w:rPr>
          <w:b/>
          <w:bCs/>
          <w:sz w:val="28"/>
          <w:szCs w:val="28"/>
        </w:rPr>
        <w:lastRenderedPageBreak/>
        <w:t>mRNA expression analysis using quantitative PCR</w:t>
      </w:r>
    </w:p>
    <w:p w14:paraId="59B2578D" w14:textId="2BDF66E9" w:rsidR="0079140F" w:rsidRDefault="00771436" w:rsidP="008D7E61">
      <w:pPr>
        <w:jc w:val="both"/>
        <w:rPr>
          <w:sz w:val="28"/>
          <w:szCs w:val="28"/>
        </w:rPr>
      </w:pPr>
      <w:r w:rsidRPr="00EE4005">
        <w:rPr>
          <w:sz w:val="28"/>
          <w:szCs w:val="28"/>
        </w:rPr>
        <w:t>Extraction of RNA, cDNA synthesis, and q-PCR experiments were performed on cell line lysates as reported previously</w:t>
      </w:r>
      <w:r w:rsidR="008D7E61">
        <w:rPr>
          <w:sz w:val="28"/>
          <w:szCs w:val="28"/>
        </w:rPr>
        <w:t xml:space="preserve"> </w:t>
      </w:r>
      <w:r w:rsidR="008D7E61">
        <w:rPr>
          <w:sz w:val="28"/>
          <w:szCs w:val="28"/>
        </w:rPr>
        <w:fldChar w:fldCharType="begin">
          <w:fldData xml:space="preserve">PEVuZE5vdGU+PENpdGU+PEF1dGhvcj5OYWlyPC9BdXRob3I+PFllYXI+MjAxNjwvWWVhcj48UmVj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</w:fldData>
        </w:fldChar>
      </w:r>
      <w:r w:rsidR="008D7E61" w:rsidRPr="00B53B4B">
        <w:rPr>
          <w:sz w:val="28"/>
          <w:szCs w:val="28"/>
        </w:rPr>
        <w:instrText xml:space="preserve"> ADDIN EN.CITE </w:instrText>
      </w:r>
      <w:r w:rsidR="008D7E61" w:rsidRPr="00B53B4B">
        <w:rPr>
          <w:sz w:val="28"/>
          <w:szCs w:val="28"/>
        </w:rPr>
        <w:fldChar w:fldCharType="begin">
          <w:fldData xml:space="preserve">PEVuZE5vdGU+PENpdGU+PEF1dGhvcj5OYWlyPC9BdXRob3I+PFllYXI+MjAxNjwvWWVhcj48UmVj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</w:fldData>
        </w:fldChar>
      </w:r>
      <w:r w:rsidR="008D7E61" w:rsidRPr="00B53B4B">
        <w:rPr>
          <w:sz w:val="28"/>
          <w:szCs w:val="28"/>
        </w:rPr>
        <w:instrText xml:space="preserve"> ADDIN EN.CITE.DATA </w:instrText>
      </w:r>
      <w:r w:rsidR="008D7E61" w:rsidRPr="00B53B4B">
        <w:rPr>
          <w:sz w:val="28"/>
          <w:szCs w:val="28"/>
        </w:rPr>
      </w:r>
      <w:r w:rsidR="008D7E61" w:rsidRPr="00B53B4B">
        <w:rPr>
          <w:sz w:val="28"/>
          <w:szCs w:val="28"/>
        </w:rPr>
        <w:fldChar w:fldCharType="end"/>
      </w:r>
      <w:r w:rsidR="008D7E61" w:rsidRPr="00B53B4B">
        <w:rPr>
          <w:sz w:val="28"/>
          <w:szCs w:val="28"/>
        </w:rPr>
      </w:r>
      <w:r w:rsidR="008D7E61">
        <w:rPr>
          <w:sz w:val="28"/>
          <w:szCs w:val="28"/>
        </w:rPr>
        <w:fldChar w:fldCharType="separate"/>
      </w:r>
      <w:r w:rsidR="008D7E61">
        <w:rPr>
          <w:noProof/>
          <w:sz w:val="28"/>
          <w:szCs w:val="28"/>
        </w:rPr>
        <w:t>[1, 2]</w:t>
      </w:r>
      <w:r w:rsidR="008D7E61">
        <w:rPr>
          <w:sz w:val="28"/>
          <w:szCs w:val="28"/>
        </w:rPr>
        <w:fldChar w:fldCharType="end"/>
      </w:r>
      <w:r w:rsidRPr="00EE4005">
        <w:rPr>
          <w:sz w:val="28"/>
          <w:szCs w:val="28"/>
        </w:rPr>
        <w:t xml:space="preserve">. </w:t>
      </w:r>
      <w:r w:rsidR="009B21E6" w:rsidRPr="008D7E61">
        <w:rPr>
          <w:sz w:val="28"/>
          <w:szCs w:val="28"/>
        </w:rPr>
        <w:t xml:space="preserve">Total RNA was extracted using TRI Reagent (Sigma-Aldrich) according to manufacturer's instructions. 500ng of total RNA was then reverse transcribed into cDNA using the ABI </w:t>
      </w:r>
      <w:r w:rsidR="008D7E61" w:rsidRPr="008D7E61">
        <w:rPr>
          <w:sz w:val="28"/>
          <w:szCs w:val="28"/>
        </w:rPr>
        <w:t>high-capacity</w:t>
      </w:r>
      <w:r w:rsidR="009B21E6" w:rsidRPr="008D7E61">
        <w:rPr>
          <w:sz w:val="28"/>
          <w:szCs w:val="28"/>
        </w:rPr>
        <w:t xml:space="preserve"> cDNA archive kit (ABI) as per the manufacturer's protocol.</w:t>
      </w:r>
      <w:r w:rsidR="009B21E6" w:rsidRPr="00EE4005">
        <w:rPr>
          <w:sz w:val="28"/>
          <w:szCs w:val="28"/>
        </w:rPr>
        <w:t xml:space="preserve"> </w:t>
      </w:r>
      <w:r w:rsidRPr="00EE4005">
        <w:rPr>
          <w:sz w:val="28"/>
          <w:szCs w:val="28"/>
        </w:rPr>
        <w:t xml:space="preserve">The primer sequences for the genes tested are given in Table </w:t>
      </w:r>
      <w:r w:rsidR="00443670">
        <w:rPr>
          <w:sz w:val="28"/>
          <w:szCs w:val="28"/>
        </w:rPr>
        <w:t>1</w:t>
      </w:r>
      <w:r w:rsidRPr="00EE4005">
        <w:rPr>
          <w:sz w:val="28"/>
          <w:szCs w:val="28"/>
        </w:rPr>
        <w:t xml:space="preserve">.  </w:t>
      </w:r>
      <w:r w:rsidR="008D7E61" w:rsidRPr="008D7E61">
        <w:rPr>
          <w:sz w:val="28"/>
          <w:szCs w:val="28"/>
        </w:rPr>
        <w:t>Expression level of</w:t>
      </w:r>
      <w:r w:rsidR="008D7E61">
        <w:rPr>
          <w:sz w:val="28"/>
          <w:szCs w:val="28"/>
        </w:rPr>
        <w:t xml:space="preserve"> </w:t>
      </w:r>
      <w:r w:rsidR="008D7E61" w:rsidRPr="008D7E61">
        <w:rPr>
          <w:sz w:val="28"/>
          <w:szCs w:val="28"/>
        </w:rPr>
        <w:t xml:space="preserve">housekeeping genes </w:t>
      </w:r>
      <w:r w:rsidR="008D7E61">
        <w:rPr>
          <w:sz w:val="28"/>
          <w:szCs w:val="28"/>
        </w:rPr>
        <w:t>were</w:t>
      </w:r>
      <w:r w:rsidR="008D7E61" w:rsidRPr="008D7E61">
        <w:rPr>
          <w:sz w:val="28"/>
          <w:szCs w:val="28"/>
        </w:rPr>
        <w:t xml:space="preserve"> determined using a panel of 3 reference</w:t>
      </w:r>
      <w:r w:rsidR="008D7E61">
        <w:rPr>
          <w:sz w:val="28"/>
          <w:szCs w:val="28"/>
        </w:rPr>
        <w:t xml:space="preserve"> </w:t>
      </w:r>
      <w:r w:rsidR="008D7E61" w:rsidRPr="008D7E61">
        <w:rPr>
          <w:sz w:val="28"/>
          <w:szCs w:val="28"/>
        </w:rPr>
        <w:t xml:space="preserve">genes – </w:t>
      </w:r>
      <w:r w:rsidR="008D7E61" w:rsidRPr="00213BE3">
        <w:rPr>
          <w:i/>
          <w:iCs/>
          <w:sz w:val="28"/>
          <w:szCs w:val="28"/>
        </w:rPr>
        <w:t>ACTB, RPLP0 and PUM1</w:t>
      </w:r>
      <w:r w:rsidR="008D7E61" w:rsidRPr="008D7E61">
        <w:rPr>
          <w:sz w:val="28"/>
          <w:szCs w:val="28"/>
        </w:rPr>
        <w:t xml:space="preserve">. A total reaction volume of 10 </w:t>
      </w:r>
      <w:proofErr w:type="spellStart"/>
      <w:r w:rsidR="008D7E61" w:rsidRPr="008D7E61">
        <w:rPr>
          <w:sz w:val="28"/>
          <w:szCs w:val="28"/>
        </w:rPr>
        <w:t>μl</w:t>
      </w:r>
      <w:proofErr w:type="spellEnd"/>
      <w:r w:rsidR="008D7E61">
        <w:rPr>
          <w:sz w:val="28"/>
          <w:szCs w:val="28"/>
        </w:rPr>
        <w:t xml:space="preserve"> </w:t>
      </w:r>
      <w:r w:rsidR="008D7E61" w:rsidRPr="008D7E61">
        <w:rPr>
          <w:sz w:val="28"/>
          <w:szCs w:val="28"/>
        </w:rPr>
        <w:t xml:space="preserve">containing 1 ng of cDNA template per </w:t>
      </w:r>
      <w:proofErr w:type="spellStart"/>
      <w:r w:rsidR="008D7E61" w:rsidRPr="008D7E61">
        <w:rPr>
          <w:sz w:val="28"/>
          <w:szCs w:val="28"/>
        </w:rPr>
        <w:t>qRT</w:t>
      </w:r>
      <w:proofErr w:type="spellEnd"/>
      <w:r w:rsidR="008D7E61" w:rsidRPr="008D7E61">
        <w:rPr>
          <w:sz w:val="28"/>
          <w:szCs w:val="28"/>
        </w:rPr>
        <w:t>-PCR reaction was done</w:t>
      </w:r>
      <w:r w:rsidR="008D7E61">
        <w:rPr>
          <w:sz w:val="28"/>
          <w:szCs w:val="28"/>
        </w:rPr>
        <w:t xml:space="preserve"> </w:t>
      </w:r>
      <w:r w:rsidR="008D7E61" w:rsidRPr="008D7E61">
        <w:rPr>
          <w:sz w:val="28"/>
          <w:szCs w:val="28"/>
        </w:rPr>
        <w:t xml:space="preserve">in duplicate using SYBR Green chemistry and run on </w:t>
      </w:r>
      <w:proofErr w:type="spellStart"/>
      <w:r w:rsidR="008D7E61" w:rsidRPr="008D7E61">
        <w:rPr>
          <w:sz w:val="28"/>
          <w:szCs w:val="28"/>
        </w:rPr>
        <w:t>LightCycler</w:t>
      </w:r>
      <w:proofErr w:type="spellEnd"/>
      <w:r w:rsidR="008D7E61">
        <w:rPr>
          <w:sz w:val="28"/>
          <w:szCs w:val="28"/>
        </w:rPr>
        <w:t xml:space="preserve"> </w:t>
      </w:r>
      <w:r w:rsidR="008D7E61" w:rsidRPr="008D7E61">
        <w:rPr>
          <w:sz w:val="28"/>
          <w:szCs w:val="28"/>
        </w:rPr>
        <w:t>480 II (Roche Diagnostics)</w:t>
      </w:r>
      <w:r w:rsidR="008D7E61">
        <w:rPr>
          <w:sz w:val="28"/>
          <w:szCs w:val="28"/>
        </w:rPr>
        <w:t>.</w:t>
      </w:r>
    </w:p>
    <w:p w14:paraId="4AA3D38A" w14:textId="437F9DD5" w:rsidR="00770475" w:rsidRDefault="00770475" w:rsidP="0077143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Figures:</w:t>
      </w:r>
    </w:p>
    <w:p w14:paraId="1EB03C78" w14:textId="22DCF234" w:rsidR="00770475" w:rsidRDefault="007B5A43" w:rsidP="0077143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67AC9C6" wp14:editId="4908239A">
            <wp:extent cx="5785497" cy="3427125"/>
            <wp:effectExtent l="0" t="0" r="0" b="0"/>
            <wp:docPr id="1533107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29" cy="3434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973CA4" w14:textId="3F53DDE9" w:rsidR="00770475" w:rsidRDefault="00770475" w:rsidP="00771436">
      <w:pPr>
        <w:rPr>
          <w:b/>
          <w:bCs/>
          <w:sz w:val="28"/>
          <w:szCs w:val="28"/>
          <w:lang w:val="en-US"/>
        </w:rPr>
      </w:pPr>
    </w:p>
    <w:p w14:paraId="55708A98" w14:textId="4D8BE2A3" w:rsidR="00736A51" w:rsidRDefault="00736A51" w:rsidP="00736A5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153118F" wp14:editId="7CD37867">
            <wp:extent cx="3022146" cy="1828800"/>
            <wp:effectExtent l="0" t="0" r="0" b="0"/>
            <wp:docPr id="1185617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01" cy="18309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2C3CF1" w14:textId="53DF3EFA" w:rsidR="00770475" w:rsidRDefault="00770475" w:rsidP="0077143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88969EC" wp14:editId="3B5D2F91">
            <wp:extent cx="6317615" cy="3358131"/>
            <wp:effectExtent l="0" t="0" r="0" b="0"/>
            <wp:docPr id="979314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162" cy="3363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E01413" w14:textId="77777777" w:rsidR="002647A0" w:rsidRDefault="002647A0" w:rsidP="00771436">
      <w:pPr>
        <w:rPr>
          <w:b/>
          <w:bCs/>
          <w:sz w:val="28"/>
          <w:szCs w:val="28"/>
          <w:lang w:val="en-US"/>
        </w:rPr>
      </w:pPr>
    </w:p>
    <w:p w14:paraId="11B1B9BF" w14:textId="4AA1AC7A" w:rsidR="007563F2" w:rsidRDefault="002647A0" w:rsidP="0077143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6E51D6" wp14:editId="2AFAB391">
            <wp:extent cx="6198539" cy="3117414"/>
            <wp:effectExtent l="0" t="0" r="0" b="0"/>
            <wp:docPr id="105193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835" cy="3127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C0B83" w14:textId="74988171" w:rsidR="007563F2" w:rsidRDefault="007563F2" w:rsidP="00771436">
      <w:pPr>
        <w:rPr>
          <w:b/>
          <w:bCs/>
          <w:sz w:val="28"/>
          <w:szCs w:val="28"/>
          <w:lang w:val="en-US"/>
        </w:rPr>
      </w:pPr>
    </w:p>
    <w:p w14:paraId="4E83C12D" w14:textId="47370CCF" w:rsidR="007563F2" w:rsidRPr="00EE4005" w:rsidRDefault="007563F2" w:rsidP="007563F2">
      <w:pPr>
        <w:jc w:val="both"/>
        <w:rPr>
          <w:b/>
          <w:bCs/>
          <w:sz w:val="28"/>
          <w:szCs w:val="28"/>
        </w:rPr>
      </w:pPr>
      <w:r w:rsidRPr="00EE4005">
        <w:rPr>
          <w:b/>
          <w:bCs/>
          <w:sz w:val="28"/>
          <w:szCs w:val="28"/>
        </w:rPr>
        <w:t>Figure legend:</w:t>
      </w:r>
    </w:p>
    <w:p w14:paraId="3C3E70F7" w14:textId="0FD6D4BC" w:rsidR="007563F2" w:rsidRDefault="007563F2" w:rsidP="007563F2">
      <w:pPr>
        <w:jc w:val="both"/>
        <w:rPr>
          <w:b/>
          <w:bCs/>
          <w:sz w:val="28"/>
          <w:szCs w:val="28"/>
          <w:lang w:val="en-US"/>
        </w:rPr>
      </w:pPr>
      <w:r w:rsidRPr="00EE4005">
        <w:rPr>
          <w:b/>
          <w:sz w:val="28"/>
          <w:szCs w:val="28"/>
        </w:rPr>
        <w:t xml:space="preserve">Figure 1. </w:t>
      </w:r>
      <w:r>
        <w:rPr>
          <w:b/>
          <w:sz w:val="28"/>
          <w:szCs w:val="28"/>
        </w:rPr>
        <w:t>Phenotypic characterisation of luminal and basal cell lines-</w:t>
      </w:r>
      <w:r w:rsidRPr="00EE4005">
        <w:rPr>
          <w:b/>
          <w:sz w:val="28"/>
          <w:szCs w:val="28"/>
        </w:rPr>
        <w:t xml:space="preserve"> </w:t>
      </w:r>
      <w:r w:rsidRPr="00EE4005">
        <w:rPr>
          <w:sz w:val="28"/>
          <w:szCs w:val="28"/>
        </w:rPr>
        <w:t>(</w:t>
      </w:r>
      <w:r>
        <w:rPr>
          <w:sz w:val="28"/>
          <w:szCs w:val="28"/>
        </w:rPr>
        <w:t>a</w:t>
      </w:r>
      <w:r w:rsidRPr="00EE4005">
        <w:rPr>
          <w:sz w:val="28"/>
          <w:szCs w:val="28"/>
        </w:rPr>
        <w:t>)</w:t>
      </w:r>
      <w:r>
        <w:rPr>
          <w:sz w:val="28"/>
          <w:szCs w:val="28"/>
        </w:rPr>
        <w:t xml:space="preserve"> E-cadherin/Vimentin ratio as evaluated by western blot analysis (b) Immunofluorescence analysis </w:t>
      </w:r>
      <w:bookmarkStart w:id="2" w:name="_Hlk139906174"/>
      <w:r>
        <w:rPr>
          <w:sz w:val="28"/>
          <w:szCs w:val="28"/>
        </w:rPr>
        <w:t xml:space="preserve">of E-cadherin and Vimentin expression </w:t>
      </w:r>
      <w:bookmarkEnd w:id="2"/>
      <w:r>
        <w:rPr>
          <w:sz w:val="28"/>
          <w:szCs w:val="28"/>
        </w:rPr>
        <w:t>(c) Gene expression analysis for computation of luminal, epithelial</w:t>
      </w:r>
      <w:r w:rsidR="00891FB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891FB9">
        <w:rPr>
          <w:sz w:val="28"/>
          <w:szCs w:val="28"/>
        </w:rPr>
        <w:t xml:space="preserve">basal </w:t>
      </w:r>
      <w:r>
        <w:rPr>
          <w:sz w:val="28"/>
          <w:szCs w:val="28"/>
        </w:rPr>
        <w:t xml:space="preserve">and </w:t>
      </w:r>
      <w:r>
        <w:rPr>
          <w:sz w:val="28"/>
          <w:szCs w:val="28"/>
        </w:rPr>
        <w:lastRenderedPageBreak/>
        <w:t xml:space="preserve">mesenchymal scores in the cell lines- MCF7, ZR-75-1, HCC1937, </w:t>
      </w:r>
      <w:r w:rsidRPr="00EE4005">
        <w:rPr>
          <w:sz w:val="28"/>
          <w:szCs w:val="28"/>
        </w:rPr>
        <w:t xml:space="preserve">MDA-MB-468 </w:t>
      </w:r>
      <w:r>
        <w:rPr>
          <w:sz w:val="28"/>
          <w:szCs w:val="28"/>
        </w:rPr>
        <w:t xml:space="preserve">and </w:t>
      </w:r>
      <w:r w:rsidRPr="00EE4005">
        <w:rPr>
          <w:sz w:val="28"/>
          <w:szCs w:val="28"/>
        </w:rPr>
        <w:t>MDA-MB-231</w:t>
      </w:r>
      <w:r>
        <w:rPr>
          <w:sz w:val="28"/>
          <w:szCs w:val="28"/>
        </w:rPr>
        <w:t>.</w:t>
      </w:r>
    </w:p>
    <w:p w14:paraId="32C2220D" w14:textId="37ED9273" w:rsidR="00770475" w:rsidRPr="008D7E61" w:rsidRDefault="00770475" w:rsidP="0077143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Results:</w:t>
      </w:r>
    </w:p>
    <w:p w14:paraId="0C439031" w14:textId="032381E7" w:rsidR="008D7E61" w:rsidRDefault="008D7E61" w:rsidP="00E92C61">
      <w:pPr>
        <w:jc w:val="both"/>
        <w:rPr>
          <w:sz w:val="28"/>
          <w:szCs w:val="28"/>
        </w:rPr>
      </w:pPr>
      <w:r>
        <w:rPr>
          <w:sz w:val="28"/>
          <w:szCs w:val="28"/>
        </w:rPr>
        <w:t>Cell lines representing the various subtypes</w:t>
      </w:r>
      <w:r w:rsidR="0039241D">
        <w:rPr>
          <w:sz w:val="28"/>
          <w:szCs w:val="28"/>
        </w:rPr>
        <w:t xml:space="preserve">; </w:t>
      </w:r>
      <w:r>
        <w:rPr>
          <w:sz w:val="28"/>
          <w:szCs w:val="28"/>
        </w:rPr>
        <w:t>MCF7</w:t>
      </w:r>
      <w:r w:rsidR="004370F6">
        <w:rPr>
          <w:sz w:val="28"/>
          <w:szCs w:val="28"/>
        </w:rPr>
        <w:t xml:space="preserve"> and ZR-75-1 representing luminal breast cancer subtype, </w:t>
      </w:r>
      <w:r w:rsidR="004370F6" w:rsidRPr="00EE4005">
        <w:rPr>
          <w:sz w:val="28"/>
          <w:szCs w:val="28"/>
        </w:rPr>
        <w:t>MDA-MB-231</w:t>
      </w:r>
      <w:r w:rsidR="004370F6">
        <w:rPr>
          <w:sz w:val="28"/>
          <w:szCs w:val="28"/>
        </w:rPr>
        <w:t xml:space="preserve">, </w:t>
      </w:r>
      <w:r w:rsidR="004370F6" w:rsidRPr="00EE4005">
        <w:rPr>
          <w:sz w:val="28"/>
          <w:szCs w:val="28"/>
        </w:rPr>
        <w:t xml:space="preserve">MDA-MB-468 </w:t>
      </w:r>
      <w:r w:rsidR="004370F6">
        <w:rPr>
          <w:sz w:val="28"/>
          <w:szCs w:val="28"/>
        </w:rPr>
        <w:t xml:space="preserve">and HCC1937 representing the basal cell lines were used for the in-vitro experiments. </w:t>
      </w:r>
      <w:r>
        <w:rPr>
          <w:sz w:val="28"/>
          <w:szCs w:val="28"/>
        </w:rPr>
        <w:t xml:space="preserve">E-cadherin and Vimentin </w:t>
      </w:r>
      <w:r w:rsidR="004370F6">
        <w:rPr>
          <w:sz w:val="28"/>
          <w:szCs w:val="28"/>
        </w:rPr>
        <w:t>protein expression was quantified by western blot and a ratio (E-cadherin/Vimentin) was computed</w:t>
      </w:r>
      <w:r w:rsidR="009916DE">
        <w:rPr>
          <w:sz w:val="28"/>
          <w:szCs w:val="28"/>
        </w:rPr>
        <w:t xml:space="preserve"> (Figure 1 a)</w:t>
      </w:r>
      <w:r w:rsidR="004370F6">
        <w:rPr>
          <w:sz w:val="28"/>
          <w:szCs w:val="28"/>
        </w:rPr>
        <w:t>. The ratio was highest in the luminal cell lines -MCF7 (87.07</w:t>
      </w:r>
      <w:r w:rsidR="00E92C61">
        <w:rPr>
          <w:sz w:val="28"/>
          <w:szCs w:val="28"/>
        </w:rPr>
        <w:t>; p</w:t>
      </w:r>
      <w:r w:rsidR="009916DE">
        <w:rPr>
          <w:sz w:val="28"/>
          <w:szCs w:val="28"/>
        </w:rPr>
        <w:t>=0.000</w:t>
      </w:r>
      <w:r w:rsidR="005C7418">
        <w:rPr>
          <w:sz w:val="28"/>
          <w:szCs w:val="28"/>
        </w:rPr>
        <w:t>0</w:t>
      </w:r>
      <w:r w:rsidR="009916DE">
        <w:rPr>
          <w:sz w:val="28"/>
          <w:szCs w:val="28"/>
        </w:rPr>
        <w:t>3</w:t>
      </w:r>
      <w:r w:rsidR="004370F6">
        <w:rPr>
          <w:sz w:val="28"/>
          <w:szCs w:val="28"/>
        </w:rPr>
        <w:t>) followed by ZR-75-1 (38.69</w:t>
      </w:r>
      <w:r w:rsidR="009916DE">
        <w:rPr>
          <w:sz w:val="28"/>
          <w:szCs w:val="28"/>
        </w:rPr>
        <w:t>;</w:t>
      </w:r>
      <w:r w:rsidR="009916DE" w:rsidRPr="009916DE">
        <w:rPr>
          <w:sz w:val="28"/>
          <w:szCs w:val="28"/>
        </w:rPr>
        <w:t xml:space="preserve"> </w:t>
      </w:r>
      <w:r w:rsidR="009916DE">
        <w:rPr>
          <w:sz w:val="28"/>
          <w:szCs w:val="28"/>
        </w:rPr>
        <w:t>p=0.008</w:t>
      </w:r>
      <w:r w:rsidR="004370F6">
        <w:rPr>
          <w:sz w:val="28"/>
          <w:szCs w:val="28"/>
        </w:rPr>
        <w:t>) as they expressed high levels of E-cadherin as confirmed by immunofluorescence also</w:t>
      </w:r>
      <w:r w:rsidR="009916DE">
        <w:rPr>
          <w:sz w:val="28"/>
          <w:szCs w:val="28"/>
        </w:rPr>
        <w:t xml:space="preserve"> (Figure 1 b)</w:t>
      </w:r>
      <w:r w:rsidR="004370F6">
        <w:rPr>
          <w:sz w:val="28"/>
          <w:szCs w:val="28"/>
        </w:rPr>
        <w:t xml:space="preserve">. </w:t>
      </w:r>
      <w:r w:rsidR="00E92C61">
        <w:rPr>
          <w:sz w:val="28"/>
          <w:szCs w:val="28"/>
        </w:rPr>
        <w:t xml:space="preserve">Among the basal cell lines </w:t>
      </w:r>
      <w:r w:rsidR="004370F6">
        <w:rPr>
          <w:sz w:val="28"/>
          <w:szCs w:val="28"/>
        </w:rPr>
        <w:t xml:space="preserve">HCC1937 expressed </w:t>
      </w:r>
      <w:r w:rsidR="00E92C61">
        <w:rPr>
          <w:sz w:val="28"/>
          <w:szCs w:val="28"/>
        </w:rPr>
        <w:t>a higher ratio (56.4</w:t>
      </w:r>
      <w:r w:rsidR="009916DE">
        <w:rPr>
          <w:sz w:val="28"/>
          <w:szCs w:val="28"/>
        </w:rPr>
        <w:t>;</w:t>
      </w:r>
      <w:r w:rsidR="009916DE" w:rsidRPr="009916DE">
        <w:rPr>
          <w:sz w:val="28"/>
          <w:szCs w:val="28"/>
        </w:rPr>
        <w:t xml:space="preserve"> </w:t>
      </w:r>
      <w:r w:rsidR="009916DE">
        <w:rPr>
          <w:sz w:val="28"/>
          <w:szCs w:val="28"/>
        </w:rPr>
        <w:t>p=0.0007</w:t>
      </w:r>
      <w:r w:rsidR="00E92C61">
        <w:rPr>
          <w:sz w:val="28"/>
          <w:szCs w:val="28"/>
        </w:rPr>
        <w:t xml:space="preserve">) owing to </w:t>
      </w:r>
      <w:r w:rsidR="009916DE">
        <w:rPr>
          <w:sz w:val="28"/>
          <w:szCs w:val="28"/>
        </w:rPr>
        <w:t>higher levels of</w:t>
      </w:r>
      <w:r w:rsidR="00E92C61">
        <w:rPr>
          <w:sz w:val="28"/>
          <w:szCs w:val="28"/>
        </w:rPr>
        <w:t xml:space="preserve"> E-cadherin expression. However, </w:t>
      </w:r>
      <w:r w:rsidR="00E92C61" w:rsidRPr="00EE4005">
        <w:rPr>
          <w:sz w:val="28"/>
          <w:szCs w:val="28"/>
        </w:rPr>
        <w:t>MDA-MB-231</w:t>
      </w:r>
      <w:r w:rsidR="00E92C61">
        <w:rPr>
          <w:sz w:val="28"/>
          <w:szCs w:val="28"/>
        </w:rPr>
        <w:t xml:space="preserve"> and </w:t>
      </w:r>
      <w:r w:rsidR="00E92C61" w:rsidRPr="00EE4005">
        <w:rPr>
          <w:sz w:val="28"/>
          <w:szCs w:val="28"/>
        </w:rPr>
        <w:t>MDA-MB-468</w:t>
      </w:r>
      <w:r w:rsidR="00E92C61">
        <w:rPr>
          <w:sz w:val="28"/>
          <w:szCs w:val="28"/>
        </w:rPr>
        <w:t xml:space="preserve"> expressed a lower ratio- 8.55 </w:t>
      </w:r>
      <w:r w:rsidR="009916DE">
        <w:rPr>
          <w:sz w:val="28"/>
          <w:szCs w:val="28"/>
        </w:rPr>
        <w:t xml:space="preserve">(p=0.02) </w:t>
      </w:r>
      <w:r w:rsidR="00E92C61">
        <w:rPr>
          <w:sz w:val="28"/>
          <w:szCs w:val="28"/>
        </w:rPr>
        <w:t>and 2.57</w:t>
      </w:r>
      <w:r w:rsidR="009916DE">
        <w:rPr>
          <w:sz w:val="28"/>
          <w:szCs w:val="28"/>
        </w:rPr>
        <w:t xml:space="preserve"> (p=0.2)</w:t>
      </w:r>
      <w:r w:rsidR="00E92C61">
        <w:rPr>
          <w:sz w:val="28"/>
          <w:szCs w:val="28"/>
        </w:rPr>
        <w:t xml:space="preserve"> respectively. </w:t>
      </w:r>
      <w:r w:rsidR="00E92C61" w:rsidRPr="00EE4005">
        <w:rPr>
          <w:sz w:val="28"/>
          <w:szCs w:val="28"/>
        </w:rPr>
        <w:t>MDA-MB-231</w:t>
      </w:r>
      <w:r w:rsidR="00E92C61">
        <w:rPr>
          <w:sz w:val="28"/>
          <w:szCs w:val="28"/>
        </w:rPr>
        <w:t xml:space="preserve"> expressed the lowest ratio indicative of equivalence in terms of E-cadherin and Vimentin expression.  </w:t>
      </w:r>
    </w:p>
    <w:p w14:paraId="7C183979" w14:textId="5B00F341" w:rsidR="009916DE" w:rsidRDefault="009916DE" w:rsidP="00E92C6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Gene expression analysis was performed using multiple genes indicative of the luminal, </w:t>
      </w:r>
      <w:r w:rsidR="00BE0FDD">
        <w:rPr>
          <w:sz w:val="28"/>
          <w:szCs w:val="28"/>
        </w:rPr>
        <w:t xml:space="preserve">epithelial, </w:t>
      </w:r>
      <w:r>
        <w:rPr>
          <w:sz w:val="28"/>
          <w:szCs w:val="28"/>
        </w:rPr>
        <w:t xml:space="preserve">basal and mesenchymal phenotype as described in </w:t>
      </w:r>
      <w:r w:rsidRPr="00EE4005">
        <w:rPr>
          <w:sz w:val="28"/>
          <w:szCs w:val="28"/>
        </w:rPr>
        <w:t xml:space="preserve">Table </w:t>
      </w:r>
      <w:r w:rsidR="00443670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C73B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Luminal, </w:t>
      </w:r>
      <w:r w:rsidR="00BE0FDD">
        <w:rPr>
          <w:sz w:val="28"/>
          <w:szCs w:val="28"/>
        </w:rPr>
        <w:t xml:space="preserve">epithelial, basal and </w:t>
      </w:r>
      <w:r>
        <w:rPr>
          <w:sz w:val="28"/>
          <w:szCs w:val="28"/>
        </w:rPr>
        <w:t>mesenchymal score was computed using average gene expression levels of the genes ascribed to each phenotype. The luminal cell lines -</w:t>
      </w:r>
      <w:r w:rsidRPr="009916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MCF7 and ZR-75-1 expressed near equivalence in terms of a luminal and epithelial score indicative of a good correlation between the two phenotypes. </w:t>
      </w:r>
      <w:r w:rsidR="000B22B8">
        <w:rPr>
          <w:sz w:val="28"/>
          <w:szCs w:val="28"/>
        </w:rPr>
        <w:t>Among the basal cell lines, HCC1937 displayed the highest basal score but expressed higher levels of epithelial score as well.  MDA-MB-231 expresse</w:t>
      </w:r>
      <w:r w:rsidR="00FF66B6">
        <w:rPr>
          <w:sz w:val="28"/>
          <w:szCs w:val="28"/>
        </w:rPr>
        <w:t>d</w:t>
      </w:r>
      <w:r w:rsidR="000B22B8">
        <w:rPr>
          <w:sz w:val="28"/>
          <w:szCs w:val="28"/>
        </w:rPr>
        <w:t xml:space="preserve"> the highest mesenchymal score and the least epithelial score (Figure c, Table </w:t>
      </w:r>
      <w:r w:rsidR="00443670">
        <w:rPr>
          <w:sz w:val="28"/>
          <w:szCs w:val="28"/>
        </w:rPr>
        <w:t>2</w:t>
      </w:r>
      <w:r w:rsidR="000B22B8">
        <w:rPr>
          <w:sz w:val="28"/>
          <w:szCs w:val="28"/>
        </w:rPr>
        <w:t xml:space="preserve">). </w:t>
      </w:r>
    </w:p>
    <w:p w14:paraId="2952358C" w14:textId="77777777" w:rsidR="007563F2" w:rsidRDefault="007563F2" w:rsidP="00E92C61">
      <w:pPr>
        <w:jc w:val="both"/>
        <w:rPr>
          <w:sz w:val="28"/>
          <w:szCs w:val="28"/>
        </w:rPr>
      </w:pPr>
    </w:p>
    <w:p w14:paraId="26FB63B4" w14:textId="77777777" w:rsidR="007563F2" w:rsidRDefault="007563F2" w:rsidP="00E92C61">
      <w:pPr>
        <w:jc w:val="both"/>
        <w:rPr>
          <w:sz w:val="28"/>
          <w:szCs w:val="28"/>
        </w:rPr>
      </w:pPr>
    </w:p>
    <w:p w14:paraId="71D2D10D" w14:textId="77777777" w:rsidR="007563F2" w:rsidRDefault="007563F2" w:rsidP="00E92C61">
      <w:pPr>
        <w:jc w:val="both"/>
        <w:rPr>
          <w:sz w:val="28"/>
          <w:szCs w:val="28"/>
        </w:rPr>
      </w:pPr>
    </w:p>
    <w:p w14:paraId="18F5DD81" w14:textId="77777777" w:rsidR="007563F2" w:rsidRDefault="007563F2" w:rsidP="00E92C61">
      <w:pPr>
        <w:jc w:val="both"/>
        <w:rPr>
          <w:sz w:val="28"/>
          <w:szCs w:val="28"/>
        </w:rPr>
      </w:pPr>
    </w:p>
    <w:p w14:paraId="3756E5D2" w14:textId="77777777" w:rsidR="007563F2" w:rsidRDefault="007563F2" w:rsidP="00E92C61">
      <w:pPr>
        <w:jc w:val="both"/>
        <w:rPr>
          <w:sz w:val="28"/>
          <w:szCs w:val="28"/>
        </w:rPr>
      </w:pPr>
    </w:p>
    <w:p w14:paraId="0354BE28" w14:textId="77777777" w:rsidR="007563F2" w:rsidRDefault="007563F2" w:rsidP="00E92C61">
      <w:pPr>
        <w:jc w:val="both"/>
        <w:rPr>
          <w:sz w:val="28"/>
          <w:szCs w:val="28"/>
        </w:rPr>
      </w:pPr>
    </w:p>
    <w:p w14:paraId="266F1DC6" w14:textId="77777777" w:rsidR="007563F2" w:rsidRDefault="007563F2" w:rsidP="00E92C61">
      <w:pPr>
        <w:jc w:val="both"/>
        <w:rPr>
          <w:sz w:val="28"/>
          <w:szCs w:val="28"/>
        </w:rPr>
      </w:pPr>
    </w:p>
    <w:p w14:paraId="20580061" w14:textId="77777777" w:rsidR="007563F2" w:rsidRDefault="007563F2" w:rsidP="00E92C61">
      <w:pPr>
        <w:jc w:val="both"/>
        <w:rPr>
          <w:sz w:val="28"/>
          <w:szCs w:val="28"/>
        </w:rPr>
      </w:pPr>
    </w:p>
    <w:p w14:paraId="360B171A" w14:textId="7D0933ED" w:rsidR="00443670" w:rsidRDefault="00443670" w:rsidP="00E92C6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Table 1: List of primer sequences used for gene expression analysis for computation of luminal, epithelial, basal and mesenchymal scores.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3"/>
        <w:gridCol w:w="1138"/>
        <w:gridCol w:w="2367"/>
        <w:gridCol w:w="4688"/>
      </w:tblGrid>
      <w:tr w:rsidR="00770475" w:rsidRPr="005B4BB2" w14:paraId="6F7D368A" w14:textId="77777777" w:rsidTr="002A23C5">
        <w:trPr>
          <w:jc w:val="center"/>
        </w:trPr>
        <w:tc>
          <w:tcPr>
            <w:tcW w:w="843" w:type="dxa"/>
          </w:tcPr>
          <w:p w14:paraId="29891FC1" w14:textId="77777777" w:rsidR="00770475" w:rsidRPr="005B4BB2" w:rsidRDefault="00770475" w:rsidP="002A23C5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5B4BB2">
              <w:rPr>
                <w:rFonts w:cstheme="minorHAnsi"/>
                <w:b/>
                <w:bCs/>
                <w:sz w:val="24"/>
                <w:szCs w:val="24"/>
              </w:rPr>
              <w:t>Sl</w:t>
            </w:r>
            <w:proofErr w:type="spellEnd"/>
            <w:r w:rsidRPr="005B4BB2">
              <w:rPr>
                <w:rFonts w:cstheme="minorHAnsi"/>
                <w:b/>
                <w:bCs/>
                <w:sz w:val="24"/>
                <w:szCs w:val="24"/>
              </w:rPr>
              <w:t xml:space="preserve"> no.</w:t>
            </w:r>
          </w:p>
        </w:tc>
        <w:tc>
          <w:tcPr>
            <w:tcW w:w="1151" w:type="dxa"/>
          </w:tcPr>
          <w:p w14:paraId="0C940848" w14:textId="77777777" w:rsidR="00770475" w:rsidRPr="005B4BB2" w:rsidRDefault="00770475" w:rsidP="002A23C5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5B4BB2">
              <w:rPr>
                <w:rFonts w:cstheme="minorHAnsi"/>
                <w:b/>
                <w:bCs/>
                <w:sz w:val="24"/>
                <w:szCs w:val="24"/>
              </w:rPr>
              <w:t>Gene</w:t>
            </w:r>
          </w:p>
        </w:tc>
        <w:tc>
          <w:tcPr>
            <w:tcW w:w="2420" w:type="dxa"/>
          </w:tcPr>
          <w:p w14:paraId="260E6B7A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Utility</w:t>
            </w:r>
          </w:p>
        </w:tc>
        <w:tc>
          <w:tcPr>
            <w:tcW w:w="4749" w:type="dxa"/>
          </w:tcPr>
          <w:p w14:paraId="123DFF70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5B4BB2">
              <w:rPr>
                <w:rFonts w:cstheme="minorHAnsi"/>
                <w:b/>
                <w:bCs/>
                <w:sz w:val="24"/>
                <w:szCs w:val="24"/>
              </w:rPr>
              <w:t>Primer sequence</w:t>
            </w:r>
          </w:p>
        </w:tc>
      </w:tr>
      <w:tr w:rsidR="00770475" w:rsidRPr="005B4BB2" w14:paraId="12DAD22E" w14:textId="77777777" w:rsidTr="002A23C5">
        <w:trPr>
          <w:jc w:val="center"/>
        </w:trPr>
        <w:tc>
          <w:tcPr>
            <w:tcW w:w="843" w:type="dxa"/>
          </w:tcPr>
          <w:p w14:paraId="31A23795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4BB2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151" w:type="dxa"/>
          </w:tcPr>
          <w:p w14:paraId="373B14E3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  <w:r w:rsidRPr="00F02EF6">
              <w:rPr>
                <w:rFonts w:cstheme="minorHAnsi"/>
                <w:i/>
                <w:iCs/>
                <w:sz w:val="24"/>
                <w:szCs w:val="24"/>
              </w:rPr>
              <w:t>ACTB</w:t>
            </w:r>
          </w:p>
        </w:tc>
        <w:tc>
          <w:tcPr>
            <w:tcW w:w="2420" w:type="dxa"/>
          </w:tcPr>
          <w:p w14:paraId="709D266C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Housekeeping</w:t>
            </w:r>
          </w:p>
        </w:tc>
        <w:tc>
          <w:tcPr>
            <w:tcW w:w="4749" w:type="dxa"/>
          </w:tcPr>
          <w:p w14:paraId="57D7F4E5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5’-</w:t>
            </w:r>
            <w:r w:rsidRPr="005B4BB2">
              <w:rPr>
                <w:rFonts w:cstheme="minorHAnsi"/>
                <w:sz w:val="24"/>
                <w:szCs w:val="24"/>
              </w:rPr>
              <w:t>TTCCTGGGCATGGAGTC</w:t>
            </w:r>
            <w:r>
              <w:rPr>
                <w:rFonts w:cstheme="minorHAnsi"/>
                <w:sz w:val="24"/>
                <w:szCs w:val="24"/>
              </w:rPr>
              <w:t>-3’</w:t>
            </w:r>
          </w:p>
        </w:tc>
      </w:tr>
      <w:tr w:rsidR="00770475" w:rsidRPr="005B4BB2" w14:paraId="1074E360" w14:textId="77777777" w:rsidTr="002A23C5">
        <w:trPr>
          <w:jc w:val="center"/>
        </w:trPr>
        <w:tc>
          <w:tcPr>
            <w:tcW w:w="843" w:type="dxa"/>
          </w:tcPr>
          <w:p w14:paraId="6FBDF225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51" w:type="dxa"/>
          </w:tcPr>
          <w:p w14:paraId="64FF6190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</w:p>
        </w:tc>
        <w:tc>
          <w:tcPr>
            <w:tcW w:w="2420" w:type="dxa"/>
          </w:tcPr>
          <w:p w14:paraId="344EAF59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49" w:type="dxa"/>
          </w:tcPr>
          <w:p w14:paraId="49A9C199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3’-</w:t>
            </w:r>
            <w:r w:rsidRPr="005B4BB2">
              <w:rPr>
                <w:rFonts w:cstheme="minorHAnsi"/>
                <w:sz w:val="24"/>
                <w:szCs w:val="24"/>
              </w:rPr>
              <w:t>CAGGTCTTTGCGGATGTC</w:t>
            </w:r>
            <w:r>
              <w:rPr>
                <w:rFonts w:cstheme="minorHAnsi"/>
                <w:sz w:val="24"/>
                <w:szCs w:val="24"/>
              </w:rPr>
              <w:t>-5’</w:t>
            </w:r>
          </w:p>
        </w:tc>
      </w:tr>
      <w:tr w:rsidR="00770475" w:rsidRPr="005B4BB2" w14:paraId="17697E31" w14:textId="77777777" w:rsidTr="002A23C5">
        <w:trPr>
          <w:jc w:val="center"/>
        </w:trPr>
        <w:tc>
          <w:tcPr>
            <w:tcW w:w="843" w:type="dxa"/>
          </w:tcPr>
          <w:p w14:paraId="6F4396B7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4BB2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151" w:type="dxa"/>
          </w:tcPr>
          <w:p w14:paraId="0EF9D734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  <w:r w:rsidRPr="00F02EF6">
              <w:rPr>
                <w:rFonts w:cstheme="minorHAnsi"/>
                <w:i/>
                <w:iCs/>
                <w:sz w:val="24"/>
                <w:szCs w:val="24"/>
              </w:rPr>
              <w:t>RPLPO</w:t>
            </w:r>
          </w:p>
        </w:tc>
        <w:tc>
          <w:tcPr>
            <w:tcW w:w="2420" w:type="dxa"/>
          </w:tcPr>
          <w:p w14:paraId="21C1AEF3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Housekeeping</w:t>
            </w:r>
          </w:p>
        </w:tc>
        <w:tc>
          <w:tcPr>
            <w:tcW w:w="4749" w:type="dxa"/>
          </w:tcPr>
          <w:p w14:paraId="1E615794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5’-</w:t>
            </w:r>
            <w:r w:rsidRPr="005B4BB2">
              <w:rPr>
                <w:rFonts w:cstheme="minorHAnsi"/>
                <w:sz w:val="24"/>
                <w:szCs w:val="24"/>
              </w:rPr>
              <w:t>GGCTGTGGTGCTGATGGGCAAGAA</w:t>
            </w:r>
            <w:r>
              <w:rPr>
                <w:rFonts w:cstheme="minorHAnsi"/>
                <w:sz w:val="24"/>
                <w:szCs w:val="24"/>
              </w:rPr>
              <w:t>-3’</w:t>
            </w:r>
          </w:p>
        </w:tc>
      </w:tr>
      <w:tr w:rsidR="00770475" w:rsidRPr="005B4BB2" w14:paraId="0BC84DF9" w14:textId="77777777" w:rsidTr="002A23C5">
        <w:trPr>
          <w:jc w:val="center"/>
        </w:trPr>
        <w:tc>
          <w:tcPr>
            <w:tcW w:w="843" w:type="dxa"/>
          </w:tcPr>
          <w:p w14:paraId="451AE4D5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51" w:type="dxa"/>
          </w:tcPr>
          <w:p w14:paraId="33C9A0B6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</w:p>
        </w:tc>
        <w:tc>
          <w:tcPr>
            <w:tcW w:w="2420" w:type="dxa"/>
          </w:tcPr>
          <w:p w14:paraId="59273E15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49" w:type="dxa"/>
          </w:tcPr>
          <w:p w14:paraId="51858EE8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3’-</w:t>
            </w:r>
            <w:r w:rsidRPr="005B4BB2">
              <w:rPr>
                <w:rFonts w:cstheme="minorHAnsi"/>
                <w:sz w:val="24"/>
                <w:szCs w:val="24"/>
              </w:rPr>
              <w:t>TTCCCCCGGATATGAGGCAGCAGT</w:t>
            </w:r>
            <w:r>
              <w:rPr>
                <w:rFonts w:cstheme="minorHAnsi"/>
                <w:sz w:val="24"/>
                <w:szCs w:val="24"/>
              </w:rPr>
              <w:t>-5’</w:t>
            </w:r>
          </w:p>
        </w:tc>
      </w:tr>
      <w:tr w:rsidR="00770475" w:rsidRPr="005B4BB2" w14:paraId="29E0044C" w14:textId="77777777" w:rsidTr="002A23C5">
        <w:trPr>
          <w:jc w:val="center"/>
        </w:trPr>
        <w:tc>
          <w:tcPr>
            <w:tcW w:w="843" w:type="dxa"/>
          </w:tcPr>
          <w:p w14:paraId="1E640E52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4BB2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151" w:type="dxa"/>
          </w:tcPr>
          <w:p w14:paraId="7F86107D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  <w:r w:rsidRPr="00F02EF6">
              <w:rPr>
                <w:rFonts w:cstheme="minorHAnsi"/>
                <w:i/>
                <w:iCs/>
                <w:sz w:val="24"/>
                <w:szCs w:val="24"/>
              </w:rPr>
              <w:t>PUM1</w:t>
            </w:r>
          </w:p>
        </w:tc>
        <w:tc>
          <w:tcPr>
            <w:tcW w:w="2420" w:type="dxa"/>
          </w:tcPr>
          <w:p w14:paraId="55338E29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Housekeeping</w:t>
            </w:r>
          </w:p>
        </w:tc>
        <w:tc>
          <w:tcPr>
            <w:tcW w:w="4749" w:type="dxa"/>
          </w:tcPr>
          <w:p w14:paraId="35E19363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5’-</w:t>
            </w:r>
            <w:r w:rsidRPr="005B4BB2">
              <w:rPr>
                <w:rFonts w:cstheme="minorHAnsi"/>
                <w:sz w:val="24"/>
                <w:szCs w:val="24"/>
              </w:rPr>
              <w:t>CCGGAGATTGCTGGACATATAA</w:t>
            </w:r>
            <w:r>
              <w:rPr>
                <w:rFonts w:cstheme="minorHAnsi"/>
                <w:sz w:val="24"/>
                <w:szCs w:val="24"/>
              </w:rPr>
              <w:t>-3’</w:t>
            </w:r>
          </w:p>
        </w:tc>
      </w:tr>
      <w:tr w:rsidR="00770475" w:rsidRPr="005B4BB2" w14:paraId="25E9CBD4" w14:textId="77777777" w:rsidTr="002A23C5">
        <w:trPr>
          <w:jc w:val="center"/>
        </w:trPr>
        <w:tc>
          <w:tcPr>
            <w:tcW w:w="843" w:type="dxa"/>
          </w:tcPr>
          <w:p w14:paraId="1211AE74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51" w:type="dxa"/>
          </w:tcPr>
          <w:p w14:paraId="4B5E5F9F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</w:p>
        </w:tc>
        <w:tc>
          <w:tcPr>
            <w:tcW w:w="2420" w:type="dxa"/>
          </w:tcPr>
          <w:p w14:paraId="7E873B89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49" w:type="dxa"/>
          </w:tcPr>
          <w:p w14:paraId="250402BD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3’-</w:t>
            </w:r>
            <w:r w:rsidRPr="005B4BB2">
              <w:rPr>
                <w:rFonts w:cstheme="minorHAnsi"/>
                <w:sz w:val="24"/>
                <w:szCs w:val="24"/>
              </w:rPr>
              <w:t>TGGCACGCTCCAGTTTC</w:t>
            </w:r>
            <w:r>
              <w:rPr>
                <w:rFonts w:cstheme="minorHAnsi"/>
                <w:sz w:val="24"/>
                <w:szCs w:val="24"/>
              </w:rPr>
              <w:t>-5’</w:t>
            </w:r>
          </w:p>
        </w:tc>
      </w:tr>
      <w:tr w:rsidR="00770475" w:rsidRPr="005B4BB2" w14:paraId="38F74ED0" w14:textId="77777777" w:rsidTr="002A23C5">
        <w:trPr>
          <w:jc w:val="center"/>
        </w:trPr>
        <w:tc>
          <w:tcPr>
            <w:tcW w:w="843" w:type="dxa"/>
          </w:tcPr>
          <w:p w14:paraId="153D3C37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151" w:type="dxa"/>
          </w:tcPr>
          <w:p w14:paraId="693BC64C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  <w:r w:rsidRPr="00F02EF6">
              <w:rPr>
                <w:rFonts w:cstheme="minorHAnsi"/>
                <w:i/>
                <w:iCs/>
                <w:sz w:val="24"/>
                <w:szCs w:val="24"/>
              </w:rPr>
              <w:t>ESR1</w:t>
            </w:r>
          </w:p>
        </w:tc>
        <w:tc>
          <w:tcPr>
            <w:tcW w:w="2420" w:type="dxa"/>
          </w:tcPr>
          <w:p w14:paraId="353333EB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Luminal</w:t>
            </w:r>
          </w:p>
        </w:tc>
        <w:tc>
          <w:tcPr>
            <w:tcW w:w="4749" w:type="dxa"/>
          </w:tcPr>
          <w:p w14:paraId="085B7DD7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5’-</w:t>
            </w:r>
            <w:r w:rsidRPr="005B4BB2">
              <w:rPr>
                <w:rFonts w:cstheme="minorHAnsi"/>
                <w:sz w:val="24"/>
                <w:szCs w:val="24"/>
              </w:rPr>
              <w:t>CCCACCAGAGGCCCTCGAAA</w:t>
            </w:r>
            <w:r>
              <w:rPr>
                <w:rFonts w:cstheme="minorHAnsi"/>
                <w:sz w:val="24"/>
                <w:szCs w:val="24"/>
              </w:rPr>
              <w:t>-3’</w:t>
            </w:r>
          </w:p>
        </w:tc>
      </w:tr>
      <w:tr w:rsidR="00770475" w:rsidRPr="005B4BB2" w14:paraId="4B68D971" w14:textId="77777777" w:rsidTr="002A23C5">
        <w:trPr>
          <w:jc w:val="center"/>
        </w:trPr>
        <w:tc>
          <w:tcPr>
            <w:tcW w:w="843" w:type="dxa"/>
          </w:tcPr>
          <w:p w14:paraId="029753C3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51" w:type="dxa"/>
          </w:tcPr>
          <w:p w14:paraId="02751D49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</w:p>
        </w:tc>
        <w:tc>
          <w:tcPr>
            <w:tcW w:w="2420" w:type="dxa"/>
          </w:tcPr>
          <w:p w14:paraId="61F12AE6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49" w:type="dxa"/>
          </w:tcPr>
          <w:p w14:paraId="7C079EED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3’-</w:t>
            </w:r>
            <w:r w:rsidRPr="005B4BB2">
              <w:rPr>
                <w:rFonts w:cstheme="minorHAnsi"/>
                <w:sz w:val="24"/>
                <w:szCs w:val="24"/>
              </w:rPr>
              <w:t>AAGCGGGTCACCTGGTCAGT</w:t>
            </w:r>
            <w:r>
              <w:rPr>
                <w:rFonts w:cstheme="minorHAnsi"/>
                <w:sz w:val="24"/>
                <w:szCs w:val="24"/>
              </w:rPr>
              <w:t>-5’</w:t>
            </w:r>
          </w:p>
        </w:tc>
      </w:tr>
      <w:tr w:rsidR="00770475" w:rsidRPr="005B4BB2" w14:paraId="72444B13" w14:textId="77777777" w:rsidTr="002A23C5">
        <w:trPr>
          <w:jc w:val="center"/>
        </w:trPr>
        <w:tc>
          <w:tcPr>
            <w:tcW w:w="843" w:type="dxa"/>
          </w:tcPr>
          <w:p w14:paraId="106A9AE5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151" w:type="dxa"/>
          </w:tcPr>
          <w:p w14:paraId="64C50AAC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  <w:r w:rsidRPr="00F02EF6">
              <w:rPr>
                <w:rFonts w:cstheme="minorHAnsi"/>
                <w:i/>
                <w:iCs/>
                <w:sz w:val="24"/>
                <w:szCs w:val="24"/>
              </w:rPr>
              <w:t>KRT8</w:t>
            </w:r>
          </w:p>
        </w:tc>
        <w:tc>
          <w:tcPr>
            <w:tcW w:w="2420" w:type="dxa"/>
          </w:tcPr>
          <w:p w14:paraId="76374D43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Luminal</w:t>
            </w:r>
          </w:p>
        </w:tc>
        <w:tc>
          <w:tcPr>
            <w:tcW w:w="4749" w:type="dxa"/>
          </w:tcPr>
          <w:p w14:paraId="429BE8F1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5’-</w:t>
            </w:r>
            <w:r w:rsidRPr="005B4BB2">
              <w:rPr>
                <w:rFonts w:cstheme="minorHAnsi"/>
                <w:sz w:val="24"/>
                <w:szCs w:val="24"/>
              </w:rPr>
              <w:t>ACAAGGTAGAGCTGGAGTCTCG</w:t>
            </w:r>
            <w:r>
              <w:rPr>
                <w:rFonts w:cstheme="minorHAnsi"/>
                <w:sz w:val="24"/>
                <w:szCs w:val="24"/>
              </w:rPr>
              <w:t>-3’</w:t>
            </w:r>
          </w:p>
        </w:tc>
      </w:tr>
      <w:tr w:rsidR="00770475" w:rsidRPr="005B4BB2" w14:paraId="63F97A64" w14:textId="77777777" w:rsidTr="002A23C5">
        <w:trPr>
          <w:jc w:val="center"/>
        </w:trPr>
        <w:tc>
          <w:tcPr>
            <w:tcW w:w="843" w:type="dxa"/>
          </w:tcPr>
          <w:p w14:paraId="41011CD3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51" w:type="dxa"/>
          </w:tcPr>
          <w:p w14:paraId="62BBAD7B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</w:p>
        </w:tc>
        <w:tc>
          <w:tcPr>
            <w:tcW w:w="2420" w:type="dxa"/>
          </w:tcPr>
          <w:p w14:paraId="54FB37ED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49" w:type="dxa"/>
          </w:tcPr>
          <w:p w14:paraId="449D5CAF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3’-</w:t>
            </w:r>
            <w:r w:rsidRPr="005B4BB2">
              <w:rPr>
                <w:rFonts w:cstheme="minorHAnsi"/>
                <w:sz w:val="24"/>
                <w:szCs w:val="24"/>
              </w:rPr>
              <w:t>AGCACCACAGATGTGTCCGAGA</w:t>
            </w:r>
            <w:r>
              <w:rPr>
                <w:rFonts w:cstheme="minorHAnsi"/>
                <w:sz w:val="24"/>
                <w:szCs w:val="24"/>
              </w:rPr>
              <w:t>-5’</w:t>
            </w:r>
          </w:p>
        </w:tc>
      </w:tr>
      <w:tr w:rsidR="00770475" w:rsidRPr="005B4BB2" w14:paraId="12BE1331" w14:textId="77777777" w:rsidTr="002A23C5">
        <w:trPr>
          <w:jc w:val="center"/>
        </w:trPr>
        <w:tc>
          <w:tcPr>
            <w:tcW w:w="843" w:type="dxa"/>
          </w:tcPr>
          <w:p w14:paraId="74D93FD7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151" w:type="dxa"/>
          </w:tcPr>
          <w:p w14:paraId="4D73226D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  <w:r w:rsidRPr="00F02EF6">
              <w:rPr>
                <w:rFonts w:cstheme="minorHAnsi"/>
                <w:i/>
                <w:iCs/>
                <w:sz w:val="24"/>
                <w:szCs w:val="24"/>
              </w:rPr>
              <w:t>KRT5</w:t>
            </w:r>
          </w:p>
        </w:tc>
        <w:tc>
          <w:tcPr>
            <w:tcW w:w="2420" w:type="dxa"/>
          </w:tcPr>
          <w:p w14:paraId="54FC8B3C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Basal</w:t>
            </w:r>
          </w:p>
        </w:tc>
        <w:tc>
          <w:tcPr>
            <w:tcW w:w="4749" w:type="dxa"/>
          </w:tcPr>
          <w:p w14:paraId="77765C41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5’-</w:t>
            </w:r>
            <w:r w:rsidRPr="005B4BB2">
              <w:rPr>
                <w:rFonts w:cstheme="minorHAnsi"/>
                <w:sz w:val="24"/>
                <w:szCs w:val="24"/>
              </w:rPr>
              <w:t>GGAGGTATCCAAGAGGTCACTG</w:t>
            </w:r>
            <w:r>
              <w:rPr>
                <w:rFonts w:cstheme="minorHAnsi"/>
                <w:sz w:val="24"/>
                <w:szCs w:val="24"/>
              </w:rPr>
              <w:t>-3’</w:t>
            </w:r>
          </w:p>
        </w:tc>
      </w:tr>
      <w:tr w:rsidR="00770475" w:rsidRPr="005B4BB2" w14:paraId="792A111D" w14:textId="77777777" w:rsidTr="002A23C5">
        <w:trPr>
          <w:jc w:val="center"/>
        </w:trPr>
        <w:tc>
          <w:tcPr>
            <w:tcW w:w="843" w:type="dxa"/>
          </w:tcPr>
          <w:p w14:paraId="20F2EFBB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51" w:type="dxa"/>
          </w:tcPr>
          <w:p w14:paraId="22E3A3DD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</w:p>
        </w:tc>
        <w:tc>
          <w:tcPr>
            <w:tcW w:w="2420" w:type="dxa"/>
          </w:tcPr>
          <w:p w14:paraId="12122157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49" w:type="dxa"/>
          </w:tcPr>
          <w:p w14:paraId="5C95C817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3’-</w:t>
            </w:r>
            <w:r w:rsidRPr="005B4BB2">
              <w:rPr>
                <w:rFonts w:cstheme="minorHAnsi"/>
                <w:sz w:val="24"/>
                <w:szCs w:val="24"/>
              </w:rPr>
              <w:t>GGAGGCAAACTTATTGTTGAGG</w:t>
            </w:r>
            <w:r>
              <w:rPr>
                <w:rFonts w:cstheme="minorHAnsi"/>
                <w:sz w:val="24"/>
                <w:szCs w:val="24"/>
              </w:rPr>
              <w:t>-5’</w:t>
            </w:r>
          </w:p>
        </w:tc>
      </w:tr>
      <w:tr w:rsidR="00770475" w:rsidRPr="005B4BB2" w14:paraId="2EB4A12E" w14:textId="77777777" w:rsidTr="002A23C5">
        <w:trPr>
          <w:jc w:val="center"/>
        </w:trPr>
        <w:tc>
          <w:tcPr>
            <w:tcW w:w="843" w:type="dxa"/>
          </w:tcPr>
          <w:p w14:paraId="5DDF81EA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151" w:type="dxa"/>
          </w:tcPr>
          <w:p w14:paraId="6287DBED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  <w:r w:rsidRPr="00F02EF6">
              <w:rPr>
                <w:rFonts w:cstheme="minorHAnsi"/>
                <w:i/>
                <w:iCs/>
                <w:sz w:val="24"/>
                <w:szCs w:val="24"/>
              </w:rPr>
              <w:t>KRT14</w:t>
            </w:r>
          </w:p>
        </w:tc>
        <w:tc>
          <w:tcPr>
            <w:tcW w:w="2420" w:type="dxa"/>
          </w:tcPr>
          <w:p w14:paraId="110CFED9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Basal</w:t>
            </w:r>
          </w:p>
        </w:tc>
        <w:tc>
          <w:tcPr>
            <w:tcW w:w="4749" w:type="dxa"/>
          </w:tcPr>
          <w:p w14:paraId="3A9985F3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5’-</w:t>
            </w:r>
            <w:r w:rsidRPr="005B4BB2">
              <w:rPr>
                <w:rFonts w:cstheme="minorHAnsi"/>
                <w:sz w:val="24"/>
                <w:szCs w:val="24"/>
              </w:rPr>
              <w:t>CAGTTCTCCTCTGGATCGCA</w:t>
            </w:r>
            <w:r>
              <w:rPr>
                <w:rFonts w:cstheme="minorHAnsi"/>
                <w:sz w:val="24"/>
                <w:szCs w:val="24"/>
              </w:rPr>
              <w:t>-3’</w:t>
            </w:r>
          </w:p>
        </w:tc>
      </w:tr>
      <w:tr w:rsidR="00770475" w:rsidRPr="005B4BB2" w14:paraId="38C01DB7" w14:textId="77777777" w:rsidTr="002A23C5">
        <w:trPr>
          <w:jc w:val="center"/>
        </w:trPr>
        <w:tc>
          <w:tcPr>
            <w:tcW w:w="843" w:type="dxa"/>
          </w:tcPr>
          <w:p w14:paraId="62983CBF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51" w:type="dxa"/>
          </w:tcPr>
          <w:p w14:paraId="055F5FD4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</w:p>
        </w:tc>
        <w:tc>
          <w:tcPr>
            <w:tcW w:w="2420" w:type="dxa"/>
          </w:tcPr>
          <w:p w14:paraId="36EC05D5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49" w:type="dxa"/>
          </w:tcPr>
          <w:p w14:paraId="17A8909A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3’-</w:t>
            </w:r>
            <w:r w:rsidRPr="005B4BB2">
              <w:rPr>
                <w:rFonts w:cstheme="minorHAnsi"/>
                <w:sz w:val="24"/>
                <w:szCs w:val="24"/>
              </w:rPr>
              <w:t>CATCGTGCACATCCATGACC</w:t>
            </w:r>
            <w:r>
              <w:rPr>
                <w:rFonts w:cstheme="minorHAnsi"/>
                <w:sz w:val="24"/>
                <w:szCs w:val="24"/>
              </w:rPr>
              <w:t>-5’</w:t>
            </w:r>
          </w:p>
        </w:tc>
      </w:tr>
      <w:tr w:rsidR="00770475" w:rsidRPr="005B4BB2" w14:paraId="115AE835" w14:textId="77777777" w:rsidTr="002A23C5">
        <w:trPr>
          <w:jc w:val="center"/>
        </w:trPr>
        <w:tc>
          <w:tcPr>
            <w:tcW w:w="843" w:type="dxa"/>
          </w:tcPr>
          <w:p w14:paraId="3D40D10B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1151" w:type="dxa"/>
          </w:tcPr>
          <w:p w14:paraId="7AA06B7C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  <w:r w:rsidRPr="00F02EF6">
              <w:rPr>
                <w:rFonts w:cstheme="minorHAnsi"/>
                <w:i/>
                <w:iCs/>
                <w:sz w:val="24"/>
                <w:szCs w:val="24"/>
              </w:rPr>
              <w:t>GRHL2</w:t>
            </w:r>
          </w:p>
        </w:tc>
        <w:tc>
          <w:tcPr>
            <w:tcW w:w="2420" w:type="dxa"/>
          </w:tcPr>
          <w:p w14:paraId="774861BD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Epithelial </w:t>
            </w:r>
          </w:p>
        </w:tc>
        <w:tc>
          <w:tcPr>
            <w:tcW w:w="4749" w:type="dxa"/>
          </w:tcPr>
          <w:p w14:paraId="2EDA8CDE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5’-</w:t>
            </w:r>
            <w:r w:rsidRPr="005B4BB2">
              <w:rPr>
                <w:rFonts w:cstheme="minorHAnsi"/>
                <w:sz w:val="24"/>
                <w:szCs w:val="24"/>
              </w:rPr>
              <w:t>AGCTACGTCTGGGTGCAGTA</w:t>
            </w:r>
            <w:r>
              <w:rPr>
                <w:rFonts w:cstheme="minorHAnsi"/>
                <w:sz w:val="24"/>
                <w:szCs w:val="24"/>
              </w:rPr>
              <w:t>-3’</w:t>
            </w:r>
          </w:p>
        </w:tc>
      </w:tr>
      <w:tr w:rsidR="00770475" w:rsidRPr="005B4BB2" w14:paraId="3B07E1A2" w14:textId="77777777" w:rsidTr="002A23C5">
        <w:trPr>
          <w:jc w:val="center"/>
        </w:trPr>
        <w:tc>
          <w:tcPr>
            <w:tcW w:w="843" w:type="dxa"/>
          </w:tcPr>
          <w:p w14:paraId="678AFEA3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51" w:type="dxa"/>
          </w:tcPr>
          <w:p w14:paraId="5A5794B2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</w:p>
        </w:tc>
        <w:tc>
          <w:tcPr>
            <w:tcW w:w="2420" w:type="dxa"/>
          </w:tcPr>
          <w:p w14:paraId="6CF05690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49" w:type="dxa"/>
          </w:tcPr>
          <w:p w14:paraId="5B35D3B6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3’-</w:t>
            </w:r>
            <w:r w:rsidRPr="005B4BB2">
              <w:rPr>
                <w:rFonts w:cstheme="minorHAnsi"/>
                <w:sz w:val="24"/>
                <w:szCs w:val="24"/>
              </w:rPr>
              <w:t>GCCTTCCCAGAGCAACCTAA</w:t>
            </w:r>
            <w:r>
              <w:rPr>
                <w:rFonts w:cstheme="minorHAnsi"/>
                <w:sz w:val="24"/>
                <w:szCs w:val="24"/>
              </w:rPr>
              <w:t>-5’</w:t>
            </w:r>
          </w:p>
        </w:tc>
      </w:tr>
      <w:tr w:rsidR="00770475" w:rsidRPr="005B4BB2" w14:paraId="57662804" w14:textId="77777777" w:rsidTr="002A23C5">
        <w:trPr>
          <w:jc w:val="center"/>
        </w:trPr>
        <w:tc>
          <w:tcPr>
            <w:tcW w:w="843" w:type="dxa"/>
          </w:tcPr>
          <w:p w14:paraId="3867C8A3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</w:t>
            </w:r>
          </w:p>
        </w:tc>
        <w:tc>
          <w:tcPr>
            <w:tcW w:w="1151" w:type="dxa"/>
          </w:tcPr>
          <w:p w14:paraId="0088E551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  <w:r w:rsidRPr="00F02EF6">
              <w:rPr>
                <w:rFonts w:cstheme="minorHAnsi"/>
                <w:i/>
                <w:iCs/>
                <w:sz w:val="24"/>
                <w:szCs w:val="24"/>
              </w:rPr>
              <w:t>CDH1</w:t>
            </w:r>
          </w:p>
        </w:tc>
        <w:tc>
          <w:tcPr>
            <w:tcW w:w="2420" w:type="dxa"/>
          </w:tcPr>
          <w:p w14:paraId="1ED20E93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Epithelial </w:t>
            </w:r>
          </w:p>
        </w:tc>
        <w:tc>
          <w:tcPr>
            <w:tcW w:w="4749" w:type="dxa"/>
          </w:tcPr>
          <w:p w14:paraId="7B85CF14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5’-</w:t>
            </w:r>
            <w:r w:rsidRPr="005B4BB2">
              <w:rPr>
                <w:rFonts w:cstheme="minorHAnsi"/>
                <w:sz w:val="24"/>
                <w:szCs w:val="24"/>
              </w:rPr>
              <w:t>TCCAACGGGAATGCAGTTGA</w:t>
            </w:r>
            <w:r>
              <w:rPr>
                <w:rFonts w:cstheme="minorHAnsi"/>
                <w:sz w:val="24"/>
                <w:szCs w:val="24"/>
              </w:rPr>
              <w:t>-3’</w:t>
            </w:r>
          </w:p>
        </w:tc>
      </w:tr>
      <w:tr w:rsidR="00770475" w:rsidRPr="005B4BB2" w14:paraId="292FC456" w14:textId="77777777" w:rsidTr="002A23C5">
        <w:trPr>
          <w:jc w:val="center"/>
        </w:trPr>
        <w:tc>
          <w:tcPr>
            <w:tcW w:w="843" w:type="dxa"/>
          </w:tcPr>
          <w:p w14:paraId="0519F959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51" w:type="dxa"/>
          </w:tcPr>
          <w:p w14:paraId="507F8148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</w:p>
        </w:tc>
        <w:tc>
          <w:tcPr>
            <w:tcW w:w="2420" w:type="dxa"/>
          </w:tcPr>
          <w:p w14:paraId="468F789A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49" w:type="dxa"/>
          </w:tcPr>
          <w:p w14:paraId="091296CC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3’-</w:t>
            </w:r>
            <w:r w:rsidRPr="005B4BB2">
              <w:rPr>
                <w:rFonts w:cstheme="minorHAnsi"/>
                <w:sz w:val="24"/>
                <w:szCs w:val="24"/>
              </w:rPr>
              <w:t>TGGGTGAATTCGGGCTTGTT</w:t>
            </w:r>
            <w:r>
              <w:rPr>
                <w:rFonts w:cstheme="minorHAnsi"/>
                <w:sz w:val="24"/>
                <w:szCs w:val="24"/>
              </w:rPr>
              <w:t>-5’</w:t>
            </w:r>
          </w:p>
        </w:tc>
      </w:tr>
      <w:tr w:rsidR="00770475" w:rsidRPr="005B4BB2" w14:paraId="6C28CBEF" w14:textId="77777777" w:rsidTr="002A23C5">
        <w:trPr>
          <w:jc w:val="center"/>
        </w:trPr>
        <w:tc>
          <w:tcPr>
            <w:tcW w:w="843" w:type="dxa"/>
          </w:tcPr>
          <w:p w14:paraId="288BE1DF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151" w:type="dxa"/>
          </w:tcPr>
          <w:p w14:paraId="1964FE8E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  <w:r w:rsidRPr="00F02EF6">
              <w:rPr>
                <w:rFonts w:cstheme="minorHAnsi"/>
                <w:i/>
                <w:iCs/>
                <w:sz w:val="24"/>
                <w:szCs w:val="24"/>
              </w:rPr>
              <w:t>EPCAM</w:t>
            </w:r>
          </w:p>
        </w:tc>
        <w:tc>
          <w:tcPr>
            <w:tcW w:w="2420" w:type="dxa"/>
          </w:tcPr>
          <w:p w14:paraId="52865F8F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Epithelial </w:t>
            </w:r>
          </w:p>
        </w:tc>
        <w:tc>
          <w:tcPr>
            <w:tcW w:w="4749" w:type="dxa"/>
          </w:tcPr>
          <w:p w14:paraId="080CBFDA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5’-</w:t>
            </w:r>
            <w:r w:rsidRPr="005B4BB2">
              <w:rPr>
                <w:rFonts w:cstheme="minorHAnsi"/>
                <w:sz w:val="24"/>
                <w:szCs w:val="24"/>
              </w:rPr>
              <w:t>GCCAGTGTACTTCAGTTGGTGC</w:t>
            </w:r>
            <w:r>
              <w:rPr>
                <w:rFonts w:cstheme="minorHAnsi"/>
                <w:sz w:val="24"/>
                <w:szCs w:val="24"/>
              </w:rPr>
              <w:t>-3’</w:t>
            </w:r>
          </w:p>
        </w:tc>
      </w:tr>
      <w:tr w:rsidR="00770475" w:rsidRPr="005B4BB2" w14:paraId="6C861983" w14:textId="77777777" w:rsidTr="002A23C5">
        <w:trPr>
          <w:jc w:val="center"/>
        </w:trPr>
        <w:tc>
          <w:tcPr>
            <w:tcW w:w="843" w:type="dxa"/>
          </w:tcPr>
          <w:p w14:paraId="74248370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51" w:type="dxa"/>
          </w:tcPr>
          <w:p w14:paraId="37D34404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</w:p>
        </w:tc>
        <w:tc>
          <w:tcPr>
            <w:tcW w:w="2420" w:type="dxa"/>
          </w:tcPr>
          <w:p w14:paraId="3EE52FAF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49" w:type="dxa"/>
          </w:tcPr>
          <w:p w14:paraId="79632B6E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3’-</w:t>
            </w:r>
            <w:r w:rsidRPr="005B4BB2">
              <w:rPr>
                <w:rFonts w:cstheme="minorHAnsi"/>
                <w:sz w:val="24"/>
                <w:szCs w:val="24"/>
              </w:rPr>
              <w:t>CCCTTCAGGTTTTGCTCTTCTCC</w:t>
            </w:r>
            <w:r>
              <w:rPr>
                <w:rFonts w:cstheme="minorHAnsi"/>
                <w:sz w:val="24"/>
                <w:szCs w:val="24"/>
              </w:rPr>
              <w:t>-5’</w:t>
            </w:r>
          </w:p>
        </w:tc>
      </w:tr>
      <w:tr w:rsidR="00770475" w:rsidRPr="005B4BB2" w14:paraId="316BC469" w14:textId="77777777" w:rsidTr="002A23C5">
        <w:trPr>
          <w:jc w:val="center"/>
        </w:trPr>
        <w:tc>
          <w:tcPr>
            <w:tcW w:w="843" w:type="dxa"/>
          </w:tcPr>
          <w:p w14:paraId="6F8DAED9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</w:t>
            </w:r>
          </w:p>
        </w:tc>
        <w:tc>
          <w:tcPr>
            <w:tcW w:w="1151" w:type="dxa"/>
          </w:tcPr>
          <w:p w14:paraId="2979A934" w14:textId="3B93623E" w:rsidR="00770475" w:rsidRPr="00F02EF6" w:rsidRDefault="005B1E6B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  <w:r>
              <w:rPr>
                <w:rFonts w:cstheme="minorHAnsi"/>
                <w:i/>
                <w:iCs/>
                <w:sz w:val="24"/>
                <w:szCs w:val="24"/>
              </w:rPr>
              <w:t>SNAI2</w:t>
            </w:r>
          </w:p>
        </w:tc>
        <w:tc>
          <w:tcPr>
            <w:tcW w:w="2420" w:type="dxa"/>
          </w:tcPr>
          <w:p w14:paraId="3B5CF8CC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Mesenchymal</w:t>
            </w:r>
          </w:p>
        </w:tc>
        <w:tc>
          <w:tcPr>
            <w:tcW w:w="4749" w:type="dxa"/>
          </w:tcPr>
          <w:p w14:paraId="78C179D4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5’-</w:t>
            </w:r>
            <w:r w:rsidRPr="005B4BB2">
              <w:rPr>
                <w:rFonts w:cstheme="minorHAnsi"/>
                <w:sz w:val="24"/>
                <w:szCs w:val="24"/>
              </w:rPr>
              <w:t>CCAAACTACAGCGAACTGGA</w:t>
            </w:r>
            <w:r>
              <w:rPr>
                <w:rFonts w:cstheme="minorHAnsi"/>
                <w:sz w:val="24"/>
                <w:szCs w:val="24"/>
              </w:rPr>
              <w:t>-3’</w:t>
            </w:r>
          </w:p>
        </w:tc>
      </w:tr>
      <w:tr w:rsidR="00770475" w:rsidRPr="005B4BB2" w14:paraId="01DCDD7F" w14:textId="77777777" w:rsidTr="002A23C5">
        <w:trPr>
          <w:jc w:val="center"/>
        </w:trPr>
        <w:tc>
          <w:tcPr>
            <w:tcW w:w="843" w:type="dxa"/>
          </w:tcPr>
          <w:p w14:paraId="0E5AB681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51" w:type="dxa"/>
          </w:tcPr>
          <w:p w14:paraId="49183BD8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</w:p>
        </w:tc>
        <w:tc>
          <w:tcPr>
            <w:tcW w:w="2420" w:type="dxa"/>
          </w:tcPr>
          <w:p w14:paraId="41BCA429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49" w:type="dxa"/>
          </w:tcPr>
          <w:p w14:paraId="7CF298CD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3’-</w:t>
            </w:r>
            <w:r w:rsidRPr="005B4BB2">
              <w:rPr>
                <w:rFonts w:cstheme="minorHAnsi"/>
                <w:sz w:val="24"/>
                <w:szCs w:val="24"/>
              </w:rPr>
              <w:t>GTGGTATGACAGGCATGGAG</w:t>
            </w:r>
            <w:r>
              <w:rPr>
                <w:rFonts w:cstheme="minorHAnsi"/>
                <w:sz w:val="24"/>
                <w:szCs w:val="24"/>
              </w:rPr>
              <w:t>-5’</w:t>
            </w:r>
          </w:p>
        </w:tc>
      </w:tr>
      <w:tr w:rsidR="00770475" w:rsidRPr="005B4BB2" w14:paraId="390ABCEB" w14:textId="77777777" w:rsidTr="002A23C5">
        <w:trPr>
          <w:jc w:val="center"/>
        </w:trPr>
        <w:tc>
          <w:tcPr>
            <w:tcW w:w="843" w:type="dxa"/>
          </w:tcPr>
          <w:p w14:paraId="112A0FB4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1151" w:type="dxa"/>
          </w:tcPr>
          <w:p w14:paraId="15A93992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  <w:r w:rsidRPr="00F02EF6">
              <w:rPr>
                <w:rFonts w:cstheme="minorHAnsi"/>
                <w:i/>
                <w:iCs/>
                <w:sz w:val="24"/>
                <w:szCs w:val="24"/>
              </w:rPr>
              <w:t>ZEB1</w:t>
            </w:r>
          </w:p>
        </w:tc>
        <w:tc>
          <w:tcPr>
            <w:tcW w:w="2420" w:type="dxa"/>
          </w:tcPr>
          <w:p w14:paraId="181263F8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Mesenchymal</w:t>
            </w:r>
          </w:p>
        </w:tc>
        <w:tc>
          <w:tcPr>
            <w:tcW w:w="4749" w:type="dxa"/>
          </w:tcPr>
          <w:p w14:paraId="1491D0FA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5’-</w:t>
            </w:r>
            <w:r w:rsidRPr="005B4BB2">
              <w:rPr>
                <w:rFonts w:cstheme="minorHAnsi"/>
                <w:sz w:val="24"/>
                <w:szCs w:val="24"/>
              </w:rPr>
              <w:t>GCACCTGAAGAGGACCAGAG</w:t>
            </w:r>
            <w:r>
              <w:rPr>
                <w:rFonts w:cstheme="minorHAnsi"/>
                <w:sz w:val="24"/>
                <w:szCs w:val="24"/>
              </w:rPr>
              <w:t>-3’</w:t>
            </w:r>
          </w:p>
        </w:tc>
      </w:tr>
      <w:tr w:rsidR="00770475" w:rsidRPr="005B4BB2" w14:paraId="5EBD6317" w14:textId="77777777" w:rsidTr="002A23C5">
        <w:trPr>
          <w:jc w:val="center"/>
        </w:trPr>
        <w:tc>
          <w:tcPr>
            <w:tcW w:w="843" w:type="dxa"/>
          </w:tcPr>
          <w:p w14:paraId="6BFE62C1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51" w:type="dxa"/>
          </w:tcPr>
          <w:p w14:paraId="191F68B9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</w:p>
        </w:tc>
        <w:tc>
          <w:tcPr>
            <w:tcW w:w="2420" w:type="dxa"/>
          </w:tcPr>
          <w:p w14:paraId="6501362E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49" w:type="dxa"/>
          </w:tcPr>
          <w:p w14:paraId="7A886CA8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3’-</w:t>
            </w:r>
            <w:r w:rsidRPr="005B4BB2">
              <w:rPr>
                <w:rFonts w:cstheme="minorHAnsi"/>
                <w:sz w:val="24"/>
                <w:szCs w:val="24"/>
              </w:rPr>
              <w:t>TGCATCTGGTGTTCCATTTT</w:t>
            </w:r>
            <w:r>
              <w:rPr>
                <w:rFonts w:cstheme="minorHAnsi"/>
                <w:sz w:val="24"/>
                <w:szCs w:val="24"/>
              </w:rPr>
              <w:t>-5’</w:t>
            </w:r>
          </w:p>
        </w:tc>
      </w:tr>
      <w:tr w:rsidR="00770475" w:rsidRPr="005B4BB2" w14:paraId="44A8BA77" w14:textId="77777777" w:rsidTr="002A23C5">
        <w:trPr>
          <w:jc w:val="center"/>
        </w:trPr>
        <w:tc>
          <w:tcPr>
            <w:tcW w:w="843" w:type="dxa"/>
          </w:tcPr>
          <w:p w14:paraId="228F3F27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13</w:t>
            </w:r>
          </w:p>
        </w:tc>
        <w:tc>
          <w:tcPr>
            <w:tcW w:w="1151" w:type="dxa"/>
          </w:tcPr>
          <w:p w14:paraId="6C766DD1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  <w:r w:rsidRPr="00F02EF6">
              <w:rPr>
                <w:rFonts w:cstheme="minorHAnsi"/>
                <w:i/>
                <w:iCs/>
                <w:sz w:val="24"/>
                <w:szCs w:val="24"/>
              </w:rPr>
              <w:t>VIM</w:t>
            </w:r>
          </w:p>
        </w:tc>
        <w:tc>
          <w:tcPr>
            <w:tcW w:w="2420" w:type="dxa"/>
          </w:tcPr>
          <w:p w14:paraId="165FE30A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Mesenchymal</w:t>
            </w:r>
          </w:p>
        </w:tc>
        <w:tc>
          <w:tcPr>
            <w:tcW w:w="4749" w:type="dxa"/>
          </w:tcPr>
          <w:p w14:paraId="7795B0B3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5’-</w:t>
            </w:r>
            <w:r w:rsidRPr="005B4BB2">
              <w:rPr>
                <w:rFonts w:cstheme="minorHAnsi"/>
                <w:sz w:val="24"/>
                <w:szCs w:val="24"/>
              </w:rPr>
              <w:t>CGTCAGCAATATGAAAGTGTGGCTGC</w:t>
            </w:r>
            <w:r>
              <w:rPr>
                <w:rFonts w:cstheme="minorHAnsi"/>
                <w:sz w:val="24"/>
                <w:szCs w:val="24"/>
              </w:rPr>
              <w:t>-3’</w:t>
            </w:r>
          </w:p>
        </w:tc>
      </w:tr>
      <w:tr w:rsidR="00770475" w:rsidRPr="005B4BB2" w14:paraId="00972150" w14:textId="77777777" w:rsidTr="002A23C5">
        <w:trPr>
          <w:jc w:val="center"/>
        </w:trPr>
        <w:tc>
          <w:tcPr>
            <w:tcW w:w="843" w:type="dxa"/>
          </w:tcPr>
          <w:p w14:paraId="18062F64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51" w:type="dxa"/>
          </w:tcPr>
          <w:p w14:paraId="4054BFBB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</w:p>
        </w:tc>
        <w:tc>
          <w:tcPr>
            <w:tcW w:w="2420" w:type="dxa"/>
          </w:tcPr>
          <w:p w14:paraId="0E4C4FD0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49" w:type="dxa"/>
          </w:tcPr>
          <w:p w14:paraId="209EA11A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3’-</w:t>
            </w:r>
            <w:r w:rsidRPr="005B4BB2">
              <w:rPr>
                <w:rFonts w:cstheme="minorHAnsi"/>
                <w:sz w:val="24"/>
                <w:szCs w:val="24"/>
              </w:rPr>
              <w:t>CCGGTTGGCAGCCTCAGAGA</w:t>
            </w:r>
            <w:r>
              <w:rPr>
                <w:rFonts w:cstheme="minorHAnsi"/>
                <w:sz w:val="24"/>
                <w:szCs w:val="24"/>
              </w:rPr>
              <w:t>-5’</w:t>
            </w:r>
          </w:p>
        </w:tc>
      </w:tr>
      <w:tr w:rsidR="00770475" w:rsidRPr="005B4BB2" w14:paraId="1489938B" w14:textId="77777777" w:rsidTr="002A23C5">
        <w:trPr>
          <w:jc w:val="center"/>
        </w:trPr>
        <w:tc>
          <w:tcPr>
            <w:tcW w:w="843" w:type="dxa"/>
          </w:tcPr>
          <w:p w14:paraId="40E5BCC0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</w:t>
            </w:r>
          </w:p>
        </w:tc>
        <w:tc>
          <w:tcPr>
            <w:tcW w:w="1151" w:type="dxa"/>
          </w:tcPr>
          <w:p w14:paraId="4886DE8D" w14:textId="202CB3CD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  <w:r w:rsidRPr="00F02EF6">
              <w:rPr>
                <w:rFonts w:cstheme="minorHAnsi"/>
                <w:i/>
                <w:iCs/>
                <w:sz w:val="24"/>
                <w:szCs w:val="24"/>
              </w:rPr>
              <w:t>TWIST</w:t>
            </w:r>
            <w:r w:rsidR="005B1E6B">
              <w:rPr>
                <w:rFonts w:cstheme="minorHAnsi"/>
                <w:i/>
                <w:iCs/>
                <w:sz w:val="24"/>
                <w:szCs w:val="24"/>
              </w:rPr>
              <w:t>1</w:t>
            </w:r>
          </w:p>
        </w:tc>
        <w:tc>
          <w:tcPr>
            <w:tcW w:w="2420" w:type="dxa"/>
          </w:tcPr>
          <w:p w14:paraId="7914B37E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Mesenchymal</w:t>
            </w:r>
          </w:p>
        </w:tc>
        <w:tc>
          <w:tcPr>
            <w:tcW w:w="4749" w:type="dxa"/>
          </w:tcPr>
          <w:p w14:paraId="2A36D4AC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5’-</w:t>
            </w:r>
            <w:r w:rsidRPr="005B4BB2">
              <w:rPr>
                <w:rFonts w:cstheme="minorHAnsi"/>
                <w:sz w:val="24"/>
                <w:szCs w:val="24"/>
              </w:rPr>
              <w:t>CCGGAGACCTAGATGTCATTG</w:t>
            </w:r>
            <w:r>
              <w:rPr>
                <w:rFonts w:cstheme="minorHAnsi"/>
                <w:sz w:val="24"/>
                <w:szCs w:val="24"/>
              </w:rPr>
              <w:t>-3’</w:t>
            </w:r>
          </w:p>
        </w:tc>
      </w:tr>
      <w:tr w:rsidR="00770475" w:rsidRPr="005B4BB2" w14:paraId="4DABE8B1" w14:textId="77777777" w:rsidTr="002A23C5">
        <w:trPr>
          <w:jc w:val="center"/>
        </w:trPr>
        <w:tc>
          <w:tcPr>
            <w:tcW w:w="843" w:type="dxa"/>
          </w:tcPr>
          <w:p w14:paraId="7CEDF2CA" w14:textId="77777777" w:rsidR="00770475" w:rsidRPr="005B4BB2" w:rsidRDefault="00770475" w:rsidP="002A23C5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51" w:type="dxa"/>
          </w:tcPr>
          <w:p w14:paraId="4F883188" w14:textId="77777777" w:rsidR="00770475" w:rsidRPr="00F02EF6" w:rsidRDefault="00770475" w:rsidP="002A23C5">
            <w:pPr>
              <w:jc w:val="center"/>
              <w:rPr>
                <w:rFonts w:cstheme="minorHAnsi"/>
                <w:i/>
                <w:iCs/>
                <w:sz w:val="24"/>
                <w:szCs w:val="24"/>
              </w:rPr>
            </w:pPr>
          </w:p>
        </w:tc>
        <w:tc>
          <w:tcPr>
            <w:tcW w:w="2420" w:type="dxa"/>
          </w:tcPr>
          <w:p w14:paraId="36E11BE1" w14:textId="77777777" w:rsidR="00770475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49" w:type="dxa"/>
          </w:tcPr>
          <w:p w14:paraId="74F748AC" w14:textId="77777777" w:rsidR="00770475" w:rsidRPr="005B4BB2" w:rsidRDefault="00770475" w:rsidP="002A23C5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3’-</w:t>
            </w:r>
            <w:r w:rsidRPr="005B4BB2">
              <w:rPr>
                <w:rFonts w:cstheme="minorHAnsi"/>
                <w:sz w:val="24"/>
                <w:szCs w:val="24"/>
              </w:rPr>
              <w:t>TTTCCAAGAAAATCTTTGGCATA</w:t>
            </w:r>
            <w:r>
              <w:rPr>
                <w:rFonts w:cstheme="minorHAnsi"/>
                <w:sz w:val="24"/>
                <w:szCs w:val="24"/>
              </w:rPr>
              <w:t>-5’</w:t>
            </w:r>
          </w:p>
        </w:tc>
      </w:tr>
    </w:tbl>
    <w:p w14:paraId="20F641DF" w14:textId="77777777" w:rsidR="007563F2" w:rsidRDefault="007563F2" w:rsidP="00E92C61">
      <w:pPr>
        <w:jc w:val="both"/>
        <w:rPr>
          <w:sz w:val="28"/>
          <w:szCs w:val="28"/>
        </w:rPr>
      </w:pPr>
    </w:p>
    <w:p w14:paraId="45E075B9" w14:textId="0272C038" w:rsidR="000B22B8" w:rsidRDefault="00443670" w:rsidP="00E92C6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Table 2: Luminal, epithelial, basal and mesenchymal scores as computed by gene expression analysis. </w:t>
      </w:r>
    </w:p>
    <w:tbl>
      <w:tblPr>
        <w:tblStyle w:val="TableGrid"/>
        <w:tblW w:w="10102" w:type="dxa"/>
        <w:tblInd w:w="-714" w:type="dxa"/>
        <w:tblLook w:val="04A0" w:firstRow="1" w:lastRow="0" w:firstColumn="1" w:lastColumn="0" w:noHBand="0" w:noVBand="1"/>
      </w:tblPr>
      <w:tblGrid>
        <w:gridCol w:w="1795"/>
        <w:gridCol w:w="1150"/>
        <w:gridCol w:w="1331"/>
        <w:gridCol w:w="1169"/>
        <w:gridCol w:w="1766"/>
        <w:gridCol w:w="2891"/>
      </w:tblGrid>
      <w:tr w:rsidR="00443670" w:rsidRPr="00A01365" w14:paraId="749F0A1E" w14:textId="77777777" w:rsidTr="002A23C5">
        <w:trPr>
          <w:trHeight w:val="841"/>
        </w:trPr>
        <w:tc>
          <w:tcPr>
            <w:tcW w:w="1795" w:type="dxa"/>
            <w:noWrap/>
            <w:hideMark/>
          </w:tcPr>
          <w:p w14:paraId="4BD20B6D" w14:textId="77777777" w:rsidR="00443670" w:rsidRPr="00A01365" w:rsidRDefault="00443670" w:rsidP="002A23C5"/>
        </w:tc>
        <w:tc>
          <w:tcPr>
            <w:tcW w:w="1150" w:type="dxa"/>
            <w:noWrap/>
            <w:hideMark/>
          </w:tcPr>
          <w:p w14:paraId="540D2A17" w14:textId="77777777" w:rsidR="00443670" w:rsidRPr="00A01365" w:rsidRDefault="00443670" w:rsidP="002A23C5">
            <w:pPr>
              <w:jc w:val="center"/>
            </w:pPr>
            <w:r w:rsidRPr="00A01365">
              <w:t>LUMINAL SCORE</w:t>
            </w:r>
          </w:p>
        </w:tc>
        <w:tc>
          <w:tcPr>
            <w:tcW w:w="1331" w:type="dxa"/>
            <w:noWrap/>
            <w:hideMark/>
          </w:tcPr>
          <w:p w14:paraId="181497DD" w14:textId="77777777" w:rsidR="00443670" w:rsidRPr="00A01365" w:rsidRDefault="00443670" w:rsidP="002A23C5">
            <w:pPr>
              <w:jc w:val="center"/>
            </w:pPr>
            <w:r w:rsidRPr="00A01365">
              <w:t>EPITHELIAL SCORE</w:t>
            </w:r>
          </w:p>
        </w:tc>
        <w:tc>
          <w:tcPr>
            <w:tcW w:w="1169" w:type="dxa"/>
            <w:noWrap/>
            <w:hideMark/>
          </w:tcPr>
          <w:p w14:paraId="6912B527" w14:textId="77777777" w:rsidR="00443670" w:rsidRPr="00A01365" w:rsidRDefault="00443670" w:rsidP="002A23C5">
            <w:pPr>
              <w:jc w:val="center"/>
            </w:pPr>
            <w:r w:rsidRPr="00A01365">
              <w:t>BASAL SCORE</w:t>
            </w:r>
          </w:p>
        </w:tc>
        <w:tc>
          <w:tcPr>
            <w:tcW w:w="1766" w:type="dxa"/>
            <w:noWrap/>
            <w:hideMark/>
          </w:tcPr>
          <w:p w14:paraId="0DBC7808" w14:textId="77777777" w:rsidR="00443670" w:rsidRPr="00A01365" w:rsidRDefault="00443670" w:rsidP="002A23C5">
            <w:pPr>
              <w:jc w:val="center"/>
            </w:pPr>
            <w:r w:rsidRPr="00A01365">
              <w:t>MESENCHYMAL SCORE</w:t>
            </w:r>
          </w:p>
        </w:tc>
        <w:tc>
          <w:tcPr>
            <w:tcW w:w="2891" w:type="dxa"/>
            <w:noWrap/>
            <w:hideMark/>
          </w:tcPr>
          <w:p w14:paraId="12557CBD" w14:textId="77777777" w:rsidR="00443670" w:rsidRPr="00A01365" w:rsidRDefault="00443670" w:rsidP="002A23C5">
            <w:pPr>
              <w:jc w:val="center"/>
            </w:pPr>
            <w:r w:rsidRPr="00A01365">
              <w:t>EPITHELIAL/MESENCHYMAL RATIO</w:t>
            </w:r>
          </w:p>
        </w:tc>
      </w:tr>
      <w:tr w:rsidR="00443670" w:rsidRPr="00A01365" w14:paraId="1D8713D2" w14:textId="77777777" w:rsidTr="00750135">
        <w:trPr>
          <w:trHeight w:val="289"/>
        </w:trPr>
        <w:tc>
          <w:tcPr>
            <w:tcW w:w="1795" w:type="dxa"/>
            <w:noWrap/>
          </w:tcPr>
          <w:p w14:paraId="1454083A" w14:textId="77777777" w:rsidR="00443670" w:rsidRPr="00A01365" w:rsidRDefault="00443670" w:rsidP="002A23C5">
            <w:r w:rsidRPr="00A01365">
              <w:t xml:space="preserve">MCF7 </w:t>
            </w:r>
          </w:p>
        </w:tc>
        <w:tc>
          <w:tcPr>
            <w:tcW w:w="1150" w:type="dxa"/>
            <w:noWrap/>
          </w:tcPr>
          <w:p w14:paraId="76CC5F20" w14:textId="77777777" w:rsidR="00443670" w:rsidRPr="00A01365" w:rsidRDefault="00443670" w:rsidP="002A23C5">
            <w:pPr>
              <w:jc w:val="center"/>
            </w:pPr>
            <w:r w:rsidRPr="00A01365">
              <w:t>13.2</w:t>
            </w:r>
          </w:p>
        </w:tc>
        <w:tc>
          <w:tcPr>
            <w:tcW w:w="1331" w:type="dxa"/>
            <w:noWrap/>
          </w:tcPr>
          <w:p w14:paraId="196A4876" w14:textId="77777777" w:rsidR="00443670" w:rsidRPr="00A01365" w:rsidRDefault="00443670" w:rsidP="002A23C5">
            <w:pPr>
              <w:jc w:val="center"/>
            </w:pPr>
            <w:r w:rsidRPr="00A01365">
              <w:t>13.0</w:t>
            </w:r>
          </w:p>
        </w:tc>
        <w:tc>
          <w:tcPr>
            <w:tcW w:w="1169" w:type="dxa"/>
            <w:noWrap/>
          </w:tcPr>
          <w:p w14:paraId="1D6A97D5" w14:textId="77777777" w:rsidR="00443670" w:rsidRPr="00A01365" w:rsidRDefault="00443670" w:rsidP="002A23C5">
            <w:pPr>
              <w:jc w:val="center"/>
            </w:pPr>
            <w:r w:rsidRPr="00A01365">
              <w:t>4.9</w:t>
            </w:r>
          </w:p>
        </w:tc>
        <w:tc>
          <w:tcPr>
            <w:tcW w:w="1766" w:type="dxa"/>
            <w:noWrap/>
          </w:tcPr>
          <w:p w14:paraId="1D4F8C5D" w14:textId="77777777" w:rsidR="00443670" w:rsidRPr="00A01365" w:rsidRDefault="00443670" w:rsidP="002A23C5">
            <w:pPr>
              <w:jc w:val="center"/>
            </w:pPr>
            <w:r w:rsidRPr="00A01365">
              <w:t>4.3</w:t>
            </w:r>
          </w:p>
        </w:tc>
        <w:tc>
          <w:tcPr>
            <w:tcW w:w="2891" w:type="dxa"/>
            <w:noWrap/>
          </w:tcPr>
          <w:p w14:paraId="0FC8984A" w14:textId="77777777" w:rsidR="00443670" w:rsidRPr="00A01365" w:rsidRDefault="00443670" w:rsidP="002A23C5">
            <w:pPr>
              <w:jc w:val="center"/>
            </w:pPr>
            <w:r w:rsidRPr="00A01365">
              <w:t>3.1</w:t>
            </w:r>
          </w:p>
        </w:tc>
      </w:tr>
      <w:tr w:rsidR="00443670" w:rsidRPr="00A01365" w14:paraId="2B02260A" w14:textId="77777777" w:rsidTr="002A23C5">
        <w:trPr>
          <w:trHeight w:val="295"/>
        </w:trPr>
        <w:tc>
          <w:tcPr>
            <w:tcW w:w="1795" w:type="dxa"/>
            <w:noWrap/>
          </w:tcPr>
          <w:p w14:paraId="621016F6" w14:textId="77777777" w:rsidR="00443670" w:rsidRPr="00A01365" w:rsidRDefault="00443670" w:rsidP="002A23C5">
            <w:r w:rsidRPr="00A01365">
              <w:t>ZR-75-1</w:t>
            </w:r>
          </w:p>
        </w:tc>
        <w:tc>
          <w:tcPr>
            <w:tcW w:w="1150" w:type="dxa"/>
            <w:noWrap/>
          </w:tcPr>
          <w:p w14:paraId="1E4DB3A3" w14:textId="77777777" w:rsidR="00443670" w:rsidRPr="00A01365" w:rsidRDefault="00443670" w:rsidP="002A23C5">
            <w:pPr>
              <w:jc w:val="center"/>
            </w:pPr>
            <w:r w:rsidRPr="00A01365">
              <w:t>11.7</w:t>
            </w:r>
          </w:p>
        </w:tc>
        <w:tc>
          <w:tcPr>
            <w:tcW w:w="1331" w:type="dxa"/>
            <w:noWrap/>
          </w:tcPr>
          <w:p w14:paraId="25F126A5" w14:textId="77777777" w:rsidR="00443670" w:rsidRPr="00A01365" w:rsidRDefault="00443670" w:rsidP="002A23C5">
            <w:pPr>
              <w:jc w:val="center"/>
            </w:pPr>
            <w:r w:rsidRPr="00A01365">
              <w:t>13.4</w:t>
            </w:r>
          </w:p>
        </w:tc>
        <w:tc>
          <w:tcPr>
            <w:tcW w:w="1169" w:type="dxa"/>
            <w:noWrap/>
          </w:tcPr>
          <w:p w14:paraId="2F6444C9" w14:textId="77777777" w:rsidR="00443670" w:rsidRPr="00A01365" w:rsidRDefault="00443670" w:rsidP="002A23C5">
            <w:pPr>
              <w:jc w:val="center"/>
            </w:pPr>
            <w:r w:rsidRPr="00A01365">
              <w:t>6.2</w:t>
            </w:r>
          </w:p>
        </w:tc>
        <w:tc>
          <w:tcPr>
            <w:tcW w:w="1766" w:type="dxa"/>
            <w:noWrap/>
          </w:tcPr>
          <w:p w14:paraId="34AF9961" w14:textId="77777777" w:rsidR="00443670" w:rsidRPr="00A01365" w:rsidRDefault="00443670" w:rsidP="002A23C5">
            <w:pPr>
              <w:jc w:val="center"/>
            </w:pPr>
            <w:r w:rsidRPr="00A01365">
              <w:t>5.0</w:t>
            </w:r>
          </w:p>
        </w:tc>
        <w:tc>
          <w:tcPr>
            <w:tcW w:w="2891" w:type="dxa"/>
            <w:noWrap/>
          </w:tcPr>
          <w:p w14:paraId="4F9BE738" w14:textId="77777777" w:rsidR="00443670" w:rsidRPr="00A01365" w:rsidRDefault="00443670" w:rsidP="002A23C5">
            <w:pPr>
              <w:jc w:val="center"/>
            </w:pPr>
            <w:r w:rsidRPr="00A01365">
              <w:t>3.3</w:t>
            </w:r>
          </w:p>
        </w:tc>
      </w:tr>
      <w:tr w:rsidR="00443670" w:rsidRPr="00A01365" w14:paraId="48071A62" w14:textId="77777777" w:rsidTr="002A23C5">
        <w:trPr>
          <w:trHeight w:val="348"/>
        </w:trPr>
        <w:tc>
          <w:tcPr>
            <w:tcW w:w="1795" w:type="dxa"/>
            <w:noWrap/>
            <w:hideMark/>
          </w:tcPr>
          <w:p w14:paraId="0C7A072E" w14:textId="77777777" w:rsidR="00443670" w:rsidRPr="00A01365" w:rsidRDefault="00443670" w:rsidP="002A23C5">
            <w:r w:rsidRPr="00A01365">
              <w:t>HCC1937</w:t>
            </w:r>
          </w:p>
        </w:tc>
        <w:tc>
          <w:tcPr>
            <w:tcW w:w="1150" w:type="dxa"/>
            <w:noWrap/>
            <w:hideMark/>
          </w:tcPr>
          <w:p w14:paraId="4072365E" w14:textId="77777777" w:rsidR="00443670" w:rsidRPr="00A01365" w:rsidRDefault="00443670" w:rsidP="002A23C5">
            <w:pPr>
              <w:jc w:val="center"/>
            </w:pPr>
            <w:r w:rsidRPr="00A01365">
              <w:t>10.8</w:t>
            </w:r>
          </w:p>
        </w:tc>
        <w:tc>
          <w:tcPr>
            <w:tcW w:w="1331" w:type="dxa"/>
            <w:noWrap/>
            <w:hideMark/>
          </w:tcPr>
          <w:p w14:paraId="789C9900" w14:textId="77777777" w:rsidR="00443670" w:rsidRPr="00A01365" w:rsidRDefault="00443670" w:rsidP="002A23C5">
            <w:pPr>
              <w:jc w:val="center"/>
            </w:pPr>
            <w:r w:rsidRPr="00A01365">
              <w:t>12.7</w:t>
            </w:r>
          </w:p>
        </w:tc>
        <w:tc>
          <w:tcPr>
            <w:tcW w:w="1169" w:type="dxa"/>
            <w:noWrap/>
            <w:hideMark/>
          </w:tcPr>
          <w:p w14:paraId="2AA68193" w14:textId="77777777" w:rsidR="00443670" w:rsidRPr="00A01365" w:rsidRDefault="00443670" w:rsidP="002A23C5">
            <w:pPr>
              <w:jc w:val="center"/>
            </w:pPr>
            <w:r w:rsidRPr="00A01365">
              <w:t>11.2</w:t>
            </w:r>
          </w:p>
        </w:tc>
        <w:tc>
          <w:tcPr>
            <w:tcW w:w="1766" w:type="dxa"/>
            <w:noWrap/>
            <w:hideMark/>
          </w:tcPr>
          <w:p w14:paraId="50C59F85" w14:textId="77777777" w:rsidR="00443670" w:rsidRPr="00A01365" w:rsidRDefault="00443670" w:rsidP="002A23C5">
            <w:pPr>
              <w:jc w:val="center"/>
            </w:pPr>
            <w:r w:rsidRPr="00A01365">
              <w:t>8.4</w:t>
            </w:r>
          </w:p>
        </w:tc>
        <w:tc>
          <w:tcPr>
            <w:tcW w:w="2891" w:type="dxa"/>
            <w:noWrap/>
            <w:hideMark/>
          </w:tcPr>
          <w:p w14:paraId="48859738" w14:textId="77777777" w:rsidR="00443670" w:rsidRPr="00A01365" w:rsidRDefault="00443670" w:rsidP="002A23C5">
            <w:pPr>
              <w:jc w:val="center"/>
            </w:pPr>
            <w:r w:rsidRPr="00A01365">
              <w:t>1.6</w:t>
            </w:r>
          </w:p>
        </w:tc>
      </w:tr>
      <w:tr w:rsidR="00443670" w:rsidRPr="00A01365" w14:paraId="310BF7EC" w14:textId="77777777" w:rsidTr="002A23C5">
        <w:trPr>
          <w:trHeight w:val="348"/>
        </w:trPr>
        <w:tc>
          <w:tcPr>
            <w:tcW w:w="1795" w:type="dxa"/>
            <w:noWrap/>
          </w:tcPr>
          <w:p w14:paraId="538BEFAD" w14:textId="77777777" w:rsidR="00443670" w:rsidRPr="00A01365" w:rsidRDefault="00443670" w:rsidP="002A23C5">
            <w:r w:rsidRPr="00A01365">
              <w:t>MDA-MB-468</w:t>
            </w:r>
          </w:p>
        </w:tc>
        <w:tc>
          <w:tcPr>
            <w:tcW w:w="1150" w:type="dxa"/>
            <w:noWrap/>
          </w:tcPr>
          <w:p w14:paraId="3A76A407" w14:textId="77777777" w:rsidR="00443670" w:rsidRPr="00A01365" w:rsidRDefault="00443670" w:rsidP="002A23C5">
            <w:pPr>
              <w:jc w:val="center"/>
            </w:pPr>
            <w:r w:rsidRPr="00A01365">
              <w:t>11.1</w:t>
            </w:r>
          </w:p>
        </w:tc>
        <w:tc>
          <w:tcPr>
            <w:tcW w:w="1331" w:type="dxa"/>
            <w:noWrap/>
          </w:tcPr>
          <w:p w14:paraId="747F74C2" w14:textId="77777777" w:rsidR="00443670" w:rsidRPr="00A01365" w:rsidRDefault="00443670" w:rsidP="002A23C5">
            <w:pPr>
              <w:jc w:val="center"/>
            </w:pPr>
            <w:r w:rsidRPr="00A01365">
              <w:t>12.0</w:t>
            </w:r>
          </w:p>
        </w:tc>
        <w:tc>
          <w:tcPr>
            <w:tcW w:w="1169" w:type="dxa"/>
            <w:noWrap/>
          </w:tcPr>
          <w:p w14:paraId="58AF3CF9" w14:textId="77777777" w:rsidR="00443670" w:rsidRPr="00A01365" w:rsidRDefault="00443670" w:rsidP="002A23C5">
            <w:pPr>
              <w:jc w:val="center"/>
            </w:pPr>
            <w:r w:rsidRPr="00A01365">
              <w:t>8.5</w:t>
            </w:r>
          </w:p>
        </w:tc>
        <w:tc>
          <w:tcPr>
            <w:tcW w:w="1766" w:type="dxa"/>
            <w:noWrap/>
          </w:tcPr>
          <w:p w14:paraId="55C2F818" w14:textId="77777777" w:rsidR="00443670" w:rsidRPr="00A01365" w:rsidRDefault="00443670" w:rsidP="002A23C5">
            <w:pPr>
              <w:jc w:val="center"/>
            </w:pPr>
            <w:r w:rsidRPr="00A01365">
              <w:t>7.2</w:t>
            </w:r>
          </w:p>
        </w:tc>
        <w:tc>
          <w:tcPr>
            <w:tcW w:w="2891" w:type="dxa"/>
            <w:noWrap/>
          </w:tcPr>
          <w:p w14:paraId="33B4902E" w14:textId="77777777" w:rsidR="00443670" w:rsidRPr="00A01365" w:rsidRDefault="00443670" w:rsidP="002A23C5">
            <w:pPr>
              <w:jc w:val="center"/>
            </w:pPr>
            <w:r w:rsidRPr="00A01365">
              <w:t>1.7</w:t>
            </w:r>
          </w:p>
        </w:tc>
      </w:tr>
      <w:tr w:rsidR="00443670" w:rsidRPr="00A01365" w14:paraId="55B34D16" w14:textId="77777777" w:rsidTr="002A23C5">
        <w:trPr>
          <w:trHeight w:val="348"/>
        </w:trPr>
        <w:tc>
          <w:tcPr>
            <w:tcW w:w="1795" w:type="dxa"/>
            <w:noWrap/>
          </w:tcPr>
          <w:p w14:paraId="3332EFF4" w14:textId="77777777" w:rsidR="00443670" w:rsidRPr="00A01365" w:rsidRDefault="00443670" w:rsidP="002A23C5">
            <w:r w:rsidRPr="00A01365">
              <w:t>MDA-MB-231</w:t>
            </w:r>
          </w:p>
        </w:tc>
        <w:tc>
          <w:tcPr>
            <w:tcW w:w="1150" w:type="dxa"/>
            <w:noWrap/>
          </w:tcPr>
          <w:p w14:paraId="442C279A" w14:textId="77777777" w:rsidR="00443670" w:rsidRPr="00A01365" w:rsidRDefault="00443670" w:rsidP="002A23C5">
            <w:pPr>
              <w:jc w:val="center"/>
            </w:pPr>
            <w:r w:rsidRPr="00A01365">
              <w:t>6.8</w:t>
            </w:r>
          </w:p>
        </w:tc>
        <w:tc>
          <w:tcPr>
            <w:tcW w:w="1331" w:type="dxa"/>
            <w:noWrap/>
          </w:tcPr>
          <w:p w14:paraId="6CF80F1E" w14:textId="77777777" w:rsidR="00443670" w:rsidRPr="00A01365" w:rsidRDefault="00443670" w:rsidP="002A23C5">
            <w:pPr>
              <w:jc w:val="center"/>
            </w:pPr>
            <w:r w:rsidRPr="00A01365">
              <w:t>5.6</w:t>
            </w:r>
          </w:p>
        </w:tc>
        <w:tc>
          <w:tcPr>
            <w:tcW w:w="1169" w:type="dxa"/>
            <w:noWrap/>
          </w:tcPr>
          <w:p w14:paraId="0368D961" w14:textId="77777777" w:rsidR="00443670" w:rsidRPr="00A01365" w:rsidRDefault="00443670" w:rsidP="002A23C5">
            <w:pPr>
              <w:jc w:val="center"/>
            </w:pPr>
            <w:r w:rsidRPr="00A01365">
              <w:t>4.8</w:t>
            </w:r>
          </w:p>
        </w:tc>
        <w:tc>
          <w:tcPr>
            <w:tcW w:w="1766" w:type="dxa"/>
            <w:noWrap/>
          </w:tcPr>
          <w:p w14:paraId="68680BDE" w14:textId="77777777" w:rsidR="00443670" w:rsidRPr="00A01365" w:rsidRDefault="00443670" w:rsidP="002A23C5">
            <w:pPr>
              <w:jc w:val="center"/>
            </w:pPr>
            <w:r w:rsidRPr="00A01365">
              <w:t>11.1</w:t>
            </w:r>
          </w:p>
        </w:tc>
        <w:tc>
          <w:tcPr>
            <w:tcW w:w="2891" w:type="dxa"/>
            <w:noWrap/>
          </w:tcPr>
          <w:p w14:paraId="7A9C353D" w14:textId="77777777" w:rsidR="00443670" w:rsidRPr="00A01365" w:rsidRDefault="00443670" w:rsidP="002A23C5">
            <w:pPr>
              <w:jc w:val="center"/>
            </w:pPr>
            <w:r w:rsidRPr="00A01365">
              <w:t>0.5</w:t>
            </w:r>
          </w:p>
        </w:tc>
      </w:tr>
    </w:tbl>
    <w:p w14:paraId="20B7F22A" w14:textId="77777777" w:rsidR="00443670" w:rsidRDefault="00443670" w:rsidP="00E92C61">
      <w:pPr>
        <w:jc w:val="both"/>
        <w:rPr>
          <w:sz w:val="28"/>
          <w:szCs w:val="28"/>
        </w:rPr>
      </w:pPr>
    </w:p>
    <w:p w14:paraId="5C4C4CC4" w14:textId="77777777" w:rsidR="000B22B8" w:rsidRDefault="000B22B8" w:rsidP="00E92C61">
      <w:pPr>
        <w:jc w:val="both"/>
        <w:rPr>
          <w:sz w:val="28"/>
          <w:szCs w:val="28"/>
        </w:rPr>
      </w:pPr>
    </w:p>
    <w:p w14:paraId="3D51FF01" w14:textId="2DB46B0F" w:rsidR="000B22B8" w:rsidRPr="00C73B5E" w:rsidRDefault="00C73B5E" w:rsidP="00E92C61">
      <w:pPr>
        <w:jc w:val="both"/>
        <w:rPr>
          <w:b/>
          <w:bCs/>
          <w:sz w:val="28"/>
          <w:szCs w:val="28"/>
        </w:rPr>
      </w:pPr>
      <w:r w:rsidRPr="00C73B5E">
        <w:rPr>
          <w:b/>
          <w:bCs/>
          <w:sz w:val="28"/>
          <w:szCs w:val="28"/>
        </w:rPr>
        <w:t>Reference</w:t>
      </w:r>
    </w:p>
    <w:p w14:paraId="5B525C00" w14:textId="77777777" w:rsidR="008D7E61" w:rsidRDefault="008D7E61" w:rsidP="00771436">
      <w:pPr>
        <w:rPr>
          <w:sz w:val="28"/>
          <w:szCs w:val="28"/>
        </w:rPr>
      </w:pPr>
    </w:p>
    <w:p w14:paraId="7459120F" w14:textId="77777777" w:rsidR="008D7E61" w:rsidRPr="008D7E61" w:rsidRDefault="0079140F" w:rsidP="008D7E61">
      <w:pPr>
        <w:pStyle w:val="EndNoteBibliography"/>
        <w:spacing w:after="0"/>
        <w:ind w:left="720" w:hanging="720"/>
      </w:pPr>
      <w:r>
        <w:rPr>
          <w:sz w:val="28"/>
          <w:szCs w:val="28"/>
        </w:rPr>
        <w:fldChar w:fldCharType="begin"/>
      </w:r>
      <w:r w:rsidRPr="002D2FD8">
        <w:rPr>
          <w:sz w:val="28"/>
          <w:szCs w:val="28"/>
        </w:rPr>
        <w:instrText xml:space="preserve"> ADDIN EN.REFLIST </w:instrText>
      </w:r>
      <w:r>
        <w:rPr>
          <w:sz w:val="28"/>
          <w:szCs w:val="28"/>
        </w:rPr>
        <w:fldChar w:fldCharType="separate"/>
      </w:r>
      <w:r w:rsidR="008D7E61" w:rsidRPr="008D7E61">
        <w:t>1.</w:t>
      </w:r>
      <w:r w:rsidR="008D7E61" w:rsidRPr="008D7E61">
        <w:tab/>
        <w:t xml:space="preserve">Nair MG, Desai K, Prabhu JS, Hari PS, Remacle J, Sridhar TS: </w:t>
      </w:r>
      <w:r w:rsidR="008D7E61" w:rsidRPr="008D7E61">
        <w:rPr>
          <w:b/>
        </w:rPr>
        <w:t>β3 integrin promotes chemoresistance to epirubicin in MDA-MB-231 through repression of the pro-apoptotic protein, BAD.</w:t>
      </w:r>
      <w:r w:rsidR="008D7E61" w:rsidRPr="008D7E61">
        <w:t xml:space="preserve"> </w:t>
      </w:r>
      <w:r w:rsidR="008D7E61" w:rsidRPr="008D7E61">
        <w:rPr>
          <w:i/>
        </w:rPr>
        <w:t xml:space="preserve">Experimental Cell Research </w:t>
      </w:r>
      <w:r w:rsidR="008D7E61" w:rsidRPr="008D7E61">
        <w:t xml:space="preserve">2016, </w:t>
      </w:r>
      <w:r w:rsidR="008D7E61" w:rsidRPr="008D7E61">
        <w:rPr>
          <w:b/>
        </w:rPr>
        <w:t>346:</w:t>
      </w:r>
      <w:r w:rsidR="008D7E61" w:rsidRPr="008D7E61">
        <w:t>137-145.</w:t>
      </w:r>
    </w:p>
    <w:p w14:paraId="39FDEB5B" w14:textId="77777777" w:rsidR="008D7E61" w:rsidRPr="008D7E61" w:rsidRDefault="008D7E61" w:rsidP="008D7E61">
      <w:pPr>
        <w:pStyle w:val="EndNoteBibliography"/>
        <w:ind w:left="720" w:hanging="720"/>
      </w:pPr>
      <w:r w:rsidRPr="008D7E61">
        <w:t>2.</w:t>
      </w:r>
      <w:r w:rsidRPr="008D7E61">
        <w:tab/>
        <w:t xml:space="preserve">Korlimarla A, Prabhu JS, Anupama CE, Remacle J, Wahi K, Sridhar TS: </w:t>
      </w:r>
      <w:r w:rsidRPr="008D7E61">
        <w:rPr>
          <w:b/>
        </w:rPr>
        <w:t>Separate quality-control measures are necessary for estimation of RNA and methylated DNA from formalin-fixed, paraffin-embedded specimens by quantitative PCR.</w:t>
      </w:r>
      <w:r w:rsidRPr="008D7E61">
        <w:t xml:space="preserve"> </w:t>
      </w:r>
      <w:r w:rsidRPr="008D7E61">
        <w:rPr>
          <w:i/>
        </w:rPr>
        <w:t xml:space="preserve">J Mol Diagn </w:t>
      </w:r>
      <w:r w:rsidRPr="008D7E61">
        <w:t xml:space="preserve">2014, </w:t>
      </w:r>
      <w:r w:rsidRPr="008D7E61">
        <w:rPr>
          <w:b/>
        </w:rPr>
        <w:t>16:</w:t>
      </w:r>
      <w:r w:rsidRPr="008D7E61">
        <w:t>253-260.</w:t>
      </w:r>
    </w:p>
    <w:p w14:paraId="649A6BF6" w14:textId="3A0702A9" w:rsidR="00984668" w:rsidRDefault="0079140F" w:rsidP="00984668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74061ADB" w14:textId="31B79760" w:rsidR="009F38FE" w:rsidRDefault="00BA5BB2" w:rsidP="00BA5BB2">
      <w:pPr>
        <w:spacing w:line="360" w:lineRule="auto"/>
        <w:ind w:left="-170"/>
        <w:jc w:val="both"/>
        <w:rPr>
          <w:rFonts w:eastAsia="Calibri"/>
          <w:b/>
          <w:sz w:val="28"/>
          <w:szCs w:val="28"/>
        </w:rPr>
      </w:pPr>
      <w:r w:rsidRPr="00EE4005">
        <w:rPr>
          <w:rFonts w:eastAsia="Calibri"/>
          <w:b/>
          <w:sz w:val="28"/>
          <w:szCs w:val="28"/>
        </w:rPr>
        <w:t>Author contribution</w:t>
      </w:r>
      <w:r w:rsidR="009F38FE">
        <w:rPr>
          <w:rFonts w:eastAsia="Calibri"/>
          <w:b/>
          <w:sz w:val="28"/>
          <w:szCs w:val="28"/>
        </w:rPr>
        <w:t>s</w:t>
      </w:r>
      <w:r w:rsidR="00602BF9">
        <w:rPr>
          <w:rFonts w:eastAsia="Calibri"/>
          <w:b/>
          <w:sz w:val="28"/>
          <w:szCs w:val="28"/>
        </w:rPr>
        <w:t xml:space="preserve"> for the in-vitro experiments</w:t>
      </w:r>
      <w:r w:rsidR="009F38FE">
        <w:rPr>
          <w:rFonts w:eastAsia="Calibri"/>
          <w:b/>
          <w:sz w:val="28"/>
          <w:szCs w:val="28"/>
        </w:rPr>
        <w:t>:</w:t>
      </w:r>
    </w:p>
    <w:p w14:paraId="2840A4FA" w14:textId="6D3C8B52" w:rsidR="005C5B40" w:rsidRDefault="002C1452" w:rsidP="00BA5BB2">
      <w:pPr>
        <w:spacing w:line="360" w:lineRule="auto"/>
        <w:ind w:left="-170"/>
        <w:jc w:val="both"/>
        <w:rPr>
          <w:rFonts w:cstheme="minorHAnsi"/>
          <w:bCs/>
          <w:sz w:val="24"/>
          <w:szCs w:val="24"/>
          <w:vertAlign w:val="superscript"/>
        </w:rPr>
      </w:pPr>
      <w:bookmarkStart w:id="3" w:name="_Hlk139537760"/>
      <w:r w:rsidRPr="00EE4005">
        <w:rPr>
          <w:rFonts w:cstheme="minorHAnsi"/>
          <w:bCs/>
          <w:sz w:val="24"/>
          <w:szCs w:val="24"/>
        </w:rPr>
        <w:t>Madhumathy G Nair</w:t>
      </w:r>
      <w:bookmarkEnd w:id="3"/>
      <w:r w:rsidRPr="00EE4005">
        <w:rPr>
          <w:rFonts w:cstheme="minorHAnsi"/>
          <w:bCs/>
          <w:sz w:val="24"/>
          <w:szCs w:val="24"/>
          <w:vertAlign w:val="superscript"/>
        </w:rPr>
        <w:t>1</w:t>
      </w:r>
      <w:r>
        <w:rPr>
          <w:rFonts w:cstheme="minorHAnsi"/>
          <w:bCs/>
          <w:sz w:val="24"/>
          <w:szCs w:val="24"/>
          <w:vertAlign w:val="superscript"/>
        </w:rPr>
        <w:t xml:space="preserve"> </w:t>
      </w:r>
      <w:r>
        <w:rPr>
          <w:rFonts w:cstheme="minorHAnsi"/>
          <w:sz w:val="24"/>
          <w:szCs w:val="24"/>
        </w:rPr>
        <w:t>,</w:t>
      </w:r>
      <w:r w:rsidR="00FD7F3F" w:rsidRPr="00FD7F3F">
        <w:rPr>
          <w:rFonts w:cstheme="minorHAnsi"/>
          <w:sz w:val="24"/>
          <w:szCs w:val="24"/>
        </w:rPr>
        <w:t xml:space="preserve"> </w:t>
      </w:r>
      <w:bookmarkStart w:id="4" w:name="_Hlk139537779"/>
      <w:r w:rsidR="00FD7F3F" w:rsidRPr="00EE4005">
        <w:rPr>
          <w:rFonts w:cstheme="minorHAnsi"/>
          <w:sz w:val="24"/>
          <w:szCs w:val="24"/>
        </w:rPr>
        <w:t>Chandrakala M Naidu</w:t>
      </w:r>
      <w:r w:rsidR="00FD7F3F" w:rsidRPr="00EE4005">
        <w:rPr>
          <w:rFonts w:cstheme="minorHAnsi"/>
          <w:bCs/>
          <w:sz w:val="24"/>
          <w:szCs w:val="24"/>
          <w:vertAlign w:val="superscript"/>
        </w:rPr>
        <w:t>1</w:t>
      </w:r>
      <w:r w:rsidR="00FD7F3F" w:rsidRPr="00FD7F3F">
        <w:rPr>
          <w:rFonts w:cstheme="minorHAnsi"/>
          <w:sz w:val="24"/>
          <w:szCs w:val="24"/>
        </w:rPr>
        <w:t xml:space="preserve"> </w:t>
      </w:r>
      <w:r w:rsidR="00FD7F3F">
        <w:rPr>
          <w:rFonts w:cstheme="minorHAnsi"/>
          <w:sz w:val="24"/>
          <w:szCs w:val="24"/>
        </w:rPr>
        <w:t>,</w:t>
      </w:r>
      <w:r w:rsidR="00AD10BB" w:rsidRPr="00AD10BB">
        <w:rPr>
          <w:rFonts w:cstheme="minorHAnsi"/>
          <w:sz w:val="24"/>
          <w:szCs w:val="24"/>
        </w:rPr>
        <w:t xml:space="preserve"> </w:t>
      </w:r>
      <w:r w:rsidR="00AD10BB" w:rsidRPr="00EE4005">
        <w:rPr>
          <w:rFonts w:cstheme="minorHAnsi"/>
          <w:sz w:val="24"/>
          <w:szCs w:val="24"/>
        </w:rPr>
        <w:t>Apoorva D Mavatkar</w:t>
      </w:r>
      <w:bookmarkEnd w:id="4"/>
      <w:r w:rsidR="00AD10BB" w:rsidRPr="00EE4005">
        <w:rPr>
          <w:rFonts w:cstheme="minorHAnsi"/>
          <w:bCs/>
          <w:sz w:val="24"/>
          <w:szCs w:val="24"/>
          <w:vertAlign w:val="superscript"/>
        </w:rPr>
        <w:t>1</w:t>
      </w:r>
      <w:r w:rsidR="00AD10BB">
        <w:rPr>
          <w:rFonts w:cstheme="minorHAnsi"/>
          <w:bCs/>
          <w:sz w:val="24"/>
          <w:szCs w:val="24"/>
        </w:rPr>
        <w:t xml:space="preserve">, </w:t>
      </w:r>
      <w:bookmarkStart w:id="5" w:name="_Hlk139537907"/>
      <w:r w:rsidR="00AD10BB">
        <w:rPr>
          <w:rFonts w:cstheme="minorHAnsi"/>
          <w:bCs/>
          <w:sz w:val="24"/>
          <w:szCs w:val="24"/>
        </w:rPr>
        <w:t>Jyothi S Prabhu</w:t>
      </w:r>
      <w:bookmarkEnd w:id="5"/>
      <w:r w:rsidR="00AD10BB" w:rsidRPr="00EE4005">
        <w:rPr>
          <w:rFonts w:cstheme="minorHAnsi"/>
          <w:bCs/>
          <w:sz w:val="24"/>
          <w:szCs w:val="24"/>
          <w:vertAlign w:val="superscript"/>
        </w:rPr>
        <w:t>1</w:t>
      </w:r>
    </w:p>
    <w:p w14:paraId="030DB8AE" w14:textId="77777777" w:rsidR="0083614E" w:rsidRPr="00EE4005" w:rsidRDefault="0083614E" w:rsidP="0083614E">
      <w:pPr>
        <w:ind w:left="-170" w:hanging="142"/>
        <w:jc w:val="both"/>
        <w:rPr>
          <w:rFonts w:ascii="Calibri" w:eastAsia="Times New Roman" w:hAnsi="Calibri" w:cs="Times New Roman"/>
          <w:sz w:val="24"/>
          <w:szCs w:val="24"/>
        </w:rPr>
      </w:pPr>
      <w:r w:rsidRPr="00EE4005">
        <w:rPr>
          <w:rFonts w:cstheme="minorHAnsi"/>
          <w:bCs/>
          <w:sz w:val="24"/>
          <w:szCs w:val="24"/>
          <w:vertAlign w:val="superscript"/>
        </w:rPr>
        <w:t>1</w:t>
      </w:r>
      <w:bookmarkStart w:id="6" w:name="_Hlk139806585"/>
      <w:r w:rsidRPr="00EE4005">
        <w:rPr>
          <w:rFonts w:ascii="Calibri" w:eastAsia="Times New Roman" w:hAnsi="Calibri" w:cs="Times New Roman"/>
          <w:sz w:val="24"/>
          <w:szCs w:val="24"/>
        </w:rPr>
        <w:t>Division of Molecular Medicine, St. John’s Research Institute, St. John’s Medical College, Bangalore, Karnataka, India</w:t>
      </w:r>
    </w:p>
    <w:bookmarkEnd w:id="6"/>
    <w:p w14:paraId="5BCA9B27" w14:textId="77777777" w:rsidR="009A4871" w:rsidRPr="00AD10BB" w:rsidRDefault="009A4871" w:rsidP="00BA5BB2">
      <w:pPr>
        <w:spacing w:line="360" w:lineRule="auto"/>
        <w:ind w:left="-170"/>
        <w:jc w:val="both"/>
        <w:rPr>
          <w:rFonts w:cstheme="minorHAnsi"/>
          <w:sz w:val="24"/>
          <w:szCs w:val="24"/>
        </w:rPr>
      </w:pPr>
    </w:p>
    <w:p w14:paraId="204219C2" w14:textId="07807B8F" w:rsidR="00BA5BB2" w:rsidRPr="00EE4005" w:rsidRDefault="00BA5BB2" w:rsidP="00BA5BB2">
      <w:pPr>
        <w:spacing w:line="360" w:lineRule="auto"/>
        <w:ind w:left="-170"/>
        <w:jc w:val="both"/>
        <w:rPr>
          <w:rFonts w:ascii="Calibri" w:eastAsia="Times New Roman" w:hAnsi="Calibri" w:cs="Times New Roman"/>
          <w:sz w:val="24"/>
          <w:szCs w:val="24"/>
        </w:rPr>
      </w:pPr>
      <w:bookmarkStart w:id="7" w:name="_Hlk140013440"/>
      <w:r w:rsidRPr="00EE4005">
        <w:rPr>
          <w:rFonts w:ascii="Calibri" w:eastAsia="Times New Roman" w:hAnsi="Calibri" w:cs="Times New Roman"/>
          <w:sz w:val="24"/>
          <w:szCs w:val="24"/>
        </w:rPr>
        <w:t xml:space="preserve">MGN was involved in design of the work, the acquisition, analysis, and interpretation of data, and has drafted the work; CMN </w:t>
      </w:r>
      <w:r w:rsidR="00E12B96" w:rsidRPr="00EE4005">
        <w:rPr>
          <w:rFonts w:ascii="Calibri" w:eastAsia="Times New Roman" w:hAnsi="Calibri" w:cs="Times New Roman"/>
          <w:sz w:val="24"/>
          <w:szCs w:val="24"/>
        </w:rPr>
        <w:t xml:space="preserve">and ADM </w:t>
      </w:r>
      <w:r w:rsidRPr="00EE4005">
        <w:rPr>
          <w:rFonts w:ascii="Calibri" w:eastAsia="Times New Roman" w:hAnsi="Calibri" w:cs="Times New Roman"/>
          <w:sz w:val="24"/>
          <w:szCs w:val="24"/>
        </w:rPr>
        <w:t xml:space="preserve">have contributed equally towards acquisition, analysis and drafting; JSP </w:t>
      </w:r>
      <w:r w:rsidR="00883769">
        <w:rPr>
          <w:rFonts w:ascii="Calibri" w:eastAsia="Times New Roman" w:hAnsi="Calibri" w:cs="Times New Roman"/>
          <w:sz w:val="24"/>
          <w:szCs w:val="24"/>
        </w:rPr>
        <w:t>was</w:t>
      </w:r>
      <w:r w:rsidRPr="00EE4005">
        <w:rPr>
          <w:rFonts w:ascii="Calibri" w:eastAsia="Times New Roman" w:hAnsi="Calibri" w:cs="Times New Roman"/>
          <w:sz w:val="24"/>
          <w:szCs w:val="24"/>
        </w:rPr>
        <w:t xml:space="preserve"> involved in interpretation of data. </w:t>
      </w:r>
    </w:p>
    <w:bookmarkEnd w:id="7"/>
    <w:p w14:paraId="00D39515" w14:textId="77777777" w:rsidR="00B1591B" w:rsidRDefault="00B1591B" w:rsidP="00984668">
      <w:pPr>
        <w:rPr>
          <w:sz w:val="28"/>
          <w:szCs w:val="28"/>
        </w:rPr>
      </w:pPr>
    </w:p>
    <w:sectPr w:rsidR="00B159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C4047A"/>
    <w:multiLevelType w:val="hybridMultilevel"/>
    <w:tmpl w:val="438CA796"/>
    <w:lvl w:ilvl="0" w:tplc="C60EC242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450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AYCA0tLA3MzE0sDQ2MjIyUdpeDU4uLM/DyQAsNaAIHzhwos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 Translational Medicine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exddvzpn92paxe9p9wpeatvdtx9tvrvxdx5&quot;&gt;Reference 1&lt;record-ids&gt;&lt;item&gt;1&lt;/item&gt;&lt;/record-ids&gt;&lt;/item&gt;&lt;/Libraries&gt;"/>
  </w:docVars>
  <w:rsids>
    <w:rsidRoot w:val="00984668"/>
    <w:rsid w:val="00000192"/>
    <w:rsid w:val="000B22B8"/>
    <w:rsid w:val="000D3005"/>
    <w:rsid w:val="000E2B34"/>
    <w:rsid w:val="001A5982"/>
    <w:rsid w:val="00213BE3"/>
    <w:rsid w:val="00231314"/>
    <w:rsid w:val="002342F0"/>
    <w:rsid w:val="0023722D"/>
    <w:rsid w:val="002647A0"/>
    <w:rsid w:val="0028605B"/>
    <w:rsid w:val="002C1452"/>
    <w:rsid w:val="002D2FD8"/>
    <w:rsid w:val="0039241D"/>
    <w:rsid w:val="004370F6"/>
    <w:rsid w:val="00443670"/>
    <w:rsid w:val="00471F8F"/>
    <w:rsid w:val="005B1E6B"/>
    <w:rsid w:val="005C5B40"/>
    <w:rsid w:val="005C7418"/>
    <w:rsid w:val="00602BF9"/>
    <w:rsid w:val="006370FB"/>
    <w:rsid w:val="006A7D0A"/>
    <w:rsid w:val="00736A51"/>
    <w:rsid w:val="00750135"/>
    <w:rsid w:val="007563F2"/>
    <w:rsid w:val="00770475"/>
    <w:rsid w:val="00771436"/>
    <w:rsid w:val="0079140F"/>
    <w:rsid w:val="007B5A43"/>
    <w:rsid w:val="0083614E"/>
    <w:rsid w:val="00883769"/>
    <w:rsid w:val="00891FB9"/>
    <w:rsid w:val="008D7E61"/>
    <w:rsid w:val="008E45B4"/>
    <w:rsid w:val="00924FD8"/>
    <w:rsid w:val="00984668"/>
    <w:rsid w:val="00985AC5"/>
    <w:rsid w:val="009916DE"/>
    <w:rsid w:val="009A4871"/>
    <w:rsid w:val="009B21E6"/>
    <w:rsid w:val="009F38FE"/>
    <w:rsid w:val="00AD10BB"/>
    <w:rsid w:val="00AF0E5F"/>
    <w:rsid w:val="00B1591B"/>
    <w:rsid w:val="00B53B4B"/>
    <w:rsid w:val="00BA4D85"/>
    <w:rsid w:val="00BA5BB2"/>
    <w:rsid w:val="00BE0FDD"/>
    <w:rsid w:val="00BF6499"/>
    <w:rsid w:val="00C428CE"/>
    <w:rsid w:val="00C73B5E"/>
    <w:rsid w:val="00CE2750"/>
    <w:rsid w:val="00CF30CF"/>
    <w:rsid w:val="00D170AA"/>
    <w:rsid w:val="00DD1F1D"/>
    <w:rsid w:val="00DD68AD"/>
    <w:rsid w:val="00E12B96"/>
    <w:rsid w:val="00E37820"/>
    <w:rsid w:val="00E92C61"/>
    <w:rsid w:val="00EF24E9"/>
    <w:rsid w:val="00FA2F2C"/>
    <w:rsid w:val="00FB4756"/>
    <w:rsid w:val="00FD7F3F"/>
    <w:rsid w:val="00FF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1878B"/>
  <w15:chartTrackingRefBased/>
  <w15:docId w15:val="{D97214DE-2C30-4C3E-99B2-6BD0F1F59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668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668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79140F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9140F"/>
    <w:rPr>
      <w:rFonts w:ascii="Calibri" w:hAnsi="Calibri" w:cs="Calibri"/>
      <w:noProof/>
      <w:kern w:val="0"/>
      <w:lang w:val="en-US"/>
      <w14:ligatures w14:val="none"/>
    </w:rPr>
  </w:style>
  <w:style w:type="paragraph" w:customStyle="1" w:styleId="EndNoteBibliography">
    <w:name w:val="EndNote Bibliography"/>
    <w:basedOn w:val="Normal"/>
    <w:link w:val="EndNoteBibliographyChar"/>
    <w:rsid w:val="0079140F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79140F"/>
    <w:rPr>
      <w:rFonts w:ascii="Calibri" w:hAnsi="Calibri" w:cs="Calibri"/>
      <w:noProof/>
      <w:kern w:val="0"/>
      <w:lang w:val="en-US"/>
      <w14:ligatures w14:val="none"/>
    </w:rPr>
  </w:style>
  <w:style w:type="paragraph" w:styleId="NormalWeb">
    <w:name w:val="Normal (Web)"/>
    <w:basedOn w:val="Normal"/>
    <w:link w:val="NormalWebChar"/>
    <w:uiPriority w:val="99"/>
    <w:unhideWhenUsed/>
    <w:rsid w:val="00771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WebChar">
    <w:name w:val="Normal (Web) Char"/>
    <w:basedOn w:val="DefaultParagraphFont"/>
    <w:link w:val="NormalWeb"/>
    <w:uiPriority w:val="99"/>
    <w:rsid w:val="00771436"/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0B22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9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1303</TotalTime>
  <Pages>6</Pages>
  <Words>1596</Words>
  <Characters>9101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Madhumathy Nair G</dc:creator>
  <cp:keywords/>
  <dc:description/>
  <cp:lastModifiedBy>SARTHAK SAHOO</cp:lastModifiedBy>
  <cp:revision>53</cp:revision>
  <dcterms:created xsi:type="dcterms:W3CDTF">2023-05-27T04:07:00Z</dcterms:created>
  <dcterms:modified xsi:type="dcterms:W3CDTF">2023-07-11T21:37:00Z</dcterms:modified>
</cp:coreProperties>
</file>