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>1) Monthly income, loan purpose, Home ownership</w:t>
      </w:r>
      <w:r w:rsidR="004476E0" w:rsidRPr="0078569E">
        <w:rPr>
          <w:rFonts w:cs="Segoe Print"/>
          <w:sz w:val="24"/>
          <w:szCs w:val="24"/>
        </w:rPr>
        <w:t xml:space="preserve"> </w:t>
      </w:r>
      <w:r w:rsidRPr="0078569E">
        <w:rPr>
          <w:rFonts w:cs="Segoe Print"/>
          <w:sz w:val="24"/>
          <w:szCs w:val="24"/>
        </w:rPr>
        <w:t xml:space="preserve">(as a whole doesn't matter) is not a significant factor in deciding the interest rate 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2) Depends on ==&gt; 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Debt to income ration,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Amount requested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Amount funded by investors 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Revolving credit balance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Loan length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 Fico score (obv.)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 xml:space="preserve">      Open credit lines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  <w:r w:rsidRPr="0078569E">
        <w:rPr>
          <w:rFonts w:cs="Segoe Print"/>
          <w:sz w:val="24"/>
          <w:szCs w:val="24"/>
        </w:rPr>
        <w:t>3)</w:t>
      </w:r>
      <w:r w:rsidR="009D161C" w:rsidRPr="0078569E">
        <w:rPr>
          <w:rFonts w:cs="Segoe Print"/>
          <w:sz w:val="24"/>
          <w:szCs w:val="24"/>
        </w:rPr>
        <w:t xml:space="preserve"> </w:t>
      </w:r>
      <w:r w:rsidRPr="0078569E">
        <w:rPr>
          <w:rFonts w:cs="Segoe Print"/>
          <w:sz w:val="24"/>
          <w:szCs w:val="24"/>
        </w:rPr>
        <w:t>When the above factors were considered altogether it was found that Revolving</w:t>
      </w:r>
      <w:r w:rsidR="008A3DD1" w:rsidRPr="0078569E">
        <w:rPr>
          <w:rFonts w:cs="Segoe Print"/>
          <w:sz w:val="24"/>
          <w:szCs w:val="24"/>
        </w:rPr>
        <w:t xml:space="preserve"> </w:t>
      </w:r>
      <w:r w:rsidRPr="0078569E">
        <w:rPr>
          <w:rFonts w:cs="Segoe Print"/>
          <w:sz w:val="24"/>
          <w:szCs w:val="24"/>
        </w:rPr>
        <w:t>Credit Balance did not have that much of significance(p value = 0.7)</w:t>
      </w:r>
    </w:p>
    <w:p w:rsidR="000B4E4A" w:rsidRPr="0078569E" w:rsidRDefault="000B4E4A" w:rsidP="000B4E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4"/>
          <w:szCs w:val="24"/>
        </w:rPr>
      </w:pPr>
    </w:p>
    <w:p w:rsidR="004B0963" w:rsidRDefault="0078569E" w:rsidP="000B4E4A">
      <w:pPr>
        <w:rPr>
          <w:sz w:val="24"/>
          <w:szCs w:val="24"/>
        </w:rPr>
      </w:pPr>
      <w:r w:rsidRPr="0078569E">
        <w:rPr>
          <w:sz w:val="24"/>
          <w:szCs w:val="24"/>
        </w:rPr>
        <w:t xml:space="preserve">4) Exploratory analysis also tells us that people in California, New York </w:t>
      </w:r>
      <w:r w:rsidR="004B0963">
        <w:rPr>
          <w:sz w:val="24"/>
          <w:szCs w:val="24"/>
        </w:rPr>
        <w:t xml:space="preserve">Florida </w:t>
      </w:r>
      <w:r w:rsidRPr="0078569E">
        <w:rPr>
          <w:sz w:val="24"/>
          <w:szCs w:val="24"/>
        </w:rPr>
        <w:t>and Texas t</w:t>
      </w:r>
      <w:r w:rsidR="004B0963">
        <w:rPr>
          <w:sz w:val="24"/>
          <w:szCs w:val="24"/>
        </w:rPr>
        <w:t xml:space="preserve">ake the maximum no of loan. </w:t>
      </w:r>
    </w:p>
    <w:p w:rsidR="00600DE9" w:rsidRPr="0045578B" w:rsidRDefault="00600DE9" w:rsidP="000B4E4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600DE9" w:rsidRPr="0045578B" w:rsidSect="000607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1F"/>
    <w:rsid w:val="000B4E4A"/>
    <w:rsid w:val="003C2183"/>
    <w:rsid w:val="004476E0"/>
    <w:rsid w:val="0045578B"/>
    <w:rsid w:val="004B0963"/>
    <w:rsid w:val="00581F85"/>
    <w:rsid w:val="00600DE9"/>
    <w:rsid w:val="0078569E"/>
    <w:rsid w:val="008A3DD1"/>
    <w:rsid w:val="009D161C"/>
    <w:rsid w:val="00D1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578B"/>
  </w:style>
  <w:style w:type="character" w:styleId="Hyperlink">
    <w:name w:val="Hyperlink"/>
    <w:basedOn w:val="DefaultParagraphFont"/>
    <w:uiPriority w:val="99"/>
    <w:semiHidden/>
    <w:unhideWhenUsed/>
    <w:rsid w:val="004557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578B"/>
  </w:style>
  <w:style w:type="character" w:styleId="Hyperlink">
    <w:name w:val="Hyperlink"/>
    <w:basedOn w:val="DefaultParagraphFont"/>
    <w:uiPriority w:val="99"/>
    <w:semiHidden/>
    <w:unhideWhenUsed/>
    <w:rsid w:val="00455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sarthak10193</dc:creator>
  <cp:keywords/>
  <dc:description/>
  <cp:lastModifiedBy>sarthak10193</cp:lastModifiedBy>
  <cp:revision>13</cp:revision>
  <dcterms:created xsi:type="dcterms:W3CDTF">2014-05-10T19:27:00Z</dcterms:created>
  <dcterms:modified xsi:type="dcterms:W3CDTF">2014-08-01T08:06:00Z</dcterms:modified>
</cp:coreProperties>
</file>