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S3 and EC2 — A Working Introduction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Written for a first encounter with AWS. Covers what these two services actually are, how they apply to this project, where else you meet them, their real trade-offs, and the subset worth mastering.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Companion to </w:t>
      </w:r>
      <w:r>
        <w:rPr>
          <w:rFonts w:ascii="Consolas" w:hAnsi="Consolas"/>
          <w:color w:val="0E5D6E"/>
          <w:sz w:val="19"/>
        </w:rPr>
        <w:t>MLOPS.md</w:t>
      </w:r>
      <w:r>
        <w:rPr>
          <w:rFonts w:ascii="Georgia" w:hAnsi="Georgia"/>
          <w:color w:val="131B1E"/>
          <w:sz w:val="21"/>
        </w:rPr>
        <w:t xml:space="preserve"> (the lifecycle), </w:t>
      </w:r>
      <w:r>
        <w:rPr>
          <w:rFonts w:ascii="Consolas" w:hAnsi="Consolas"/>
          <w:color w:val="0E5D6E"/>
          <w:sz w:val="19"/>
        </w:rPr>
        <w:t>DESIGN.md</w:t>
      </w:r>
      <w:r>
        <w:rPr>
          <w:rFonts w:ascii="Georgia" w:hAnsi="Georgia"/>
          <w:color w:val="131B1E"/>
          <w:sz w:val="21"/>
        </w:rPr>
        <w:t xml:space="preserve"> section 9 (the target topology) and </w:t>
      </w:r>
      <w:r>
        <w:rPr>
          <w:rFonts w:ascii="Consolas" w:hAnsi="Consolas"/>
          <w:color w:val="0E5D6E"/>
          <w:sz w:val="19"/>
        </w:rPr>
        <w:t>DOCKER.md</w:t>
      </w:r>
      <w:r>
        <w:rPr>
          <w:rFonts w:ascii="Georgia" w:hAnsi="Georgia"/>
          <w:color w:val="131B1E"/>
          <w:sz w:val="21"/>
        </w:rPr>
        <w:t xml:space="preserve"> (the container setup in detail).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Before anything else: what "scale" actually means here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You asked how S3 and EC2 help scale a project like this. The honest answer is worth stating first, because it changes what you should learn:</w:t>
      </w:r>
    </w:p>
    <w:p>
      <w:pPr>
        <w:spacing w:before="160" w:after="200" w:line="288" w:lineRule="auto"/>
        <w:ind w:left="173"/>
        <w:shd w:val="clear" w:color="auto" w:fill="DCEAED"/>
        <w:pBdr>
          <w:left w:val="single" w:sz="18" w:space="8" w:color="0E5D6E"/>
        </w:pBdr>
      </w:pPr>
      <w:r>
        <w:rPr>
          <w:rFonts w:ascii="Georgia" w:hAnsi="Georgia"/>
          <w:b/>
          <w:color w:val="131B1E"/>
          <w:sz w:val="20"/>
        </w:rPr>
        <w:t>They do not scale this project. They make it reachable, durable and reproducible.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This dataset is 2,007 rows and about 150 KB. A forecast is a Ridge predict plus an XGBoost predict over 31 rows — single-digit milliseconds. Nothing here is near any computational limit. Reaching for AWS to "scale" it would be theatre.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What AWS genuinely buys this project is different, and more valuable: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Not this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But this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Handle more data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data survives your laptop dying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Handle more traffic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Someone else can open a URL and use it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Faster training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Training can run on a schedule without you present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Distributed compute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environment is defined, not "works on my machine"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Those are </w:t>
      </w:r>
      <w:r>
        <w:rPr>
          <w:rFonts w:ascii="Georgia" w:hAnsi="Georgia"/>
          <w:b/>
          <w:color w:val="131B1E"/>
          <w:sz w:val="21"/>
        </w:rPr>
        <w:t>availability, durability and reproducibility</w:t>
      </w:r>
      <w:r>
        <w:rPr>
          <w:rFonts w:ascii="Georgia" w:hAnsi="Georgia"/>
          <w:color w:val="131B1E"/>
          <w:sz w:val="21"/>
        </w:rPr>
        <w:t xml:space="preserve"> — not scale. Say it that way in an interview and you will sound like someone who has thought about it rather than someone reciting service names.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Where scale would genuinely start to matter for this project</w:t>
      </w:r>
      <w:r>
        <w:rPr>
          <w:rFonts w:ascii="Georgia" w:hAnsi="Georgia"/>
          <w:color w:val="131B1E"/>
          <w:sz w:val="21"/>
        </w:rPr>
        <w:t>, so you know the threshold: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Moving from daily to </w:t>
      </w:r>
      <w:r>
        <w:rPr>
          <w:rFonts w:ascii="Georgia" w:hAnsi="Georgia"/>
          <w:b/>
          <w:color w:val="131B1E"/>
          <w:sz w:val="21"/>
        </w:rPr>
        <w:t>hourly</w:t>
      </w:r>
      <w:r>
        <w:rPr>
          <w:rFonts w:ascii="Georgia" w:hAnsi="Georgia"/>
          <w:color w:val="131B1E"/>
          <w:sz w:val="21"/>
        </w:rPr>
        <w:t xml:space="preserve"> resolution: ~50,000 rows per market instead of 2,000. Still one machine.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Adding </w:t>
      </w:r>
      <w:r>
        <w:rPr>
          <w:rFonts w:ascii="Georgia" w:hAnsi="Georgia"/>
          <w:b/>
          <w:color w:val="131B1E"/>
          <w:sz w:val="21"/>
        </w:rPr>
        <w:t>multiple markets</w:t>
      </w:r>
      <w:r>
        <w:rPr>
          <w:rFonts w:ascii="Georgia" w:hAnsi="Georgia"/>
          <w:color w:val="131B1E"/>
          <w:sz w:val="21"/>
        </w:rPr>
        <w:t xml:space="preserve"> (DE, BE, ES, IT): a few hundred thousand rows, and now the 12-fold backtest across 4 markets and 3 models is worth parallelising across machines.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Probabilistic forecasting with many quantiles</w:t>
      </w:r>
      <w:r>
        <w:rPr>
          <w:rFonts w:ascii="Georgia" w:hAnsi="Georgia"/>
          <w:color w:val="131B1E"/>
          <w:sz w:val="21"/>
        </w:rPr>
        <w:t xml:space="preserve"> across many folds: this is the first thing here that would genuinely want parallel compute.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Even then the answer is "a few EC2 instances", not Spark.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Part 1 — S3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What it is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S3 (Simple Storage Service) is object storage.</w:t>
      </w:r>
      <w:r>
        <w:rPr>
          <w:rFonts w:ascii="Georgia" w:hAnsi="Georgia"/>
          <w:color w:val="131B1E"/>
          <w:sz w:val="21"/>
        </w:rPr>
        <w:t xml:space="preserve"> You give it a name and some bytes; it stores them durably and hands them back when you ask.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most useful thing to understand early is what it is </w:t>
      </w:r>
      <w:r>
        <w:rPr>
          <w:rFonts w:ascii="Georgia" w:hAnsi="Georgia"/>
          <w:i/>
          <w:color w:val="131B1E"/>
          <w:sz w:val="21"/>
        </w:rPr>
        <w:t>not</w:t>
      </w:r>
      <w:r>
        <w:rPr>
          <w:rFonts w:ascii="Georgia" w:hAnsi="Georgia"/>
          <w:color w:val="131B1E"/>
          <w:sz w:val="21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FILE SYSTEM (your laptop, or EBS)      S3 (object storage)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─────────────────────────────────      ────────────────────────────────────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directories exist                    no directories — "folders" are an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                illusion created by "/" in key names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can append to a file                   objects are immutable: you replace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                the whole object, never edit 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can seek/read a byte range fast        can range-read, but it is an HTTP call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mounted, accessed as a path            accessed over HTTPS via an API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fails when the disk fails              11 nines of durability, replicated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size limited by the disk               effectively unlimited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DATABASE (RDS, Postgres)               S3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─────────────────────────────────      ────────────────────────────────────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query rows with SQL                    fetch whole objects by exact name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enforces schema, transactions          stores bytes, knows nothing about them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expensive per GB                       very cheap per GB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good for many small reads/writes       good for large blobs, written once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mental model that works:</w:t>
      </w:r>
      <w:r>
        <w:rPr>
          <w:rFonts w:ascii="Georgia" w:hAnsi="Georgia"/>
          <w:color w:val="131B1E"/>
          <w:sz w:val="21"/>
        </w:rPr>
        <w:t xml:space="preserve"> S3 is a giant, extremely reliable dictionary. The key is a string; the value is a blob of bytes. </w:t>
      </w:r>
      <w:r>
        <w:rPr>
          <w:rFonts w:ascii="Consolas" w:hAnsi="Consolas"/>
          <w:color w:val="0E5D6E"/>
          <w:sz w:val="19"/>
        </w:rPr>
        <w:t>bucket + key -&gt; bytes</w:t>
      </w:r>
      <w:r>
        <w:rPr>
          <w:rFonts w:ascii="Georgia" w:hAnsi="Georgia"/>
          <w:color w:val="131B1E"/>
          <w:sz w:val="21"/>
        </w:rPr>
        <w:t>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 core vocabulary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Term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What it is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Example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Bucket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The top-level container. Name is </w:t>
            </w:r>
            <w:r>
              <w:rPr>
                <w:rFonts w:ascii="Georgia" w:hAnsi="Georgia"/>
                <w:b/>
                <w:color w:val="131B1E"/>
                <w:sz w:val="18"/>
              </w:rPr>
              <w:t>globally unique across all of AWS</w:t>
            </w:r>
            <w:r>
              <w:rPr>
                <w:rFonts w:ascii="Georgia" w:hAnsi="Georgia"/>
                <w:color w:val="131B1E"/>
                <w:sz w:val="18"/>
              </w:rPr>
              <w:t xml:space="preserve"> and 3-63 lowercase characters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my-epex-forecasting-data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Key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full name of an object inside the bucket. Slashes are just characters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raw/epex/dt=2020-07-01/prices.csv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Object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bytes plus metadata (size, content type, ETag)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CSV itself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Prefix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 leading portion of a key. What the console renders as a "folder"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raw/epex/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Region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physical location. Affects latency, cost and legal residency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eu-west-1</w:t>
            </w:r>
            <w:r>
              <w:rPr>
                <w:rFonts w:ascii="Georgia" w:hAnsi="Georgia"/>
                <w:color w:val="131B1E"/>
                <w:sz w:val="18"/>
              </w:rPr>
              <w:t xml:space="preserve"> (Ireland)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ARN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globally unique identifier used in permissions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arn:aws:s3:::my-bucket/raw/*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illusion worth internalising:</w:t>
      </w:r>
      <w:r>
        <w:rPr>
          <w:rFonts w:ascii="Georgia" w:hAnsi="Georgia"/>
          <w:color w:val="131B1E"/>
          <w:sz w:val="21"/>
        </w:rPr>
        <w:t xml:space="preserve"> there is no </w:t>
      </w:r>
      <w:r>
        <w:rPr>
          <w:rFonts w:ascii="Consolas" w:hAnsi="Consolas"/>
          <w:color w:val="0E5D6E"/>
          <w:sz w:val="19"/>
        </w:rPr>
        <w:t>raw/</w:t>
      </w:r>
      <w:r>
        <w:rPr>
          <w:rFonts w:ascii="Georgia" w:hAnsi="Georgia"/>
          <w:color w:val="131B1E"/>
          <w:sz w:val="21"/>
        </w:rPr>
        <w:t xml:space="preserve"> folder. There are objects whose keys happen to begin with </w:t>
      </w:r>
      <w:r>
        <w:rPr>
          <w:rFonts w:ascii="Consolas" w:hAnsi="Consolas"/>
          <w:color w:val="0E5D6E"/>
          <w:sz w:val="19"/>
        </w:rPr>
        <w:t>raw/</w:t>
      </w:r>
      <w:r>
        <w:rPr>
          <w:rFonts w:ascii="Georgia" w:hAnsi="Georgia"/>
          <w:color w:val="131B1E"/>
          <w:sz w:val="21"/>
        </w:rPr>
        <w:t xml:space="preserve">. Creating an "empty folder" in the console creates a zero-byte object named </w:t>
      </w:r>
      <w:r>
        <w:rPr>
          <w:rFonts w:ascii="Consolas" w:hAnsi="Consolas"/>
          <w:color w:val="0E5D6E"/>
          <w:sz w:val="19"/>
        </w:rPr>
        <w:t>raw/</w:t>
      </w:r>
      <w:r>
        <w:rPr>
          <w:rFonts w:ascii="Georgia" w:hAnsi="Georgia"/>
          <w:color w:val="131B1E"/>
          <w:sz w:val="21"/>
        </w:rPr>
        <w:t xml:space="preserve">. This is why </w:t>
      </w:r>
      <w:r>
        <w:rPr>
          <w:rFonts w:ascii="Consolas" w:hAnsi="Consolas"/>
          <w:color w:val="0E5D6E"/>
          <w:sz w:val="19"/>
        </w:rPr>
        <w:t>list_objects_v2</w:t>
      </w:r>
      <w:r>
        <w:rPr>
          <w:rFonts w:ascii="Georgia" w:hAnsi="Georgia"/>
          <w:color w:val="131B1E"/>
          <w:sz w:val="21"/>
        </w:rPr>
        <w:t xml:space="preserve"> takes a </w:t>
      </w:r>
      <w:r>
        <w:rPr>
          <w:rFonts w:ascii="Consolas" w:hAnsi="Consolas"/>
          <w:color w:val="0E5D6E"/>
          <w:sz w:val="19"/>
        </w:rPr>
        <w:t>Prefix</w:t>
      </w:r>
      <w:r>
        <w:rPr>
          <w:rFonts w:ascii="Georgia" w:hAnsi="Georgia"/>
          <w:color w:val="131B1E"/>
          <w:sz w:val="21"/>
        </w:rPr>
        <w:t xml:space="preserve"> rather than a path, and why renaming a "folder" means copying every object under it.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How it is used in this project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Currently: only in </w:t>
      </w:r>
      <w:r>
        <w:rPr>
          <w:rFonts w:ascii="Consolas" w:hAnsi="Consolas"/>
          <w:color w:val="0E5D6E"/>
          <w:sz w:val="19"/>
        </w:rPr>
        <w:t>src/data/data_loader.py</w:t>
      </w:r>
      <w:r>
        <w:rPr>
          <w:rFonts w:ascii="Georgia" w:hAnsi="Georgia"/>
          <w:color w:val="131B1E"/>
          <w:sz w:val="21"/>
        </w:rPr>
        <w:t>, on a branch that has never run.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load_raw_dataset("train")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└─ ENV == "production" ?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└─ _load_from_s3(key)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├─ boto3.client("s3", aws_access_key_id=..., ...)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├─ get_object(Bucket=$S3_BUCKET_NAME, Key=$S3_TRAIN_FILE_KEY)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└─ pd.read_csv(io.BytesIO(response["Body"].read()))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Note the pattern: </w:t>
      </w:r>
      <w:r>
        <w:rPr>
          <w:rFonts w:ascii="Georgia" w:hAnsi="Georgia"/>
          <w:b/>
          <w:color w:val="131B1E"/>
          <w:sz w:val="21"/>
        </w:rPr>
        <w:t>stream the body straight into pandas</w:t>
      </w:r>
      <w:r>
        <w:rPr>
          <w:rFonts w:ascii="Georgia" w:hAnsi="Georgia"/>
          <w:color w:val="131B1E"/>
          <w:sz w:val="21"/>
        </w:rPr>
        <w:t xml:space="preserve"> rather than downloading to a temp file. On an ephemeral container there is no reason to touch the filesystem, and nothing is left behind to clean up.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The four prefixes this project should use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s3://&lt;bucket&gt;/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├── raw/epex/dt=YYYY-MM-DD/          incoming daily feed, append-only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├── processed/clean/                 the cleaned parquet cache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├── mlflow-artifacts/                model bundles, SHAP plots, leaderboards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└── forecasts/dt=YYYY-MM-DD/         every forecast the API serves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`dt=YYYY-MM-DD` partitioning matters</w:t>
      </w:r>
      <w:r>
        <w:rPr>
          <w:rFonts w:ascii="Georgia" w:hAnsi="Georgia"/>
          <w:color w:val="131B1E"/>
          <w:sz w:val="21"/>
        </w:rPr>
        <w:t xml:space="preserve"> — this is the single most useful S3 habit to learn: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A daily feed becomes </w:t>
      </w:r>
      <w:r>
        <w:rPr>
          <w:rFonts w:ascii="Georgia" w:hAnsi="Georgia"/>
          <w:b/>
          <w:color w:val="131B1E"/>
          <w:sz w:val="21"/>
        </w:rPr>
        <w:t>append-only</w:t>
      </w:r>
      <w:r>
        <w:rPr>
          <w:rFonts w:ascii="Georgia" w:hAnsi="Georgia"/>
          <w:color w:val="131B1E"/>
          <w:sz w:val="21"/>
        </w:rPr>
        <w:t>. A bad file damages one partition instead of overwriting history.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You can reprocess a single day without touching the rest.</w:t>
      </w:r>
    </w:p>
    <w:p>
      <w:pPr>
        <w:pStyle w:val="ListBullet"/>
        <w:spacing w:after="100" w:line="288" w:lineRule="auto"/>
      </w:pPr>
      <w:r>
        <w:rPr>
          <w:rFonts w:ascii="Consolas" w:hAnsi="Consolas"/>
          <w:color w:val="0E5D6E"/>
          <w:sz w:val="19"/>
        </w:rPr>
        <w:t>Athena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Glue</w:t>
      </w:r>
      <w:r>
        <w:rPr>
          <w:rFonts w:ascii="Georgia" w:hAnsi="Georgia"/>
          <w:color w:val="131B1E"/>
          <w:sz w:val="21"/>
        </w:rPr>
        <w:t xml:space="preserve"> recognise </w:t>
      </w:r>
      <w:r>
        <w:rPr>
          <w:rFonts w:ascii="Consolas" w:hAnsi="Consolas"/>
          <w:color w:val="0E5D6E"/>
          <w:sz w:val="19"/>
        </w:rPr>
        <w:t>key=value</w:t>
      </w:r>
      <w:r>
        <w:rPr>
          <w:rFonts w:ascii="Georgia" w:hAnsi="Georgia"/>
          <w:color w:val="131B1E"/>
          <w:sz w:val="21"/>
        </w:rPr>
        <w:t xml:space="preserve"> directory naming as partitions automatically, so you can later run SQL over the raw data without loading it.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Listing is cheap and scoped: </w:t>
      </w:r>
      <w:r>
        <w:rPr>
          <w:rFonts w:ascii="Consolas" w:hAnsi="Consolas"/>
          <w:color w:val="0E5D6E"/>
          <w:sz w:val="19"/>
        </w:rPr>
        <w:t>Prefix="raw/epex/dt=2024-01"</w:t>
      </w:r>
      <w:r>
        <w:rPr>
          <w:rFonts w:ascii="Georgia" w:hAnsi="Georgia"/>
          <w:color w:val="131B1E"/>
          <w:sz w:val="21"/>
        </w:rPr>
        <w:t xml:space="preserve"> fetches one month.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`forecasts/` matters more than it looks.</w:t>
      </w:r>
      <w:r>
        <w:rPr>
          <w:rFonts w:ascii="Georgia" w:hAnsi="Georgia"/>
          <w:color w:val="131B1E"/>
          <w:sz w:val="21"/>
        </w:rPr>
        <w:t xml:space="preserve"> It is the enabling step for everything in </w:t>
      </w:r>
      <w:r>
        <w:rPr>
          <w:rFonts w:ascii="Consolas" w:hAnsi="Consolas"/>
          <w:color w:val="0E5D6E"/>
          <w:sz w:val="19"/>
        </w:rPr>
        <w:t>MLOPS.md</w:t>
      </w:r>
      <w:r>
        <w:rPr>
          <w:rFonts w:ascii="Georgia" w:hAnsi="Georgia"/>
          <w:color w:val="131B1E"/>
          <w:sz w:val="21"/>
        </w:rPr>
        <w:t xml:space="preserve"> step 11 (monitoring). Once forecasts are stored, you can later join them to settled prices and compute realised accuracy. </w:t>
      </w:r>
      <w:r>
        <w:rPr>
          <w:rFonts w:ascii="Georgia" w:hAnsi="Georgia"/>
          <w:b/>
          <w:color w:val="131B1E"/>
          <w:sz w:val="21"/>
        </w:rPr>
        <w:t>It cannot be reconstructed retrospectively</w:t>
      </w:r>
      <w:r>
        <w:rPr>
          <w:rFonts w:ascii="Georgia" w:hAnsi="Georgia"/>
          <w:color w:val="131B1E"/>
          <w:sz w:val="21"/>
        </w:rPr>
        <w:t xml:space="preserve"> — if you do not save today's forecast today, that observation is gone forever. It costs almost nothing and should be turned on before any monitoring exists.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 S3 components to master, in priority order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1. Key design and prefixes</w:t>
      </w:r>
      <w:r>
        <w:rPr>
          <w:rFonts w:ascii="Georgia" w:hAnsi="Georgia"/>
          <w:color w:val="131B1E"/>
          <w:sz w:val="21"/>
        </w:rPr>
        <w:t xml:space="preserve"> — the highest-leverage thing on this list. Get your key structure right and everything downstream is easy; get it wrong and you will be copying millions of objects later. Rules of thumb: put the </w:t>
      </w:r>
      <w:r>
        <w:rPr>
          <w:rFonts w:ascii="Georgia" w:hAnsi="Georgia"/>
          <w:i/>
          <w:color w:val="131B1E"/>
          <w:sz w:val="21"/>
        </w:rPr>
        <w:t>partition dimension</w:t>
      </w:r>
      <w:r>
        <w:rPr>
          <w:rFonts w:ascii="Georgia" w:hAnsi="Georgia"/>
          <w:color w:val="131B1E"/>
          <w:sz w:val="21"/>
        </w:rPr>
        <w:t xml:space="preserve"> you filter on most into the prefix, use </w:t>
      </w:r>
      <w:r>
        <w:rPr>
          <w:rFonts w:ascii="Consolas" w:hAnsi="Consolas"/>
          <w:color w:val="0E5D6E"/>
          <w:sz w:val="19"/>
        </w:rPr>
        <w:t>key=value</w:t>
      </w:r>
      <w:r>
        <w:rPr>
          <w:rFonts w:ascii="Georgia" w:hAnsi="Georgia"/>
          <w:color w:val="131B1E"/>
          <w:sz w:val="21"/>
        </w:rPr>
        <w:t xml:space="preserve"> naming, never put a timestamp at the </w:t>
      </w:r>
      <w:r>
        <w:rPr>
          <w:rFonts w:ascii="Georgia" w:hAnsi="Georgia"/>
          <w:i/>
          <w:color w:val="131B1E"/>
          <w:sz w:val="21"/>
        </w:rPr>
        <w:t>front</w:t>
      </w:r>
      <w:r>
        <w:rPr>
          <w:rFonts w:ascii="Georgia" w:hAnsi="Georgia"/>
          <w:color w:val="131B1E"/>
          <w:sz w:val="21"/>
        </w:rPr>
        <w:t xml:space="preserve"> of a key if you will write at high volume.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2. IAM — who is allowed to do what.</w:t>
      </w:r>
      <w:r>
        <w:rPr>
          <w:rFonts w:ascii="Georgia" w:hAnsi="Georgia"/>
          <w:color w:val="131B1E"/>
          <w:sz w:val="21"/>
        </w:rPr>
        <w:t xml:space="preserve"> There are three overlapping mechanisms and confusing them is the most common S3 mistake: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Mechanism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Attached to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Use it for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IAM policy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 user or a role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"this application may read this bucket"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Bucket policy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bucket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"this bucket is readable by that account"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Block Public Access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Account or bucket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The safety net. Leave it </w:t>
            </w:r>
            <w:r>
              <w:rPr>
                <w:rFonts w:ascii="Georgia" w:hAnsi="Georgia"/>
                <w:b/>
                <w:color w:val="131B1E"/>
                <w:sz w:val="18"/>
              </w:rPr>
              <w:t>on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For an ML project, the one you actually need is an </w:t>
      </w:r>
      <w:r>
        <w:rPr>
          <w:rFonts w:ascii="Georgia" w:hAnsi="Georgia"/>
          <w:b/>
          <w:color w:val="131B1E"/>
          <w:sz w:val="21"/>
        </w:rPr>
        <w:t>IAM role attached to the EC2 instance</w:t>
      </w:r>
      <w:r>
        <w:rPr>
          <w:rFonts w:ascii="Georgia" w:hAnsi="Georgia"/>
          <w:color w:val="131B1E"/>
          <w:sz w:val="21"/>
        </w:rPr>
        <w:t xml:space="preserve"> — covered under EC2 below.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3. `boto3` basics.</w:t>
      </w:r>
      <w:r>
        <w:rPr>
          <w:rFonts w:ascii="Georgia" w:hAnsi="Georgia"/>
          <w:color w:val="131B1E"/>
          <w:sz w:val="21"/>
        </w:rPr>
        <w:t xml:space="preserve"> Five calls cover almost everything: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s3 = boto3.client("s3")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s3.get_object(Bucket=b, Key=k)["Body"].read()      # read bytes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s3.put_object(Bucket=b, Key=k, Body=data)          # write bytes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s3.upload_file("local.csv", b, k)                  # write a file (multipart-aware)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s3.download_file(b, k, "local.csv")                # read to a file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s3.list_objects_v2(Bucket=b, Prefix="raw/")        # enumerate (paginated!)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one that bites beginners: </w:t>
      </w:r>
      <w:r>
        <w:rPr>
          <w:rFonts w:ascii="Consolas" w:hAnsi="Consolas"/>
          <w:color w:val="0E5D6E"/>
          <w:sz w:val="19"/>
        </w:rPr>
        <w:t>list_objects_v2</w:t>
      </w:r>
      <w:r>
        <w:rPr>
          <w:rFonts w:ascii="Georgia" w:hAnsi="Georgia"/>
          <w:color w:val="131B1E"/>
          <w:sz w:val="21"/>
        </w:rPr>
        <w:t xml:space="preserve"> returns </w:t>
      </w:r>
      <w:r>
        <w:rPr>
          <w:rFonts w:ascii="Georgia" w:hAnsi="Georgia"/>
          <w:b/>
          <w:color w:val="131B1E"/>
          <w:sz w:val="21"/>
        </w:rPr>
        <w:t>at most 1,000 keys</w:t>
      </w:r>
      <w:r>
        <w:rPr>
          <w:rFonts w:ascii="Georgia" w:hAnsi="Georgia"/>
          <w:color w:val="131B1E"/>
          <w:sz w:val="21"/>
        </w:rPr>
        <w:t xml:space="preserve">. Use </w:t>
      </w:r>
      <w:r>
        <w:rPr>
          <w:rFonts w:ascii="Consolas" w:hAnsi="Consolas"/>
          <w:color w:val="0E5D6E"/>
          <w:sz w:val="19"/>
        </w:rPr>
        <w:t>boto3.client("s3").get_paginator("list_objects_v2")</w:t>
      </w:r>
      <w:r>
        <w:rPr>
          <w:rFonts w:ascii="Georgia" w:hAnsi="Georgia"/>
          <w:color w:val="131B1E"/>
          <w:sz w:val="21"/>
        </w:rPr>
        <w:t xml:space="preserve"> or you will silently process only the first thousand.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Also worth knowing: </w:t>
      </w:r>
      <w:r>
        <w:rPr>
          <w:rFonts w:ascii="Georgia" w:hAnsi="Georgia"/>
          <w:b/>
          <w:color w:val="131B1E"/>
          <w:sz w:val="21"/>
        </w:rPr>
        <w:t>pandas reads S3 directly</w:t>
      </w:r>
      <w:r>
        <w:rPr>
          <w:rFonts w:ascii="Georgia" w:hAnsi="Georgia"/>
          <w:color w:val="131B1E"/>
          <w:sz w:val="21"/>
        </w:rPr>
        <w:t xml:space="preserve"> via </w:t>
      </w:r>
      <w:r>
        <w:rPr>
          <w:rFonts w:ascii="Consolas" w:hAnsi="Consolas"/>
          <w:color w:val="0E5D6E"/>
          <w:sz w:val="19"/>
        </w:rPr>
        <w:t>s3fs</w:t>
      </w:r>
      <w:r>
        <w:rPr>
          <w:rFonts w:ascii="Georgia" w:hAnsi="Georgia"/>
          <w:color w:val="131B1E"/>
          <w:sz w:val="21"/>
        </w:rPr>
        <w:t xml:space="preserve"> (</w:t>
      </w:r>
      <w:r>
        <w:rPr>
          <w:rFonts w:ascii="Consolas" w:hAnsi="Consolas"/>
          <w:color w:val="0E5D6E"/>
          <w:sz w:val="19"/>
        </w:rPr>
        <w:t>pd.read_csv("s3://bucket/key.csv")</w:t>
      </w:r>
      <w:r>
        <w:rPr>
          <w:rFonts w:ascii="Georgia" w:hAnsi="Georgia"/>
          <w:color w:val="131B1E"/>
          <w:sz w:val="21"/>
        </w:rPr>
        <w:t xml:space="preserve">). Convenient, but the explicit </w:t>
      </w:r>
      <w:r>
        <w:rPr>
          <w:rFonts w:ascii="Consolas" w:hAnsi="Consolas"/>
          <w:color w:val="0E5D6E"/>
          <w:sz w:val="19"/>
        </w:rPr>
        <w:t>boto3</w:t>
      </w:r>
      <w:r>
        <w:rPr>
          <w:rFonts w:ascii="Georgia" w:hAnsi="Georgia"/>
          <w:color w:val="131B1E"/>
          <w:sz w:val="21"/>
        </w:rPr>
        <w:t xml:space="preserve"> version in this project is better for production because the error handling and credential source are visible rather than hidden in a dependency.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4. Storage classes and lifecycle rules</w:t>
      </w:r>
      <w:r>
        <w:rPr>
          <w:rFonts w:ascii="Georgia" w:hAnsi="Georgia"/>
          <w:color w:val="131B1E"/>
          <w:sz w:val="21"/>
        </w:rPr>
        <w:t xml:space="preserve"> — this is where cost control lives: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Class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Cost per GB/month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Retrieval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Use for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Standard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~$0.023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instant, free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active data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Standard-IA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~$0.0125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instant, small fee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data older than ~90 days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Glacier Instant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~$0.004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instant, higher fee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archive you might audit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Glacier Deep Archive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~$0.001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hours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legal retention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 </w:t>
      </w:r>
      <w:r>
        <w:rPr>
          <w:rFonts w:ascii="Georgia" w:hAnsi="Georgia"/>
          <w:b/>
          <w:color w:val="131B1E"/>
          <w:sz w:val="21"/>
        </w:rPr>
        <w:t>lifecycle rule</w:t>
      </w:r>
      <w:r>
        <w:rPr>
          <w:rFonts w:ascii="Georgia" w:hAnsi="Georgia"/>
          <w:color w:val="131B1E"/>
          <w:sz w:val="21"/>
        </w:rPr>
        <w:t xml:space="preserve"> moves objects between these automatically by age. For this project: raw and forecast partitions to Standard-IA at 90 days, Glacier Instant at one year.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5. Versioning.</w:t>
      </w:r>
      <w:r>
        <w:rPr>
          <w:rFonts w:ascii="Georgia" w:hAnsi="Georgia"/>
          <w:color w:val="131B1E"/>
          <w:sz w:val="21"/>
        </w:rPr>
        <w:t xml:space="preserve"> Keeps every version of an object, so an accidental overwrite or delete is recoverable. </w:t>
      </w:r>
      <w:r>
        <w:rPr>
          <w:rFonts w:ascii="Georgia" w:hAnsi="Georgia"/>
          <w:b/>
          <w:color w:val="131B1E"/>
          <w:sz w:val="21"/>
        </w:rPr>
        <w:t>Turn it on before you need it</w:t>
      </w:r>
      <w:r>
        <w:rPr>
          <w:rFonts w:ascii="Georgia" w:hAnsi="Georgia"/>
          <w:color w:val="131B1E"/>
          <w:sz w:val="21"/>
        </w:rPr>
        <w:t xml:space="preserve"> — it cannot be applied retroactively to objects already clobbered. The cost is that you now pay for old versions, so pair it with a lifecycle rule that expires them.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6. Encryption.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SSE-S3</w:t>
      </w:r>
      <w:r>
        <w:rPr>
          <w:rFonts w:ascii="Georgia" w:hAnsi="Georgia"/>
          <w:color w:val="131B1E"/>
          <w:sz w:val="21"/>
        </w:rPr>
        <w:t xml:space="preserve"> (AWS-managed keys) is one checkbox and enough for most work. </w:t>
      </w:r>
      <w:r>
        <w:rPr>
          <w:rFonts w:ascii="Consolas" w:hAnsi="Consolas"/>
          <w:color w:val="0E5D6E"/>
          <w:sz w:val="19"/>
        </w:rPr>
        <w:t>SSE-KMS</w:t>
      </w:r>
      <w:r>
        <w:rPr>
          <w:rFonts w:ascii="Georgia" w:hAnsi="Georgia"/>
          <w:color w:val="131B1E"/>
          <w:sz w:val="21"/>
        </w:rPr>
        <w:t xml:space="preserve"> gives you a key you control and an audit trail of every decryption, at slightly more cost and complexity.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7. Presigned URLs.</w:t>
      </w:r>
      <w:r>
        <w:rPr>
          <w:rFonts w:ascii="Georgia" w:hAnsi="Georgia"/>
          <w:color w:val="131B1E"/>
          <w:sz w:val="21"/>
        </w:rPr>
        <w:t xml:space="preserve"> A time-limited URL that grants access to one object without credentials. The standard way to let a browser upload or download directly without proxying bytes through your API. Very useful once a frontend needs to hand users a file.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Lower priority until you need them: multipart upload (handled for you by </w:t>
      </w:r>
      <w:r>
        <w:rPr>
          <w:rFonts w:ascii="Consolas" w:hAnsi="Consolas"/>
          <w:color w:val="0E5D6E"/>
          <w:sz w:val="19"/>
        </w:rPr>
        <w:t>upload_file</w:t>
      </w:r>
      <w:r>
        <w:rPr>
          <w:rFonts w:ascii="Georgia" w:hAnsi="Georgia"/>
          <w:color w:val="131B1E"/>
          <w:sz w:val="21"/>
        </w:rPr>
        <w:t>), S3 Select, Transfer Acceleration, replication, Object Lock.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Pros and cons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Pros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Cons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Effectively unlimited, 11 nines durability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Not a file system — no append, no partial edit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Very cheap: this project's data costs cents/month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Per-request charges add up with many small objects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Decouples storage from compute — any instance can read it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Every read is an HTTPS round trip (~tens of ms)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Versioning, lifecycle, encryption are configuration, not code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Egress out of AWS is expensive (~$0.09/GB)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Integrates with everything (Athena, Glue, SageMaker, Lambda)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Easy to misconfigure permissions and expose data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Bucket is a natural boundary for access control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Global bucket namespace — good names are taken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cost trap to know:</w:t>
      </w:r>
      <w:r>
        <w:rPr>
          <w:rFonts w:ascii="Georgia" w:hAnsi="Georgia"/>
          <w:color w:val="131B1E"/>
          <w:sz w:val="21"/>
        </w:rPr>
        <w:t xml:space="preserve"> storage is cheap, </w:t>
      </w:r>
      <w:r>
        <w:rPr>
          <w:rFonts w:ascii="Georgia" w:hAnsi="Georgia"/>
          <w:i/>
          <w:color w:val="131B1E"/>
          <w:sz w:val="21"/>
        </w:rPr>
        <w:t>requests</w:t>
      </w:r>
      <w:r>
        <w:rPr>
          <w:rFonts w:ascii="Georgia" w:hAnsi="Georgia"/>
          <w:color w:val="131B1E"/>
          <w:sz w:val="21"/>
        </w:rPr>
        <w:t xml:space="preserve"> are not free (~$0.0004 per 1,000 GETs). A job that reads 10 million tiny objects costs more in requests than in storage. This is why you prefer fewer, larger files — and why Parquet (columnar, compressed, one file per partition) beats thousands of small CSVs.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Where else you meet S3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Data lake foundation</w:t>
      </w:r>
      <w:r>
        <w:rPr>
          <w:rFonts w:ascii="Georgia" w:hAnsi="Georgia"/>
          <w:color w:val="131B1E"/>
          <w:sz w:val="21"/>
        </w:rPr>
        <w:t xml:space="preserve"> — raw zone / clean zone / curated zone, queried by Athena or Spark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ML artifacts</w:t>
      </w:r>
      <w:r>
        <w:rPr>
          <w:rFonts w:ascii="Georgia" w:hAnsi="Georgia"/>
          <w:color w:val="131B1E"/>
          <w:sz w:val="21"/>
        </w:rPr>
        <w:t xml:space="preserve"> — every managed MLflow, SageMaker, or Kubeflow setup stores models here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Static website and asset hosting</w:t>
      </w:r>
      <w:r>
        <w:rPr>
          <w:rFonts w:ascii="Georgia" w:hAnsi="Georgia"/>
          <w:color w:val="131B1E"/>
          <w:sz w:val="21"/>
        </w:rPr>
        <w:t xml:space="preserve"> — behind CloudFront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Backups and database snapshots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Data exchange between teams or companies</w:t>
      </w:r>
      <w:r>
        <w:rPr>
          <w:rFonts w:ascii="Georgia" w:hAnsi="Georgia"/>
          <w:color w:val="131B1E"/>
          <w:sz w:val="21"/>
        </w:rPr>
        <w:t xml:space="preserve"> — a bucket with a cross-account policy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Event source</w:t>
      </w:r>
      <w:r>
        <w:rPr>
          <w:rFonts w:ascii="Georgia" w:hAnsi="Georgia"/>
          <w:color w:val="131B1E"/>
          <w:sz w:val="21"/>
        </w:rPr>
        <w:t xml:space="preserve"> — an object landing can trigger a Lambda, which is how event-driven pipelines start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Part 2 — EC2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What it is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EC2 (Elastic Compute Cloud) is a rented computer in a data centre.</w:t>
      </w:r>
      <w:r>
        <w:rPr>
          <w:rFonts w:ascii="Georgia" w:hAnsi="Georgia"/>
          <w:color w:val="131B1E"/>
          <w:sz w:val="21"/>
        </w:rPr>
        <w:t xml:space="preserve"> You pick the CPU/RAM, pick an operating system image, and get a machine you SSH into and administer exactly like a Linux box under your desk.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That is genuinely all it is. Everything else is options.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 anatomy of an instance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┌─────────────────────────────────────────┐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SSH (port 22) ───┤  EC2 INSTANCE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HTTPS (443)  ────┤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▲           │  AMI          the OS image it booted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│           │  Instance     vCPU + RAM shape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SECURITY GROUP   │    type       (t3.large = 2 vCPU/8 GiB)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the firewall:    │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which ports,     │  EBS volume   the disk. Persists across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from which IPs   │               stop/start. Snapshot-able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│           │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│           │  IAM role     credentials, injected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│           │               automatically — no keys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│           │               in files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│           │  User data    a script that runs once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│           │               on first boot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│           └─────────────────────────────────────────┘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│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PUBLIC IP / ELASTIC IP       └──► S3, RDS, CloudWatch (via the IAM role)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how the world reaches it</w:t>
            </w:r>
          </w:p>
        </w:tc>
      </w:tr>
    </w:tbl>
    <w:p>
      <w:pPr>
        <w:spacing w:after="120"/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How it is used in this project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One </w:t>
      </w:r>
      <w:r>
        <w:rPr>
          <w:rFonts w:ascii="Consolas" w:hAnsi="Consolas"/>
          <w:color w:val="0E5D6E"/>
          <w:sz w:val="19"/>
        </w:rPr>
        <w:t>t3.large</w:t>
      </w:r>
      <w:r>
        <w:rPr>
          <w:rFonts w:ascii="Georgia" w:hAnsi="Georgia"/>
          <w:color w:val="131B1E"/>
          <w:sz w:val="21"/>
        </w:rPr>
        <w:t xml:space="preserve"> running three containers via docker compose: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EC2 t3.large  (2 vCPU, 8 GiB, 30 GiB gp3)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├── Nginx        :443 ──► the only port open to the internet, terminates TLS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├── Streamlit    :8501    docker network only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├── FastAPI      :8000    docker network only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├── MLflow       :5000    docker network only  ◄── has NO auth of its own;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│                                                  anything reaching this port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│                                                  can delete your registry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└── Training container    run to completion on a schedule, then exits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one instance is the right answer here.</w:t>
      </w:r>
      <w:r>
        <w:rPr>
          <w:rFonts w:ascii="Georgia" w:hAnsi="Georgia"/>
          <w:color w:val="131B1E"/>
          <w:sz w:val="21"/>
        </w:rPr>
        <w:t xml:space="preserve"> The binding constraint is not serving — a forecast is milliseconds. It is the Optuna sweep, which is CPU-bound across 12 folds. One model, one analyst audience, a daily retrain measured in minutes. Reaching for ECS or Kubernetes would add operational surface without removing a real problem.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`t3.large` specifically.</w:t>
      </w:r>
      <w:r>
        <w:rPr>
          <w:rFonts w:ascii="Georgia" w:hAnsi="Georgia"/>
          <w:color w:val="131B1E"/>
          <w:sz w:val="21"/>
        </w:rPr>
        <w:t xml:space="preserve"> 2 vCPU and 8 GiB comfortably holds three containers plus an XGBoost training run on 2,000 rows. If a nightly retrain runs long, the right move is not a bigger permanent instance — it is a </w:t>
      </w:r>
      <w:r>
        <w:rPr>
          <w:rFonts w:ascii="Georgia" w:hAnsi="Georgia"/>
          <w:i/>
          <w:color w:val="131B1E"/>
          <w:sz w:val="21"/>
        </w:rPr>
        <w:t>scheduled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c7i.xlarge</w:t>
      </w:r>
      <w:r>
        <w:rPr>
          <w:rFonts w:ascii="Georgia" w:hAnsi="Georgia"/>
          <w:color w:val="131B1E"/>
          <w:sz w:val="21"/>
        </w:rPr>
        <w:t xml:space="preserve"> that terminates on completion, so you stop paying for idle vCPUs the other 23 hours.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 EC2 components to master, in priority order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1. Security groups</w:t>
      </w:r>
      <w:r>
        <w:rPr>
          <w:rFonts w:ascii="Georgia" w:hAnsi="Georgia"/>
          <w:color w:val="131B1E"/>
          <w:sz w:val="21"/>
        </w:rPr>
        <w:t xml:space="preserve"> — learn these first, because they cause the majority of "why can't I connect" and the majority of accidental exposures. A security group is a stateful firewall attached to the instance: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Inbound</w:t>
      </w:r>
      <w:r>
        <w:rPr>
          <w:rFonts w:ascii="Georgia" w:hAnsi="Georgia"/>
          <w:color w:val="131B1E"/>
          <w:sz w:val="21"/>
        </w:rPr>
        <w:t xml:space="preserve"> rules say who may reach which port. Default: nothing.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Outbound</w:t>
      </w:r>
      <w:r>
        <w:rPr>
          <w:rFonts w:ascii="Georgia" w:hAnsi="Georgia"/>
          <w:color w:val="131B1E"/>
          <w:sz w:val="21"/>
        </w:rPr>
        <w:t xml:space="preserve"> rules say where the instance may connect. Default: everywhere.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Stateful</w:t>
      </w:r>
      <w:r>
        <w:rPr>
          <w:rFonts w:ascii="Georgia" w:hAnsi="Georgia"/>
          <w:color w:val="131B1E"/>
          <w:sz w:val="21"/>
        </w:rPr>
        <w:t xml:space="preserve"> means a reply to an allowed outbound request is automatically allowed back in; you do not write a rule for it.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For this project the correct configuration is exactly two inbound rules: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Port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Source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Why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443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0.0.0.0/0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public HTTPS endpoint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22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your IP only</w:t>
            </w:r>
            <w:r>
              <w:rPr>
                <w:rFonts w:ascii="Georgia" w:hAnsi="Georgia"/>
                <w:color w:val="131B1E"/>
                <w:sz w:val="18"/>
              </w:rPr>
              <w:t xml:space="preserve"> (</w:t>
            </w:r>
            <w:r>
              <w:rPr>
                <w:rFonts w:ascii="Consolas" w:hAnsi="Consolas"/>
                <w:color w:val="0E5D6E"/>
                <w:sz w:val="16"/>
              </w:rPr>
              <w:t>x.x.x.x/32</w:t>
            </w:r>
            <w:r>
              <w:rPr>
                <w:rFonts w:ascii="Georgia" w:hAnsi="Georgia"/>
                <w:color w:val="131B1E"/>
                <w:sz w:val="18"/>
              </w:rPr>
              <w:t>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SSH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Never</w:t>
      </w:r>
      <w:r>
        <w:rPr>
          <w:rFonts w:ascii="Georgia" w:hAnsi="Georgia"/>
          <w:color w:val="131B1E"/>
          <w:sz w:val="21"/>
        </w:rPr>
        <w:t xml:space="preserve"> open 22 to </w:t>
      </w:r>
      <w:r>
        <w:rPr>
          <w:rFonts w:ascii="Consolas" w:hAnsi="Consolas"/>
          <w:color w:val="0E5D6E"/>
          <w:sz w:val="19"/>
        </w:rPr>
        <w:t>0.0.0.0/0</w:t>
      </w:r>
      <w:r>
        <w:rPr>
          <w:rFonts w:ascii="Georgia" w:hAnsi="Georgia"/>
          <w:color w:val="131B1E"/>
          <w:sz w:val="21"/>
        </w:rPr>
        <w:t>, and never expose 8000/8501/5000 at all — Nginx reverse-proxies to them over the Docker network. An open MLflow port is a delete-my-model-registry button.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2. IAM instance roles</w:t>
      </w:r>
      <w:r>
        <w:rPr>
          <w:rFonts w:ascii="Georgia" w:hAnsi="Georgia"/>
          <w:color w:val="131B1E"/>
          <w:sz w:val="21"/>
        </w:rPr>
        <w:t xml:space="preserve"> — the most important thing on this list for an ML engineer, and the fix for a real problem in this repo.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Right now </w:t>
      </w:r>
      <w:r>
        <w:rPr>
          <w:rFonts w:ascii="Consolas" w:hAnsi="Consolas"/>
          <w:color w:val="0E5D6E"/>
          <w:sz w:val="19"/>
        </w:rPr>
        <w:t>data_loader.py</w:t>
      </w:r>
      <w:r>
        <w:rPr>
          <w:rFonts w:ascii="Georgia" w:hAnsi="Georgia"/>
          <w:color w:val="131B1E"/>
          <w:sz w:val="21"/>
        </w:rPr>
        <w:t xml:space="preserve"> passes credentials explicitly: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boto3.client("s3",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aws_access_key_id=os.getenv("AWS_ACCESS_KEY_ID"),        # from .env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aws_secret_access_key=os.getenv("AWS_SECRET_ACCESS_KEY"))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Those are long-lived keys (</w:t>
      </w:r>
      <w:r>
        <w:rPr>
          <w:rFonts w:ascii="Consolas" w:hAnsi="Consolas"/>
          <w:color w:val="0E5D6E"/>
          <w:sz w:val="19"/>
        </w:rPr>
        <w:t>AKIA…</w:t>
      </w:r>
      <w:r>
        <w:rPr>
          <w:rFonts w:ascii="Georgia" w:hAnsi="Georgia"/>
          <w:color w:val="131B1E"/>
          <w:sz w:val="21"/>
        </w:rPr>
        <w:t>) sitting in a file. If that file leaks, the keys work from anywhere in the world until someone revokes them.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An </w:t>
      </w:r>
      <w:r>
        <w:rPr>
          <w:rFonts w:ascii="Georgia" w:hAnsi="Georgia"/>
          <w:b/>
          <w:color w:val="131B1E"/>
          <w:sz w:val="21"/>
        </w:rPr>
        <w:t>instance role</w:t>
      </w:r>
      <w:r>
        <w:rPr>
          <w:rFonts w:ascii="Georgia" w:hAnsi="Georgia"/>
          <w:color w:val="131B1E"/>
          <w:sz w:val="21"/>
        </w:rPr>
        <w:t xml:space="preserve"> removes them entirely. You attach a role to the instance; AWS injects short-lived, auto-rotating credentials; </w:t>
      </w:r>
      <w:r>
        <w:rPr>
          <w:rFonts w:ascii="Consolas" w:hAnsi="Consolas"/>
          <w:color w:val="0E5D6E"/>
          <w:sz w:val="19"/>
        </w:rPr>
        <w:t>boto3</w:t>
      </w:r>
      <w:r>
        <w:rPr>
          <w:rFonts w:ascii="Georgia" w:hAnsi="Georgia"/>
          <w:color w:val="131B1E"/>
          <w:sz w:val="21"/>
        </w:rPr>
        <w:t xml:space="preserve"> finds them with no arguments: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boto3.client("s3")     # that is all. Credentials come from the instance role.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credentials are temporary, rotate automatically, and are useless off the instance. Scope the role narrowly — </w:t>
      </w:r>
      <w:r>
        <w:rPr>
          <w:rFonts w:ascii="Consolas" w:hAnsi="Consolas"/>
          <w:color w:val="0E5D6E"/>
          <w:sz w:val="19"/>
        </w:rPr>
        <w:t>s3:GetObject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s3:PutObject</w:t>
      </w:r>
      <w:r>
        <w:rPr>
          <w:rFonts w:ascii="Georgia" w:hAnsi="Georgia"/>
          <w:color w:val="131B1E"/>
          <w:sz w:val="21"/>
        </w:rPr>
        <w:t xml:space="preserve"> on one bucket, nothing else.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How boto3 finds credentials</w:t>
      </w:r>
      <w:r>
        <w:rPr>
          <w:rFonts w:ascii="Georgia" w:hAnsi="Georgia"/>
          <w:color w:val="131B1E"/>
          <w:sz w:val="21"/>
        </w:rPr>
        <w:t>, in order — worth memorising, because it explains every "it works locally but not on the server" puzzle: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1. explicit arguments to the client        ◄── what this project does now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2. environment variables (AWS_ACCESS_KEY_ID, ...)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3. ~/.aws/credentials  (the shared credentials file)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4. IAM instance role via the metadata service   ◄── what it should do on EC2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3. Instance types and families.</w:t>
      </w:r>
      <w:r>
        <w:rPr>
          <w:rFonts w:ascii="Georgia" w:hAnsi="Georgia"/>
          <w:color w:val="131B1E"/>
          <w:sz w:val="21"/>
        </w:rPr>
        <w:t xml:space="preserve"> The naming is </w:t>
      </w:r>
      <w:r>
        <w:rPr>
          <w:rFonts w:ascii="Consolas" w:hAnsi="Consolas"/>
          <w:color w:val="0E5D6E"/>
          <w:sz w:val="19"/>
        </w:rPr>
        <w:t>family + generation + size</w:t>
      </w:r>
      <w:r>
        <w:rPr>
          <w:rFonts w:ascii="Georgia" w:hAnsi="Georgia"/>
          <w:color w:val="131B1E"/>
          <w:sz w:val="21"/>
        </w:rPr>
        <w:t>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Family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Optimised for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When you want it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t3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t4g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Burstable</w:t>
            </w:r>
            <w:r>
              <w:rPr>
                <w:rFonts w:ascii="Georgia" w:hAnsi="Georgia"/>
                <w:color w:val="131B1E"/>
                <w:sz w:val="18"/>
              </w:rPr>
              <w:t xml:space="preserve"> — cheap, but CPU is credit-limited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Dev boxes, light web services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m5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m7i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General purpose, balanced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Steady mixed workloads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c5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c7i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Compute</w:t>
            </w:r>
            <w:r>
              <w:rPr>
                <w:rFonts w:ascii="Georgia" w:hAnsi="Georgia"/>
                <w:color w:val="131B1E"/>
                <w:sz w:val="18"/>
              </w:rPr>
              <w:t xml:space="preserve"> — best CPU per dollar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Training, Optuna sweeps, backtests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r5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r7i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Memory</w:t>
            </w:r>
            <w:r>
              <w:rPr>
                <w:rFonts w:ascii="Georgia" w:hAnsi="Georgia"/>
                <w:color w:val="131B1E"/>
                <w:sz w:val="18"/>
              </w:rPr>
              <w:t xml:space="preserve"> — lots of RAM per vCPU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Large in-memory DataFrames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g4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p4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GPU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Deep learning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</w:t>
      </w:r>
      <w:r>
        <w:rPr>
          <w:rFonts w:ascii="Consolas" w:hAnsi="Consolas"/>
          <w:color w:val="0E5D6E"/>
          <w:sz w:val="19"/>
        </w:rPr>
        <w:t>t3</w:t>
      </w:r>
      <w:r>
        <w:rPr>
          <w:rFonts w:ascii="Georgia" w:hAnsi="Georgia"/>
          <w:color w:val="131B1E"/>
          <w:sz w:val="21"/>
        </w:rPr>
        <w:t xml:space="preserve"> burstable trap is worth knowing: you accumulate CPU credits while idle and spend them under load. A long training job </w:t>
      </w:r>
      <w:r>
        <w:rPr>
          <w:rFonts w:ascii="Georgia" w:hAnsi="Georgia"/>
          <w:b/>
          <w:color w:val="131B1E"/>
          <w:sz w:val="21"/>
        </w:rPr>
        <w:t>exhausts its credits and gets throttled</w:t>
      </w:r>
      <w:r>
        <w:rPr>
          <w:rFonts w:ascii="Georgia" w:hAnsi="Georgia"/>
          <w:color w:val="131B1E"/>
          <w:sz w:val="21"/>
        </w:rPr>
        <w:t xml:space="preserve"> to a fraction of the nominal CPU. That is why a heavy retrain belongs on a </w:t>
      </w:r>
      <w:r>
        <w:rPr>
          <w:rFonts w:ascii="Consolas" w:hAnsi="Consolas"/>
          <w:color w:val="0E5D6E"/>
          <w:sz w:val="19"/>
        </w:rPr>
        <w:t>c7i</w:t>
      </w:r>
      <w:r>
        <w:rPr>
          <w:rFonts w:ascii="Georgia" w:hAnsi="Georgia"/>
          <w:color w:val="131B1E"/>
          <w:sz w:val="21"/>
        </w:rPr>
        <w:t xml:space="preserve">, not a </w:t>
      </w:r>
      <w:r>
        <w:rPr>
          <w:rFonts w:ascii="Consolas" w:hAnsi="Consolas"/>
          <w:color w:val="0E5D6E"/>
          <w:sz w:val="19"/>
        </w:rPr>
        <w:t>t3</w:t>
      </w:r>
      <w:r>
        <w:rPr>
          <w:rFonts w:ascii="Georgia" w:hAnsi="Georgia"/>
          <w:color w:val="131B1E"/>
          <w:sz w:val="21"/>
        </w:rPr>
        <w:t>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4. EBS volumes.</w:t>
      </w:r>
      <w:r>
        <w:rPr>
          <w:rFonts w:ascii="Georgia" w:hAnsi="Georgia"/>
          <w:color w:val="131B1E"/>
          <w:sz w:val="21"/>
        </w:rPr>
        <w:t xml:space="preserve"> The disk. Two things to know: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EBS persists</w:t>
      </w:r>
      <w:r>
        <w:rPr>
          <w:rFonts w:ascii="Georgia" w:hAnsi="Georgia"/>
          <w:color w:val="131B1E"/>
          <w:sz w:val="21"/>
        </w:rPr>
        <w:t xml:space="preserve"> across stop/start and can be snapshotted to S3. </w:t>
      </w:r>
      <w:r>
        <w:rPr>
          <w:rFonts w:ascii="Consolas" w:hAnsi="Consolas"/>
          <w:color w:val="0E5D6E"/>
          <w:sz w:val="19"/>
        </w:rPr>
        <w:t>gp3</w:t>
      </w:r>
      <w:r>
        <w:rPr>
          <w:rFonts w:ascii="Georgia" w:hAnsi="Georgia"/>
          <w:color w:val="131B1E"/>
          <w:sz w:val="21"/>
        </w:rPr>
        <w:t xml:space="preserve"> is the sensible default.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Instance store</w:t>
      </w:r>
      <w:r>
        <w:rPr>
          <w:rFonts w:ascii="Georgia" w:hAnsi="Georgia"/>
          <w:color w:val="131B1E"/>
          <w:sz w:val="21"/>
        </w:rPr>
        <w:t xml:space="preserve"> (on some instance types) is physically attached, fast, and </w:t>
      </w:r>
      <w:r>
        <w:rPr>
          <w:rFonts w:ascii="Georgia" w:hAnsi="Georgia"/>
          <w:b/>
          <w:color w:val="131B1E"/>
          <w:sz w:val="21"/>
        </w:rPr>
        <w:t>wiped when the instance stops.</w:t>
      </w:r>
      <w:r>
        <w:rPr>
          <w:rFonts w:ascii="Georgia" w:hAnsi="Georgia"/>
          <w:color w:val="131B1E"/>
          <w:sz w:val="21"/>
        </w:rPr>
        <w:t xml:space="preserve"> People lose data to this.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5. Public IP vs Elastic IP.</w:t>
      </w:r>
      <w:r>
        <w:rPr>
          <w:rFonts w:ascii="Georgia" w:hAnsi="Georgia"/>
          <w:color w:val="131B1E"/>
          <w:sz w:val="21"/>
        </w:rPr>
        <w:t xml:space="preserve"> A default public IP </w:t>
      </w:r>
      <w:r>
        <w:rPr>
          <w:rFonts w:ascii="Georgia" w:hAnsi="Georgia"/>
          <w:b/>
          <w:color w:val="131B1E"/>
          <w:sz w:val="21"/>
        </w:rPr>
        <w:t>changes every time you stop and start</w:t>
      </w:r>
      <w:r>
        <w:rPr>
          <w:rFonts w:ascii="Georgia" w:hAnsi="Georgia"/>
          <w:color w:val="131B1E"/>
          <w:sz w:val="21"/>
        </w:rPr>
        <w:t xml:space="preserve"> the instance. An </w:t>
      </w:r>
      <w:r>
        <w:rPr>
          <w:rFonts w:ascii="Georgia" w:hAnsi="Georgia"/>
          <w:b/>
          <w:color w:val="131B1E"/>
          <w:sz w:val="21"/>
        </w:rPr>
        <w:t>Elastic IP</w:t>
      </w:r>
      <w:r>
        <w:rPr>
          <w:rFonts w:ascii="Georgia" w:hAnsi="Georgia"/>
          <w:color w:val="131B1E"/>
          <w:sz w:val="21"/>
        </w:rPr>
        <w:t xml:space="preserve"> is a static address you allocate and attach. Without one, your DNS record and any bookmarked URL break after a restart. (Free while attached to a running instance; charged when idle.)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6. Key pairs and SSH.</w:t>
      </w:r>
      <w:r>
        <w:rPr>
          <w:rFonts w:ascii="Georgia" w:hAnsi="Georgia"/>
          <w:color w:val="131B1E"/>
          <w:sz w:val="21"/>
        </w:rPr>
        <w:t xml:space="preserve"> You create a key pair, AWS keeps the public half, you keep the </w:t>
      </w:r>
      <w:r>
        <w:rPr>
          <w:rFonts w:ascii="Consolas" w:hAnsi="Consolas"/>
          <w:color w:val="0E5D6E"/>
          <w:sz w:val="19"/>
        </w:rPr>
        <w:t>.pem</w:t>
      </w:r>
      <w:r>
        <w:rPr>
          <w:rFonts w:ascii="Georgia" w:hAnsi="Georgia"/>
          <w:color w:val="131B1E"/>
          <w:sz w:val="21"/>
        </w:rPr>
        <w:t xml:space="preserve">. </w:t>
      </w:r>
      <w:r>
        <w:rPr>
          <w:rFonts w:ascii="Consolas" w:hAnsi="Consolas"/>
          <w:color w:val="0E5D6E"/>
          <w:sz w:val="19"/>
        </w:rPr>
        <w:t>chmod 400</w:t>
      </w:r>
      <w:r>
        <w:rPr>
          <w:rFonts w:ascii="Georgia" w:hAnsi="Georgia"/>
          <w:color w:val="131B1E"/>
          <w:sz w:val="21"/>
        </w:rPr>
        <w:t xml:space="preserve"> it, then </w:t>
      </w:r>
      <w:r>
        <w:rPr>
          <w:rFonts w:ascii="Consolas" w:hAnsi="Consolas"/>
          <w:color w:val="0E5D6E"/>
          <w:sz w:val="19"/>
        </w:rPr>
        <w:t>ssh -i key.pem ec2-user@&lt;ip&gt;</w:t>
      </w:r>
      <w:r>
        <w:rPr>
          <w:rFonts w:ascii="Georgia" w:hAnsi="Georgia"/>
          <w:color w:val="131B1E"/>
          <w:sz w:val="21"/>
        </w:rPr>
        <w:t xml:space="preserve">. If you lose the private key you cannot get in — there is no password reset. </w:t>
      </w:r>
      <w:r>
        <w:rPr>
          <w:rFonts w:ascii="Georgia" w:hAnsi="Georgia"/>
          <w:b/>
          <w:color w:val="131B1E"/>
          <w:sz w:val="21"/>
        </w:rPr>
        <w:t>Consider Session Manager</w:t>
      </w:r>
      <w:r>
        <w:rPr>
          <w:rFonts w:ascii="Georgia" w:hAnsi="Georgia"/>
          <w:color w:val="131B1E"/>
          <w:sz w:val="21"/>
        </w:rPr>
        <w:t xml:space="preserve"> (in AWS Systems Manager) instead: browser-based shell, no port 22 open at all, no key to lose. It is strictly better practice and skips the most common exposure.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7. Pricing models</w:t>
      </w:r>
      <w:r>
        <w:rPr>
          <w:rFonts w:ascii="Georgia" w:hAnsi="Georgia"/>
          <w:color w:val="131B1E"/>
          <w:sz w:val="21"/>
        </w:rPr>
        <w:t xml:space="preserve"> — where the real money decisions are: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Model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Discount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Trade-off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On-demand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baseline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Pay by the second, no commitment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Spot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up to 90% off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AWS can reclaim it with 2 minutes' notice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Reserved / Savings Plan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~40-70% off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1-3 year commitment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Spot instances are the single biggest cost lever in ML</w:t>
      </w:r>
      <w:r>
        <w:rPr>
          <w:rFonts w:ascii="Georgia" w:hAnsi="Georgia"/>
          <w:color w:val="131B1E"/>
          <w:sz w:val="21"/>
        </w:rPr>
        <w:t xml:space="preserve">, and the reason is structural: training is </w:t>
      </w:r>
      <w:r>
        <w:rPr>
          <w:rFonts w:ascii="Georgia" w:hAnsi="Georgia"/>
          <w:i/>
          <w:color w:val="131B1E"/>
          <w:sz w:val="21"/>
        </w:rPr>
        <w:t>interruptible</w:t>
      </w:r>
      <w:r>
        <w:rPr>
          <w:rFonts w:ascii="Georgia" w:hAnsi="Georgia"/>
          <w:color w:val="131B1E"/>
          <w:sz w:val="21"/>
        </w:rPr>
        <w:t xml:space="preserve">. If a spot instance dies mid-sweep you restart the job; nothing is lost if you checkpoint to S3. Serving is </w:t>
      </w:r>
      <w:r>
        <w:rPr>
          <w:rFonts w:ascii="Georgia" w:hAnsi="Georgia"/>
          <w:i/>
          <w:color w:val="131B1E"/>
          <w:sz w:val="21"/>
        </w:rPr>
        <w:t>not</w:t>
      </w:r>
      <w:r>
        <w:rPr>
          <w:rFonts w:ascii="Georgia" w:hAnsi="Georgia"/>
          <w:color w:val="131B1E"/>
          <w:sz w:val="21"/>
        </w:rPr>
        <w:t xml:space="preserve"> interruptible, so keep the API on-demand and run training on spot.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8. User data.</w:t>
      </w:r>
      <w:r>
        <w:rPr>
          <w:rFonts w:ascii="Georgia" w:hAnsi="Georgia"/>
          <w:color w:val="131B1E"/>
          <w:sz w:val="21"/>
        </w:rPr>
        <w:t xml:space="preserve"> A shell script that runs once on first boot — install Docker, pull your image, start compose. This is how an instance becomes reproducible rather than hand-configured. Anything you do over SSH that you would have to redo on a new instance belongs in user data (or, better, in an AMI or a container image).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Lower priority until needed: VPC and subnet design, load balancers, auto scaling groups, placement groups.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Pros and cons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Pros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Cons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Full control — it is a real Linux machine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Full responsibility: patching, monitoring, backups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Any software, any runtime, any language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You are the sysadmin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Predictable performance and pricing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Idle instances cost money 24/7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Spot pricing makes batch compute very cheap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Scaling is manual unless you configure it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Skills transfer directly to any Linux server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Slower to provision than serverless (~1 min vs ms)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 vendor-specific application code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Easy to misconfigure the firewall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classic surprise bill:</w:t>
      </w:r>
      <w:r>
        <w:rPr>
          <w:rFonts w:ascii="Georgia" w:hAnsi="Georgia"/>
          <w:color w:val="131B1E"/>
          <w:sz w:val="21"/>
        </w:rPr>
        <w:t xml:space="preserve"> leaving an instance running. </w:t>
      </w:r>
      <w:r>
        <w:rPr>
          <w:rFonts w:ascii="Consolas" w:hAnsi="Consolas"/>
          <w:color w:val="0E5D6E"/>
          <w:sz w:val="19"/>
        </w:rPr>
        <w:t>t3.large</w:t>
      </w:r>
      <w:r>
        <w:rPr>
          <w:rFonts w:ascii="Georgia" w:hAnsi="Georgia"/>
          <w:color w:val="131B1E"/>
          <w:sz w:val="21"/>
        </w:rPr>
        <w:t xml:space="preserve"> is ~$60/ month whether or not you use it. Stop it when you are not working; you keep the EBS volume (a few dollars) and pay nothing for compute.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alternatives, and when to prefer them: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Option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Prefer when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EC2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You want control, or a long-running process, or spot pricing for batch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ECS / Fargate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You have containers and do not want to manage instances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Lambda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Short, spiky, event-driven work under 15 minutes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SageMaker Endpoint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You want managed autoscaling and blue/green for a model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App Runner / Elastic Beanstalk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You want "here is my container, give me a URL"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For this project EC2 is the honest choice: one small always-on service, one scheduled batch job, and a desire to understand what is actually happening.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Where else you meet EC2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Any self-hosted service</w:t>
      </w:r>
      <w:r>
        <w:rPr>
          <w:rFonts w:ascii="Georgia" w:hAnsi="Georgia"/>
          <w:color w:val="131B1E"/>
          <w:sz w:val="21"/>
        </w:rPr>
        <w:t xml:space="preserve"> — MLflow tracking server, Airflow, Postgres, a Jupyter box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Batch training</w:t>
      </w:r>
      <w:r>
        <w:rPr>
          <w:rFonts w:ascii="Georgia" w:hAnsi="Georgia"/>
          <w:color w:val="131B1E"/>
          <w:sz w:val="21"/>
        </w:rPr>
        <w:t xml:space="preserve"> on spot, especially GPU work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The substrate under other services</w:t>
      </w:r>
      <w:r>
        <w:rPr>
          <w:rFonts w:ascii="Georgia" w:hAnsi="Georgia"/>
          <w:color w:val="131B1E"/>
          <w:sz w:val="21"/>
        </w:rPr>
        <w:t xml:space="preserve"> — ECS, EKS and EMR all run on EC2 under the hood, so understanding it explains their behaviour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Legacy lift-and-shift</w:t>
      </w:r>
      <w:r>
        <w:rPr>
          <w:rFonts w:ascii="Georgia" w:hAnsi="Georgia"/>
          <w:color w:val="131B1E"/>
          <w:sz w:val="21"/>
        </w:rPr>
        <w:t xml:space="preserve"> — moving an on-premise server to the cloud unchanged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Part 3 — How they work together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division of labour is the thing to internalise: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S3                                        EC2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──────────────────────────────            ──────────────────────────────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STATE                                     COMPUTE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durable, cheap, permanent                 ephemeral, expensive, disposable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survives every instance dying             can be destroyed and recreated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the source of truth                       holds nothing that matters</w:t>
            </w:r>
          </w:p>
        </w:tc>
      </w:tr>
    </w:tbl>
    <w:p>
      <w:pPr>
        <w:spacing w:after="120"/>
      </w:pPr>
    </w:p>
    <w:p>
      <w:pPr>
        <w:spacing w:before="160" w:after="200" w:line="288" w:lineRule="auto"/>
        <w:ind w:left="173"/>
        <w:shd w:val="clear" w:color="auto" w:fill="DCEAED"/>
        <w:pBdr>
          <w:left w:val="single" w:sz="18" w:space="8" w:color="0E5D6E"/>
        </w:pBdr>
      </w:pPr>
      <w:r>
        <w:rPr>
          <w:rFonts w:ascii="Georgia" w:hAnsi="Georgia"/>
          <w:b/>
          <w:color w:val="131B1E"/>
          <w:sz w:val="20"/>
        </w:rPr>
        <w:t>The principle: keep all state in S3 so that any instance is disposable.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That single rule is what makes cloud architecture work, and it is what makes this project's design already close to correct: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Raw data in S3, so a new instance can train from scratch.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MLflow artifacts in S3, so a new API container can load the model.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Forecasts in S3, so the accuracy record outlives any instance.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Nothing important on the instance's disk.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Test your own design with this question: </w:t>
      </w:r>
      <w:r>
        <w:rPr>
          <w:rFonts w:ascii="Georgia" w:hAnsi="Georgia"/>
          <w:b/>
          <w:color w:val="131B1E"/>
          <w:sz w:val="21"/>
        </w:rPr>
        <w:t>"if this instance were terminated right now, what would I lose?"</w:t>
      </w:r>
      <w:r>
        <w:rPr>
          <w:rFonts w:ascii="Georgia" w:hAnsi="Georgia"/>
          <w:color w:val="131B1E"/>
          <w:sz w:val="21"/>
        </w:rPr>
        <w:t xml:space="preserve"> If the answer is anything other than "nothing", that thing belongs in S3.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Where this project's data flows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raw/epex/dt=.../          ──read──►  EC2: training container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mlflow-artifacts/     ◄──write────────┘  (model bundle, SHAP plots, leaderboard)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└──read──►  EC2: FastAPI container   (once, at startup)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forecasts/dt=.../  ◄─┘ write every served forecast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└──► later joined to settled prices for realised accuracy</w:t>
            </w:r>
          </w:p>
        </w:tc>
      </w:tr>
    </w:tbl>
    <w:p>
      <w:pPr>
        <w:spacing w:after="120"/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 honest scaling path, in order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If this project grew, this is the order things would actually change: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Nothing changes for a long time.</w:t>
      </w:r>
      <w:r>
        <w:rPr>
          <w:rFonts w:ascii="Georgia" w:hAnsi="Georgia"/>
          <w:color w:val="131B1E"/>
          <w:sz w:val="21"/>
        </w:rPr>
        <w:t xml:space="preserve"> One instance handles daily/hourly, one market, one model.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Hourly resolution, multiple markets</w:t>
      </w:r>
      <w:r>
        <w:rPr>
          <w:rFonts w:ascii="Georgia" w:hAnsi="Georgia"/>
          <w:color w:val="131B1E"/>
          <w:sz w:val="21"/>
        </w:rPr>
        <w:t xml:space="preserve"> → still one instance, but training moves to a scheduled spot </w:t>
      </w:r>
      <w:r>
        <w:rPr>
          <w:rFonts w:ascii="Consolas" w:hAnsi="Consolas"/>
          <w:color w:val="0E5D6E"/>
          <w:sz w:val="19"/>
        </w:rPr>
        <w:t>c7i</w:t>
      </w:r>
      <w:r>
        <w:rPr>
          <w:rFonts w:ascii="Georgia" w:hAnsi="Georgia"/>
          <w:color w:val="131B1E"/>
          <w:sz w:val="21"/>
        </w:rPr>
        <w:t xml:space="preserve"> and data moves to Parquet in S3.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Many quantiles × many folds × many markets</w:t>
      </w:r>
      <w:r>
        <w:rPr>
          <w:rFonts w:ascii="Georgia" w:hAnsi="Georgia"/>
          <w:color w:val="131B1E"/>
          <w:sz w:val="21"/>
        </w:rPr>
        <w:t xml:space="preserve"> → parallelise the backtest across a handful of spot instances, each writing results to S3.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Real-time intraday feed</w:t>
      </w:r>
      <w:r>
        <w:rPr>
          <w:rFonts w:ascii="Georgia" w:hAnsi="Georgia"/>
          <w:color w:val="131B1E"/>
          <w:sz w:val="21"/>
        </w:rPr>
        <w:t xml:space="preserve"> → Kinesis into S3, and the API needs autoscaling (ECS or a SageMaker endpoint).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Only then</w:t>
      </w:r>
      <w:r>
        <w:rPr>
          <w:rFonts w:ascii="Georgia" w:hAnsi="Georgia"/>
          <w:color w:val="131B1E"/>
          <w:sz w:val="21"/>
        </w:rPr>
        <w:t xml:space="preserve"> would anything resembling Spark or Kubernetes be justified.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Most projects never get past step 2. Knowing that is itself a signal of judgement.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How the model interacts with S3 — implemented and verified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This is the part worth understanding concretely, because it is now built rather than planned. Low-level function detail is in </w:t>
      </w: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§3 (</w:t>
      </w:r>
      <w:r>
        <w:rPr>
          <w:rFonts w:ascii="Consolas" w:hAnsi="Consolas"/>
          <w:color w:val="0E5D6E"/>
          <w:sz w:val="19"/>
        </w:rPr>
        <w:t>data_loader.py</w:t>
      </w:r>
      <w:r>
        <w:rPr>
          <w:rFonts w:ascii="Georgia" w:hAnsi="Georgia"/>
          <w:color w:val="131B1E"/>
          <w:sz w:val="21"/>
        </w:rPr>
        <w:t xml:space="preserve"> for reads, </w:t>
      </w:r>
      <w:r>
        <w:rPr>
          <w:rFonts w:ascii="Consolas" w:hAnsi="Consolas"/>
          <w:color w:val="0E5D6E"/>
          <w:sz w:val="19"/>
        </w:rPr>
        <w:t>s3_store.py</w:t>
      </w:r>
      <w:r>
        <w:rPr>
          <w:rFonts w:ascii="Georgia" w:hAnsi="Georgia"/>
          <w:color w:val="131B1E"/>
          <w:sz w:val="21"/>
        </w:rPr>
        <w:t xml:space="preserve"> for writes); the architectural summary is </w:t>
      </w:r>
      <w:r>
        <w:rPr>
          <w:rFonts w:ascii="Consolas" w:hAnsi="Consolas"/>
          <w:color w:val="0E5D6E"/>
          <w:sz w:val="19"/>
        </w:rPr>
        <w:t>DESIGN.md</w:t>
      </w:r>
      <w:r>
        <w:rPr>
          <w:rFonts w:ascii="Georgia" w:hAnsi="Georgia"/>
          <w:color w:val="131B1E"/>
          <w:sz w:val="21"/>
        </w:rPr>
        <w:t xml:space="preserve"> §9.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3-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egoe UI" w:hAnsi="Segoe UI"/>
          <w:i/>
          <w:color w:val="566A6E"/>
          <w:sz w:val="16"/>
        </w:rPr>
        <w:t>The model's interaction with S3: four prefixes hold raw data, processed data, MLflow artifacts and the date-partitioned forecast archive. The training container reads raw data and writes artifacts plus forecasts; the FastAPI container reads the model bundle once at startup; the forecast archive is later joined to settled prices to produce a live accuracy record.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Read the diagram by who touches what.</w:t>
      </w:r>
      <w:r>
        <w:rPr>
          <w:rFonts w:ascii="Georgia" w:hAnsi="Georgia"/>
          <w:color w:val="131B1E"/>
          <w:sz w:val="21"/>
        </w:rPr>
        <w:t xml:space="preserve"> The training container is the only thing that </w:t>
      </w:r>
      <w:r>
        <w:rPr>
          <w:rFonts w:ascii="Georgia" w:hAnsi="Georgia"/>
          <w:i/>
          <w:color w:val="131B1E"/>
          <w:sz w:val="21"/>
        </w:rPr>
        <w:t>writes</w:t>
      </w:r>
      <w:r>
        <w:rPr>
          <w:rFonts w:ascii="Georgia" w:hAnsi="Georgia"/>
          <w:color w:val="131B1E"/>
          <w:sz w:val="21"/>
        </w:rPr>
        <w:t xml:space="preserve">. FastAPI reads exactly once, at boot. And critically — </w:t>
      </w:r>
      <w:r>
        <w:rPr>
          <w:rFonts w:ascii="Georgia" w:hAnsi="Georgia"/>
          <w:b/>
          <w:color w:val="131B1E"/>
          <w:sz w:val="21"/>
        </w:rPr>
        <w:t>a forecast request touches S3 zero times</w:t>
      </w:r>
      <w:r>
        <w:rPr>
          <w:rFonts w:ascii="Georgia" w:hAnsi="Georgia"/>
          <w:color w:val="131B1E"/>
          <w:sz w:val="21"/>
        </w:rPr>
        <w:t>, because the model is already in RAM.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The read and write paths in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READ PATH — data into the model                       code: src/data/data_loader.py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                                    src/utils/config_loader.py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load_raw_dataset("train")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├─ $ENV == "local" ?  ──► pd.read_csv(paths.raw_train_csv)     [dev]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└─ $ENV == "production" ?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├─ boto3.client("s3", region_name=...)   ✓ no keys: boto3 chain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├─ get_object(Bucket=$S3_BUCKET_NAME, Key=$S3_TRAIN_FILE_KEY)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└─ pd.read_csv(io.BytesIO(body))     stream, never touches the disk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│  THE MODEL PIPELINE — knows nothing about S3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│    preprocess ─► features ─► folds ─► cascade ─► tune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│    ─► leaderboard ─► PriceForecaster.fit ─► pyfunc bundle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WRITE PATH — model output into S3                     code: src/data/s3_store.py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├─ S3Store(config).enabled ?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└─ $ENV=="production" AND bucket set     ── no ──► return None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     ▲                                              (silent no-op,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     └─ both conditions: a stray credential          callers need no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        must not make a local run write             ENV branches)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├─ save_forecast(forecast_df, run_date)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├─ forecast_key() ─► forecasts/dt=YYYY-MM-DD/forecast.parquet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│                              ▲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│                              └─ dt= is the VINTAGE: the date the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│                                 forecast was MADE, not covered.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│                                 Athena/Glue read it as a partition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├─ df.to_parquet(BytesIO)   preserves index + dtypes, compresses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└─ put_object()             ── error ──► warn, return None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                                 ▲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                                 └─ writes FAIL SOFT: losing an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                                    archive entry must not kill 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                                        run that produced a good model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└─ later:  load_forecast_archive()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├─ list_prefix("forecasts/")   paginated — the bare API caps at 1,000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├─ read each parquet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└─ attach forecast_vintage from the key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join to settled prices ─► LIVE ACCURACY RECORD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▲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└─ the thing a backtest number cannot be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What was verified against the live bucket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Check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Result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Bucket posture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versioning </w:t>
            </w:r>
            <w:r>
              <w:rPr>
                <w:rFonts w:ascii="Georgia" w:hAnsi="Georgia"/>
                <w:b/>
                <w:color w:val="131B1E"/>
                <w:sz w:val="18"/>
              </w:rPr>
              <w:t>Enabled</w:t>
            </w:r>
            <w:r>
              <w:rPr>
                <w:rFonts w:ascii="Georgia" w:hAnsi="Georgia"/>
                <w:color w:val="131B1E"/>
                <w:sz w:val="18"/>
              </w:rPr>
              <w:t xml:space="preserve">, all four public-access blocks </w:t>
            </w:r>
            <w:r>
              <w:rPr>
                <w:rFonts w:ascii="Georgia" w:hAnsi="Georgia"/>
                <w:b/>
                <w:color w:val="131B1E"/>
                <w:sz w:val="18"/>
              </w:rPr>
              <w:t>ON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Georgia" w:hAnsi="Georgia"/>
                <w:b/>
                <w:color w:val="131B1E"/>
                <w:sz w:val="18"/>
              </w:rPr>
              <w:t>AES256</w:t>
            </w:r>
            <w:r>
              <w:rPr>
                <w:rFonts w:ascii="Georgia" w:hAnsi="Georgia"/>
                <w:color w:val="131B1E"/>
                <w:sz w:val="18"/>
              </w:rPr>
              <w:t xml:space="preserve"> default encryption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Credentials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valid; dedicated IAM user, not root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ENV=production</w:t>
            </w:r>
            <w:r>
              <w:rPr>
                <w:rFonts w:ascii="Georgia" w:hAnsi="Georgia"/>
                <w:color w:val="131B1E"/>
                <w:sz w:val="18"/>
              </w:rPr>
              <w:t xml:space="preserve"> read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first </w:t>
            </w:r>
            <w:r>
              <w:rPr>
                <w:rFonts w:ascii="Consolas" w:hAnsi="Consolas"/>
                <w:color w:val="0E5D6E"/>
                <w:sz w:val="16"/>
              </w:rPr>
              <w:t>[PROD]</w:t>
            </w:r>
            <w:r>
              <w:rPr>
                <w:rFonts w:ascii="Georgia" w:hAnsi="Georgia"/>
                <w:color w:val="131B1E"/>
                <w:sz w:val="18"/>
              </w:rPr>
              <w:t xml:space="preserve"> fetch — 2,007 and 31 rows, matching local exactly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Full pipeline from S3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identical metrics to the local run (16.99 / 13.00 / 9.08 MAE)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Write round-trip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8,256 B Parquet to </w:t>
            </w:r>
            <w:r>
              <w:rPr>
                <w:rFonts w:ascii="Consolas" w:hAnsi="Consolas"/>
                <w:color w:val="0E5D6E"/>
                <w:sz w:val="16"/>
              </w:rPr>
              <w:t>forecasts/dt=2020-07-01/</w:t>
            </w:r>
            <w:r>
              <w:rPr>
                <w:rFonts w:ascii="Georgia" w:hAnsi="Georgia"/>
                <w:color w:val="131B1E"/>
                <w:sz w:val="18"/>
              </w:rPr>
              <w:t xml:space="preserve">, read back </w:t>
            </w:r>
            <w:r>
              <w:rPr>
                <w:rFonts w:ascii="Consolas" w:hAnsi="Consolas"/>
                <w:color w:val="0E5D6E"/>
                <w:sz w:val="16"/>
              </w:rPr>
              <w:t>DataFrame.equals</w:t>
            </w:r>
            <w:r>
              <w:rPr>
                <w:rFonts w:ascii="Georgia" w:hAnsi="Georgia"/>
                <w:color w:val="131B1E"/>
                <w:sz w:val="18"/>
              </w:rPr>
              <w:t xml:space="preserve"> → True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list_prefix</w:t>
            </w:r>
            <w:r>
              <w:rPr>
                <w:rFonts w:ascii="Georgia" w:hAnsi="Georgia"/>
                <w:color w:val="131B1E"/>
                <w:sz w:val="18"/>
              </w:rPr>
              <w:t xml:space="preserve"> / archive loader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found the object, returned it with its vintage attached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only bucket setting still absent is </w:t>
      </w:r>
      <w:r>
        <w:rPr>
          <w:rFonts w:ascii="Georgia" w:hAnsi="Georgia"/>
          <w:b/>
          <w:color w:val="131B1E"/>
          <w:sz w:val="21"/>
        </w:rPr>
        <w:t>lifecycle rules</w:t>
      </w:r>
      <w:r>
        <w:rPr>
          <w:rFonts w:ascii="Georgia" w:hAnsi="Georgia"/>
          <w:color w:val="131B1E"/>
          <w:sz w:val="21"/>
        </w:rPr>
        <w:t>, which are pointless at ~100 KB of data. Add them when the archive starts growing daily.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The three decisions in that code worth remembering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*</w:t>
      </w:r>
      <w:r>
        <w:rPr>
          <w:rFonts w:ascii="Georgia" w:hAnsi="Georgia"/>
          <w:i/>
          <w:color w:val="131B1E"/>
          <w:sz w:val="21"/>
        </w:rPr>
        <w:t xml:space="preserve">`S3Store.enabled` gates on `ENV` </w:t>
      </w:r>
      <w:r>
        <w:rPr>
          <w:rFonts w:ascii="Georgia" w:hAnsi="Georgia"/>
          <w:color w:val="131B1E"/>
          <w:sz w:val="21"/>
        </w:rPr>
        <w:t>and</w:t>
      </w:r>
      <w:r>
        <w:rPr>
          <w:rFonts w:ascii="Georgia" w:hAnsi="Georgia"/>
          <w:i/>
          <w:color w:val="131B1E"/>
          <w:sz w:val="21"/>
        </w:rPr>
        <w:t xml:space="preserve"> the bucket.</w:t>
      </w:r>
      <w:r>
        <w:rPr>
          <w:rFonts w:ascii="Georgia" w:hAnsi="Georgia"/>
          <w:color w:val="131B1E"/>
          <w:sz w:val="21"/>
        </w:rPr>
        <w:t xml:space="preserve">* So no calling code needs an </w:t>
      </w:r>
      <w:r>
        <w:rPr>
          <w:rFonts w:ascii="Consolas" w:hAnsi="Consolas"/>
          <w:color w:val="0E5D6E"/>
          <w:sz w:val="19"/>
        </w:rPr>
        <w:t>if production</w:t>
      </w:r>
      <w:r>
        <w:rPr>
          <w:rFonts w:ascii="Georgia" w:hAnsi="Georgia"/>
          <w:color w:val="131B1E"/>
          <w:sz w:val="21"/>
        </w:rPr>
        <w:t xml:space="preserve"> branch — the pipeline calls </w:t>
      </w:r>
      <w:r>
        <w:rPr>
          <w:rFonts w:ascii="Consolas" w:hAnsi="Consolas"/>
          <w:color w:val="0E5D6E"/>
          <w:sz w:val="19"/>
        </w:rPr>
        <w:t>save_forecast()</w:t>
      </w:r>
      <w:r>
        <w:rPr>
          <w:rFonts w:ascii="Georgia" w:hAnsi="Georgia"/>
          <w:color w:val="131B1E"/>
          <w:sz w:val="21"/>
        </w:rPr>
        <w:t xml:space="preserve"> unconditionally and it is simply inert locally. Gating on the bucket alone would let a stray exported variable make a local experiment write to the cloud.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Writes fail soft; reads raise.</w:t>
      </w:r>
      <w:r>
        <w:rPr>
          <w:rFonts w:ascii="Georgia" w:hAnsi="Georgia"/>
          <w:color w:val="131B1E"/>
          <w:sz w:val="21"/>
        </w:rPr>
        <w:t xml:space="preserve"> Losing an archive entry must not kill a training run that produced a valid model. A read is something the caller depends on, so failing quietly would hand back wrong data.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Neither module passes credentials to `boto3`.</w:t>
      </w:r>
      <w:r>
        <w:rPr>
          <w:rFonts w:ascii="Georgia" w:hAnsi="Georgia"/>
          <w:color w:val="131B1E"/>
          <w:sz w:val="21"/>
        </w:rPr>
        <w:t xml:space="preserve"> Both rely on the boto3 resolution chain — environment variables locally, </w:t>
      </w:r>
      <w:r>
        <w:rPr>
          <w:rFonts w:ascii="Georgia" w:hAnsi="Georgia"/>
          <w:b/>
          <w:color w:val="131B1E"/>
          <w:sz w:val="21"/>
        </w:rPr>
        <w:t>IAM instance role</w:t>
      </w:r>
      <w:r>
        <w:rPr>
          <w:rFonts w:ascii="Georgia" w:hAnsi="Georgia"/>
          <w:color w:val="131B1E"/>
          <w:sz w:val="21"/>
        </w:rPr>
        <w:t xml:space="preserve"> on EC2. </w:t>
      </w:r>
      <w:r>
        <w:rPr>
          <w:rFonts w:ascii="Consolas" w:hAnsi="Consolas"/>
          <w:color w:val="0E5D6E"/>
          <w:sz w:val="19"/>
        </w:rPr>
        <w:t>grep -r "aws_access_key_id" src/</w:t>
      </w:r>
      <w:r>
        <w:rPr>
          <w:rFonts w:ascii="Georgia" w:hAnsi="Georgia"/>
          <w:color w:val="131B1E"/>
          <w:sz w:val="21"/>
        </w:rPr>
        <w:t xml:space="preserve"> returns nothing, so attaching a role to the instance is the only remaining step; no code changes.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How the model interacts with EC2 — the target shape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Not yet deployed. This is what the instance will actually run, and which process touches which resource.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WHAT RUNS ON THE INSTANCE, AND WHAT EACH PROCESS TOUCHES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EC2 instance (Amazon Linux + Docker + docker compose)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├─ CONTINUOUS ─ started once, runs forever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├─ nginx            :443 ◄── the only port reachable from the internet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├─ / ─────────► streamlit:8501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└─ /api/ ────► fastapi:8000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├─ fastapi          :8000   docker network only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├─ AT STARTUP (once):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│    resolve_model_uri()  $MODEL_URI ▸ @champion ▸ latest version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│    mlflow.pyfunc.load_model()  ──reads──► S3 mlflow-artifacts/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│    unwrap ─► PriceForecaster held in RAM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│         ▲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│         └─ after this instant MLflow is a STARTUP dependency,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│            not a runtime one. A running API survives MLflow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│            being down; a RESTARTING one does not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└─ PER REQUEST:  validate ─► cascade.simulate ─► predict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       ▲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            └─ touches NO network, NO disk, NO MLflow. ~ms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├─ streamlit        :8501   holds no model; HTTP to fastapi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└─ mlflow           :5000   docker network only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      ├─ backend store  ─► sqlite on EBS   (▸ RDS when &gt;1 writer)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      └─ artifact root  ─► S3 mlflow-artifacts/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           ▲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           └─ NEVER expose :5000. MLflow has no auth of its own;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                 anything that reaches it can delete the registry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└─ SCHEDULED ─ runs to completion, then exits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└─ training container         EventBridge ─► ECS/EC2 run-task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├─ reads   S3 raw/epex/dt=.../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├─ trains  folds ─► tune ─► leaderboard ─► gate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├─ writes  S3 mlflow-artifacts/  (bundle, SHAP, leaderboard)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├─ writes  S3 forecasts/dt=.../  (the archive)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└─ registers a new model version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└─ promote alias ─► restart fastapi ─► new model live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▲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└─ promotion is a REGISTRY change + a restart.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 Not a code change, not a rebuild. Rollback is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 the same operation pointing back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STATE BOUNDARY — the rule that makes the instance disposable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on the instance (disposable)          in S3 (permanent)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────────────────────────────          ──────────────────────────────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container images                      raw data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the model, in RAM                     the model bundle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sqlite mlflow.db  ⚠ on EBS            run artifacts, SHAP plots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nginx config                          the forecast archive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logs                                  the accuracy record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Test: "if this instance were terminated right now, what would I lose?"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Today the answer is "the MLflow sqlite database" -&gt; move it to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RDS, or snapshot the EBS volume. Everything else: nothing.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The three things this diagram is really saying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 forecast request is self-contained.</w:t>
      </w:r>
      <w:r>
        <w:rPr>
          <w:rFonts w:ascii="Georgia" w:hAnsi="Georgia"/>
          <w:color w:val="131B1E"/>
          <w:sz w:val="21"/>
        </w:rPr>
        <w:t xml:space="preserve"> It touches no network, no disk and no MLflow. That is what makes the API fast and what makes it survive the tracking server being down.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Promotion is a registry change plus a restart.</w:t>
      </w:r>
      <w:r>
        <w:rPr>
          <w:rFonts w:ascii="Georgia" w:hAnsi="Georgia"/>
          <w:color w:val="131B1E"/>
          <w:sz w:val="21"/>
        </w:rPr>
        <w:t xml:space="preserve"> Because the API loads </w:t>
      </w:r>
      <w:r>
        <w:rPr>
          <w:rFonts w:ascii="Consolas" w:hAnsi="Consolas"/>
          <w:color w:val="0E5D6E"/>
          <w:sz w:val="19"/>
        </w:rPr>
        <w:t>@champion</w:t>
      </w:r>
      <w:r>
        <w:rPr>
          <w:rFonts w:ascii="Georgia" w:hAnsi="Georgia"/>
          <w:color w:val="131B1E"/>
          <w:sz w:val="21"/>
        </w:rPr>
        <w:t xml:space="preserve"> rather than a version number, shipping a new model is not a code change and not a rebuild — and rollback is the same operation pointing back.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The state boundary is the whole game.</w:t>
      </w:r>
      <w:r>
        <w:rPr>
          <w:rFonts w:ascii="Georgia" w:hAnsi="Georgia"/>
          <w:color w:val="131B1E"/>
          <w:sz w:val="21"/>
        </w:rPr>
        <w:t xml:space="preserve"> Everything permanent lives in S3; the instance holds only images, RAM and logs. The one exception today is the MLflow SQLite database on EBS, which is exactly what the "what would I lose" test surfaces — move it to RDS or snapshot the volume.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Part 4 — The mastery checklist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20% that covers most real work. If you can do these unaided, you know enough.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S3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[ ] Create a bucket, upload and download an object, in console and in </w:t>
      </w:r>
      <w:r>
        <w:rPr>
          <w:rFonts w:ascii="Consolas" w:hAnsi="Consolas"/>
          <w:color w:val="0E5D6E"/>
          <w:sz w:val="19"/>
        </w:rPr>
        <w:t>boto3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[ ] Explain why "folders" do not exist, and design a </w:t>
      </w:r>
      <w:r>
        <w:rPr>
          <w:rFonts w:ascii="Consolas" w:hAnsi="Consolas"/>
          <w:color w:val="0E5D6E"/>
          <w:sz w:val="19"/>
        </w:rPr>
        <w:t>dt=YYYY-MM-DD</w:t>
      </w:r>
      <w:r>
        <w:rPr>
          <w:rFonts w:ascii="Georgia" w:hAnsi="Georgia"/>
          <w:color w:val="131B1E"/>
          <w:sz w:val="21"/>
        </w:rPr>
        <w:t xml:space="preserve"> key layout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[ ] Read a CSV from S3 into pandas two ways: </w:t>
      </w:r>
      <w:r>
        <w:rPr>
          <w:rFonts w:ascii="Consolas" w:hAnsi="Consolas"/>
          <w:color w:val="0E5D6E"/>
          <w:sz w:val="19"/>
        </w:rPr>
        <w:t>boto3</w:t>
      </w:r>
      <w:r>
        <w:rPr>
          <w:rFonts w:ascii="Georgia" w:hAnsi="Georgia"/>
          <w:color w:val="131B1E"/>
          <w:sz w:val="21"/>
        </w:rPr>
        <w:t xml:space="preserve"> + </w:t>
      </w:r>
      <w:r>
        <w:rPr>
          <w:rFonts w:ascii="Consolas" w:hAnsi="Consolas"/>
          <w:color w:val="0E5D6E"/>
          <w:sz w:val="19"/>
        </w:rPr>
        <w:t>BytesIO</w:t>
      </w:r>
      <w:r>
        <w:rPr>
          <w:rFonts w:ascii="Georgia" w:hAnsi="Georgia"/>
          <w:color w:val="131B1E"/>
          <w:sz w:val="21"/>
        </w:rPr>
        <w:t xml:space="preserve">, and </w:t>
      </w:r>
      <w:r>
        <w:rPr>
          <w:rFonts w:ascii="Consolas" w:hAnsi="Consolas"/>
          <w:color w:val="0E5D6E"/>
          <w:sz w:val="19"/>
        </w:rPr>
        <w:t>s3fs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[ ] Paginate </w:t>
      </w:r>
      <w:r>
        <w:rPr>
          <w:rFonts w:ascii="Consolas" w:hAnsi="Consolas"/>
          <w:color w:val="0E5D6E"/>
          <w:sz w:val="19"/>
        </w:rPr>
        <w:t>list_objects_v2</w:t>
      </w:r>
      <w:r>
        <w:rPr>
          <w:rFonts w:ascii="Georgia" w:hAnsi="Georgia"/>
          <w:color w:val="131B1E"/>
          <w:sz w:val="21"/>
        </w:rPr>
        <w:t xml:space="preserve"> past 1,000 keys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Write an IAM policy granting read-only access to one prefix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Turn on versioning and explain why it must precede the accident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Configure a lifecycle rule to Standard-IA at 90 days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Generate a presigned URL and explain when you would use one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Explain the request-cost trap and why fewer, larger files are better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EC2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Launch an instance, SSH in, install Docker, run a container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Write a security group with 443 open and 22 restricted to your IP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Explain the difference between a security group and a network ACL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[ ] Attach an IAM role and use </w:t>
      </w:r>
      <w:r>
        <w:rPr>
          <w:rFonts w:ascii="Consolas" w:hAnsi="Consolas"/>
          <w:color w:val="0E5D6E"/>
          <w:sz w:val="19"/>
        </w:rPr>
        <w:t>boto3.client("s3")</w:t>
      </w:r>
      <w:r>
        <w:rPr>
          <w:rFonts w:ascii="Georgia" w:hAnsi="Georgia"/>
          <w:color w:val="131B1E"/>
          <w:sz w:val="21"/>
        </w:rPr>
        <w:t xml:space="preserve"> with </w:t>
      </w:r>
      <w:r>
        <w:rPr>
          <w:rFonts w:ascii="Georgia" w:hAnsi="Georgia"/>
          <w:b/>
          <w:color w:val="131B1E"/>
          <w:sz w:val="21"/>
        </w:rPr>
        <w:t>no</w:t>
      </w:r>
      <w:r>
        <w:rPr>
          <w:rFonts w:ascii="Georgia" w:hAnsi="Georgia"/>
          <w:color w:val="131B1E"/>
          <w:sz w:val="21"/>
        </w:rPr>
        <w:t xml:space="preserve"> credentials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Recite the boto3 credential resolution order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[ ] Explain why </w:t>
      </w:r>
      <w:r>
        <w:rPr>
          <w:rFonts w:ascii="Consolas" w:hAnsi="Consolas"/>
          <w:color w:val="0E5D6E"/>
          <w:sz w:val="19"/>
        </w:rPr>
        <w:t>t3</w:t>
      </w:r>
      <w:r>
        <w:rPr>
          <w:rFonts w:ascii="Georgia" w:hAnsi="Georgia"/>
          <w:color w:val="131B1E"/>
          <w:sz w:val="21"/>
        </w:rPr>
        <w:t xml:space="preserve"> throttles under sustained load, and pick </w:t>
      </w:r>
      <w:r>
        <w:rPr>
          <w:rFonts w:ascii="Consolas" w:hAnsi="Consolas"/>
          <w:color w:val="0E5D6E"/>
          <w:sz w:val="19"/>
        </w:rPr>
        <w:t>c7i</w:t>
      </w:r>
      <w:r>
        <w:rPr>
          <w:rFonts w:ascii="Georgia" w:hAnsi="Georgia"/>
          <w:color w:val="131B1E"/>
          <w:sz w:val="21"/>
        </w:rPr>
        <w:t xml:space="preserve"> instead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Attach an Elastic IP and explain what breaks without one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Write a user-data script that bootstraps the instance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Explain when spot is safe (training) and when it is not (serving)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[ ] Stop an instance and explain exactly what you are still paying for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 two facts most beginners get wrong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S3 has no folders.</w:t>
      </w:r>
      <w:r>
        <w:rPr>
          <w:rFonts w:ascii="Georgia" w:hAnsi="Georgia"/>
          <w:color w:val="131B1E"/>
          <w:sz w:val="21"/>
        </w:rPr>
        <w:t xml:space="preserve"> Every consequence — renaming being a copy, prefixes not paths, </w:t>
      </w:r>
      <w:r>
        <w:rPr>
          <w:rFonts w:ascii="Consolas" w:hAnsi="Consolas"/>
          <w:color w:val="0E5D6E"/>
          <w:sz w:val="19"/>
        </w:rPr>
        <w:t>Prefix=</w:t>
      </w:r>
      <w:r>
        <w:rPr>
          <w:rFonts w:ascii="Georgia" w:hAnsi="Georgia"/>
          <w:color w:val="131B1E"/>
          <w:sz w:val="21"/>
        </w:rPr>
        <w:t xml:space="preserve"> instead of </w:t>
      </w:r>
      <w:r>
        <w:rPr>
          <w:rFonts w:ascii="Consolas" w:hAnsi="Consolas"/>
          <w:color w:val="0E5D6E"/>
          <w:sz w:val="19"/>
        </w:rPr>
        <w:t>path=</w:t>
      </w:r>
      <w:r>
        <w:rPr>
          <w:rFonts w:ascii="Georgia" w:hAnsi="Georgia"/>
          <w:color w:val="131B1E"/>
          <w:sz w:val="21"/>
        </w:rPr>
        <w:t xml:space="preserve"> — follows from this.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 public IP changes on stop/start.</w:t>
      </w:r>
      <w:r>
        <w:rPr>
          <w:rFonts w:ascii="Georgia" w:hAnsi="Georgia"/>
          <w:color w:val="131B1E"/>
          <w:sz w:val="21"/>
        </w:rPr>
        <w:t xml:space="preserve"> Elastic IP or DNS breaks.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Part 5 — Concrete next steps for this project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In order, smallest first.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✅ 1. Verify the S3 path — DONE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bucket was already provisioned correctly (versioning on, public access blocked, AES256). What had never run was the code. Now verified: first </w:t>
      </w:r>
      <w:r>
        <w:rPr>
          <w:rFonts w:ascii="Consolas" w:hAnsi="Consolas"/>
          <w:color w:val="0E5D6E"/>
          <w:sz w:val="19"/>
        </w:rPr>
        <w:t>[PROD]</w:t>
      </w:r>
      <w:r>
        <w:rPr>
          <w:rFonts w:ascii="Georgia" w:hAnsi="Georgia"/>
          <w:color w:val="131B1E"/>
          <w:sz w:val="21"/>
        </w:rPr>
        <w:t xml:space="preserve"> fetch of 2,007 and 31 rows, and a full pipeline sourced from S3 producing identical metrics to the local run.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✅ 2. Bucket layout with date partitions — DONE (writes)</w:t>
      </w: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paths.s3_prefixes</w:t>
      </w:r>
      <w:r>
        <w:rPr>
          <w:rFonts w:ascii="Georgia" w:hAnsi="Georgia"/>
          <w:color w:val="131B1E"/>
          <w:sz w:val="21"/>
        </w:rPr>
        <w:t xml:space="preserve"> in </w:t>
      </w:r>
      <w:r>
        <w:rPr>
          <w:rFonts w:ascii="Consolas" w:hAnsi="Consolas"/>
          <w:color w:val="0E5D6E"/>
          <w:sz w:val="19"/>
        </w:rPr>
        <w:t>config.yaml</w:t>
      </w:r>
      <w:r>
        <w:rPr>
          <w:rFonts w:ascii="Georgia" w:hAnsi="Georgia"/>
          <w:color w:val="131B1E"/>
          <w:sz w:val="21"/>
        </w:rPr>
        <w:t xml:space="preserve"> defines the four prefixes, and </w:t>
      </w:r>
      <w:r>
        <w:rPr>
          <w:rFonts w:ascii="Consolas" w:hAnsi="Consolas"/>
          <w:color w:val="0E5D6E"/>
          <w:sz w:val="19"/>
        </w:rPr>
        <w:t>forecast_key()</w:t>
      </w:r>
      <w:r>
        <w:rPr>
          <w:rFonts w:ascii="Georgia" w:hAnsi="Georgia"/>
          <w:color w:val="131B1E"/>
          <w:sz w:val="21"/>
        </w:rPr>
        <w:t xml:space="preserve"> writes to </w:t>
      </w:r>
      <w:r>
        <w:rPr>
          <w:rFonts w:ascii="Consolas" w:hAnsi="Consolas"/>
          <w:color w:val="0E5D6E"/>
          <w:sz w:val="19"/>
        </w:rPr>
        <w:t>forecasts/dt=YYYY-MM-DD/</w:t>
      </w:r>
      <w:r>
        <w:rPr>
          <w:rFonts w:ascii="Georgia" w:hAnsi="Georgia"/>
          <w:color w:val="131B1E"/>
          <w:sz w:val="21"/>
        </w:rPr>
        <w:t>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Still outstanding:</w:t>
      </w:r>
      <w:r>
        <w:rPr>
          <w:rFonts w:ascii="Georgia" w:hAnsi="Georgia"/>
          <w:color w:val="131B1E"/>
          <w:sz w:val="21"/>
        </w:rPr>
        <w:t xml:space="preserve"> the two raw CSVs sit at the bucket </w:t>
      </w:r>
      <w:r>
        <w:rPr>
          <w:rFonts w:ascii="Georgia" w:hAnsi="Georgia"/>
          <w:i/>
          <w:color w:val="131B1E"/>
          <w:sz w:val="21"/>
        </w:rPr>
        <w:t>root</w:t>
      </w:r>
      <w:r>
        <w:rPr>
          <w:rFonts w:ascii="Georgia" w:hAnsi="Georgia"/>
          <w:color w:val="131B1E"/>
          <w:sz w:val="21"/>
        </w:rPr>
        <w:t xml:space="preserve">, not under </w:t>
      </w:r>
      <w:r>
        <w:rPr>
          <w:rFonts w:ascii="Consolas" w:hAnsi="Consolas"/>
          <w:color w:val="0E5D6E"/>
          <w:sz w:val="19"/>
        </w:rPr>
        <w:t>raw/epex/dt=.../</w:t>
      </w:r>
      <w:r>
        <w:rPr>
          <w:rFonts w:ascii="Georgia" w:hAnsi="Georgia"/>
          <w:color w:val="131B1E"/>
          <w:sz w:val="21"/>
        </w:rPr>
        <w:t xml:space="preserve">. Moving them means copying the objects and updating </w:t>
      </w:r>
      <w:r>
        <w:rPr>
          <w:rFonts w:ascii="Consolas" w:hAnsi="Consolas"/>
          <w:color w:val="0E5D6E"/>
          <w:sz w:val="19"/>
        </w:rPr>
        <w:t>S3_TRAIN_FILE_KEY</w:t>
      </w:r>
      <w:r>
        <w:rPr>
          <w:rFonts w:ascii="Georgia" w:hAnsi="Georgia"/>
          <w:color w:val="131B1E"/>
          <w:sz w:val="21"/>
        </w:rPr>
        <w:t xml:space="preserve"> / </w:t>
      </w:r>
      <w:r>
        <w:rPr>
          <w:rFonts w:ascii="Consolas" w:hAnsi="Consolas"/>
          <w:color w:val="0E5D6E"/>
          <w:sz w:val="19"/>
        </w:rPr>
        <w:t>S3_PRED_FILE_KEY</w:t>
      </w:r>
      <w:r>
        <w:rPr>
          <w:rFonts w:ascii="Georgia" w:hAnsi="Georgia"/>
          <w:color w:val="131B1E"/>
          <w:sz w:val="21"/>
        </w:rPr>
        <w:t xml:space="preserve"> in </w:t>
      </w:r>
      <w:r>
        <w:rPr>
          <w:rFonts w:ascii="Consolas" w:hAnsi="Consolas"/>
          <w:color w:val="0E5D6E"/>
          <w:sz w:val="19"/>
        </w:rPr>
        <w:t>.env</w:t>
      </w:r>
      <w:r>
        <w:rPr>
          <w:rFonts w:ascii="Georgia" w:hAnsi="Georgia"/>
          <w:color w:val="131B1E"/>
          <w:sz w:val="21"/>
        </w:rPr>
        <w:t>. Low risk — versioning is on — but it is a live-bucket change, so it is left as a deliberate decision.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✅ 4. Write forecasts to S3 — DONE (in the pipeline)</w:t>
      </w: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src/data/s3_store.py</w:t>
      </w:r>
      <w:r>
        <w:rPr>
          <w:rFonts w:ascii="Georgia" w:hAnsi="Georgia"/>
          <w:color w:val="131B1E"/>
          <w:sz w:val="21"/>
        </w:rPr>
        <w:t xml:space="preserve">, wired into </w:t>
      </w:r>
      <w:r>
        <w:rPr>
          <w:rFonts w:ascii="Consolas" w:hAnsi="Consolas"/>
          <w:color w:val="0E5D6E"/>
          <w:sz w:val="19"/>
        </w:rPr>
        <w:t>train_pipeline.py</w:t>
      </w:r>
      <w:r>
        <w:rPr>
          <w:rFonts w:ascii="Georgia" w:hAnsi="Georgia"/>
          <w:color w:val="131B1E"/>
          <w:sz w:val="21"/>
        </w:rPr>
        <w:t xml:space="preserve"> stage 6. Round-trip verified. </w:t>
      </w:r>
      <w:r>
        <w:rPr>
          <w:rFonts w:ascii="Georgia" w:hAnsi="Georgia"/>
          <w:b/>
          <w:color w:val="131B1E"/>
          <w:sz w:val="21"/>
        </w:rPr>
        <w:t>Not</w:t>
      </w:r>
      <w:r>
        <w:rPr>
          <w:rFonts w:ascii="Georgia" w:hAnsi="Georgia"/>
          <w:color w:val="131B1E"/>
          <w:sz w:val="21"/>
        </w:rPr>
        <w:t xml:space="preserve"> yet called from </w:t>
      </w:r>
      <w:r>
        <w:rPr>
          <w:rFonts w:ascii="Consolas" w:hAnsi="Consolas"/>
          <w:color w:val="0E5D6E"/>
          <w:sz w:val="19"/>
        </w:rPr>
        <w:t>/predict</w:t>
      </w:r>
      <w:r>
        <w:rPr>
          <w:rFonts w:ascii="Georgia" w:hAnsi="Georgia"/>
          <w:color w:val="131B1E"/>
          <w:sz w:val="21"/>
        </w:rPr>
        <w:t>: archiving inline would add an S3 round trip to every request, so it should be fire-and-forget or queued. That is the right next increment when the API goes live.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✅ 3. Instance-role credential chain — DONE (code side)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Both </w:t>
      </w:r>
      <w:r>
        <w:rPr>
          <w:rFonts w:ascii="Consolas" w:hAnsi="Consolas"/>
          <w:color w:val="0E5D6E"/>
          <w:sz w:val="19"/>
        </w:rPr>
        <w:t>data_loader._load_from_s3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s3_store.py</w:t>
      </w:r>
      <w:r>
        <w:rPr>
          <w:rFonts w:ascii="Georgia" w:hAnsi="Georgia"/>
          <w:color w:val="131B1E"/>
          <w:sz w:val="21"/>
        </w:rPr>
        <w:t xml:space="preserve"> now pass </w:t>
      </w:r>
      <w:r>
        <w:rPr>
          <w:rFonts w:ascii="Georgia" w:hAnsi="Georgia"/>
          <w:b/>
          <w:color w:val="131B1E"/>
          <w:sz w:val="21"/>
        </w:rPr>
        <w:t>no</w:t>
      </w:r>
      <w:r>
        <w:rPr>
          <w:rFonts w:ascii="Georgia" w:hAnsi="Georgia"/>
          <w:color w:val="131B1E"/>
          <w:sz w:val="21"/>
        </w:rPr>
        <w:t xml:space="preserve"> credentials to </w:t>
      </w:r>
      <w:r>
        <w:rPr>
          <w:rFonts w:ascii="Consolas" w:hAnsi="Consolas"/>
          <w:color w:val="0E5D6E"/>
          <w:sz w:val="19"/>
        </w:rPr>
        <w:t>boto3</w:t>
      </w:r>
      <w:r>
        <w:rPr>
          <w:rFonts w:ascii="Georgia" w:hAnsi="Georgia"/>
          <w:color w:val="131B1E"/>
          <w:sz w:val="21"/>
        </w:rPr>
        <w:t xml:space="preserve">. Verified: </w:t>
      </w:r>
      <w:r>
        <w:rPr>
          <w:rFonts w:ascii="Consolas" w:hAnsi="Consolas"/>
          <w:color w:val="0E5D6E"/>
          <w:sz w:val="19"/>
        </w:rPr>
        <w:t>grep -r "aws_access_key_id" src/</w:t>
      </w:r>
      <w:r>
        <w:rPr>
          <w:rFonts w:ascii="Georgia" w:hAnsi="Georgia"/>
          <w:color w:val="131B1E"/>
          <w:sz w:val="21"/>
        </w:rPr>
        <w:t xml:space="preserve"> returns nothing, and </w:t>
      </w:r>
      <w:r>
        <w:rPr>
          <w:rFonts w:ascii="Consolas" w:hAnsi="Consolas"/>
          <w:color w:val="0E5D6E"/>
          <w:sz w:val="19"/>
        </w:rPr>
        <w:t>ENV=production</w:t>
      </w:r>
      <w:r>
        <w:rPr>
          <w:rFonts w:ascii="Georgia" w:hAnsi="Georgia"/>
          <w:color w:val="131B1E"/>
          <w:sz w:val="21"/>
        </w:rPr>
        <w:t xml:space="preserve"> reads still succeed locally because boto3 picks the keys up from the environment.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Remaining (on AWS, not in code):</w:t>
      </w:r>
      <w:r>
        <w:rPr>
          <w:rFonts w:ascii="Georgia" w:hAnsi="Georgia"/>
          <w:color w:val="131B1E"/>
          <w:sz w:val="21"/>
        </w:rPr>
        <w:t xml:space="preserve"> create an IAM role scoped to </w:t>
      </w:r>
      <w:r>
        <w:rPr>
          <w:rFonts w:ascii="Consolas" w:hAnsi="Consolas"/>
          <w:color w:val="0E5D6E"/>
          <w:sz w:val="19"/>
        </w:rPr>
        <w:t>s3:GetObject</w:t>
      </w:r>
      <w:r>
        <w:rPr>
          <w:rFonts w:ascii="Georgia" w:hAnsi="Georgia"/>
          <w:color w:val="131B1E"/>
          <w:sz w:val="21"/>
        </w:rPr>
        <w:t xml:space="preserve"> / </w:t>
      </w:r>
      <w:r>
        <w:rPr>
          <w:rFonts w:ascii="Consolas" w:hAnsi="Consolas"/>
          <w:color w:val="0E5D6E"/>
          <w:sz w:val="19"/>
        </w:rPr>
        <w:t>s3:PutObject</w:t>
      </w:r>
      <w:r>
        <w:rPr>
          <w:rFonts w:ascii="Georgia" w:hAnsi="Georgia"/>
          <w:color w:val="131B1E"/>
          <w:sz w:val="21"/>
        </w:rPr>
        <w:t xml:space="preserve"> on this one bucket and attach it to the instance. No code change is needed at that point — which is the whole benefit of resolving credentials through the chain.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✅ 5. Containerise — DONE (not yet built)</w:t>
      </w:r>
    </w:p>
    <w:p>
      <w:pPr>
        <w:pStyle w:val="ListBullet"/>
        <w:spacing w:after="100" w:line="288" w:lineRule="auto"/>
      </w:pPr>
      <w:r>
        <w:rPr>
          <w:rFonts w:ascii="Consolas" w:hAnsi="Consolas"/>
          <w:color w:val="0E5D6E"/>
          <w:sz w:val="19"/>
        </w:rPr>
        <w:t>DockerFile</w:t>
      </w:r>
      <w:r>
        <w:rPr>
          <w:rFonts w:ascii="Georgia" w:hAnsi="Georgia"/>
          <w:color w:val="131B1E"/>
          <w:sz w:val="21"/>
        </w:rPr>
        <w:t xml:space="preserve"> → </w:t>
      </w:r>
      <w:r>
        <w:rPr>
          <w:rFonts w:ascii="Georgia" w:hAnsi="Georgia"/>
          <w:b/>
          <w:color w:val="131B1E"/>
          <w:sz w:val="21"/>
        </w:rPr>
        <w:t>`Dockerfile`</w:t>
      </w:r>
      <w:r>
        <w:rPr>
          <w:rFonts w:ascii="Georgia" w:hAnsi="Georgia"/>
          <w:color w:val="131B1E"/>
          <w:sz w:val="21"/>
        </w:rPr>
        <w:t xml:space="preserve">: </w:t>
      </w:r>
      <w:r>
        <w:rPr>
          <w:rFonts w:ascii="Consolas" w:hAnsi="Consolas"/>
          <w:color w:val="0E5D6E"/>
          <w:sz w:val="19"/>
        </w:rPr>
        <w:t>python:3.12-slim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PYTHONUNBUFFERED=1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libgomp1</w:t>
      </w:r>
      <w:r>
        <w:rPr>
          <w:rFonts w:ascii="Georgia" w:hAnsi="Georgia"/>
          <w:color w:val="131B1E"/>
          <w:sz w:val="21"/>
        </w:rPr>
        <w:t xml:space="preserve"> for XGBoost's OpenMP runtime, non-root </w:t>
      </w:r>
      <w:r>
        <w:rPr>
          <w:rFonts w:ascii="Consolas" w:hAnsi="Consolas"/>
          <w:color w:val="0E5D6E"/>
          <w:sz w:val="19"/>
        </w:rPr>
        <w:t>app</w:t>
      </w:r>
      <w:r>
        <w:rPr>
          <w:rFonts w:ascii="Georgia" w:hAnsi="Georgia"/>
          <w:color w:val="131B1E"/>
          <w:sz w:val="21"/>
        </w:rPr>
        <w:t xml:space="preserve"> user, requirements cached as their own layer.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`docker-compose.yml`</w:t>
      </w:r>
      <w:r>
        <w:rPr>
          <w:rFonts w:ascii="Georgia" w:hAnsi="Georgia"/>
          <w:color w:val="131B1E"/>
          <w:sz w:val="21"/>
        </w:rPr>
        <w:t xml:space="preserve">: four services from one image — </w:t>
      </w:r>
      <w:r>
        <w:rPr>
          <w:rFonts w:ascii="Consolas" w:hAnsi="Consolas"/>
          <w:color w:val="0E5D6E"/>
          <w:sz w:val="19"/>
        </w:rPr>
        <w:t>api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ui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mlflow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train</w:t>
      </w:r>
      <w:r>
        <w:rPr>
          <w:rFonts w:ascii="Georgia" w:hAnsi="Georgia"/>
          <w:color w:val="131B1E"/>
          <w:sz w:val="21"/>
        </w:rPr>
        <w:t xml:space="preserve"> — differing only by command. </w:t>
      </w:r>
      <w:r>
        <w:rPr>
          <w:rFonts w:ascii="Consolas" w:hAnsi="Consolas"/>
          <w:color w:val="0E5D6E"/>
          <w:sz w:val="19"/>
        </w:rPr>
        <w:t>ui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train</w:t>
      </w:r>
      <w:r>
        <w:rPr>
          <w:rFonts w:ascii="Georgia" w:hAnsi="Georgia"/>
          <w:color w:val="131B1E"/>
          <w:sz w:val="21"/>
        </w:rPr>
        <w:t xml:space="preserve"> sit behind compose </w:t>
      </w:r>
      <w:r>
        <w:rPr>
          <w:rFonts w:ascii="Georgia" w:hAnsi="Georgia"/>
          <w:b/>
          <w:color w:val="131B1E"/>
          <w:sz w:val="21"/>
        </w:rPr>
        <w:t>profiles</w:t>
      </w:r>
      <w:r>
        <w:rPr>
          <w:rFonts w:ascii="Georgia" w:hAnsi="Georgia"/>
          <w:color w:val="131B1E"/>
          <w:sz w:val="21"/>
        </w:rPr>
        <w:t xml:space="preserve"> so they do not start by default.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Ports bound to </w:t>
      </w:r>
      <w:r>
        <w:rPr>
          <w:rFonts w:ascii="Georgia" w:hAnsi="Georgia"/>
          <w:b/>
          <w:color w:val="131B1E"/>
          <w:sz w:val="21"/>
        </w:rPr>
        <w:t>`127.0.0.1`</w:t>
      </w:r>
      <w:r>
        <w:rPr>
          <w:rFonts w:ascii="Georgia" w:hAnsi="Georgia"/>
          <w:color w:val="131B1E"/>
          <w:sz w:val="21"/>
        </w:rPr>
        <w:t xml:space="preserve">, not </w:t>
      </w:r>
      <w:r>
        <w:rPr>
          <w:rFonts w:ascii="Consolas" w:hAnsi="Consolas"/>
          <w:color w:val="0E5D6E"/>
          <w:sz w:val="19"/>
        </w:rPr>
        <w:t>0.0.0.0</w:t>
      </w:r>
      <w:r>
        <w:rPr>
          <w:rFonts w:ascii="Georgia" w:hAnsi="Georgia"/>
          <w:color w:val="131B1E"/>
          <w:sz w:val="21"/>
        </w:rPr>
        <w:t>. On EC2 only Nginx on :443 faces the internet.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Healthcheck hits </w:t>
      </w:r>
      <w:r>
        <w:rPr>
          <w:rFonts w:ascii="Consolas" w:hAnsi="Consolas"/>
          <w:color w:val="0E5D6E"/>
          <w:sz w:val="19"/>
        </w:rPr>
        <w:t>/health</w:t>
      </w:r>
      <w:r>
        <w:rPr>
          <w:rFonts w:ascii="Georgia" w:hAnsi="Georgia"/>
          <w:color w:val="131B1E"/>
          <w:sz w:val="21"/>
        </w:rPr>
        <w:t xml:space="preserve">, which asserts the </w:t>
      </w:r>
      <w:r>
        <w:rPr>
          <w:rFonts w:ascii="Georgia" w:hAnsi="Georgia"/>
          <w:b/>
          <w:color w:val="131B1E"/>
          <w:sz w:val="21"/>
        </w:rPr>
        <w:t>model loaded</w:t>
      </w:r>
      <w:r>
        <w:rPr>
          <w:rFonts w:ascii="Georgia" w:hAnsi="Georgia"/>
          <w:color w:val="131B1E"/>
          <w:sz w:val="21"/>
        </w:rPr>
        <w:t xml:space="preserve"> rather than returning 200 unconditionally.</w:t>
      </w:r>
    </w:p>
    <w:p>
      <w:pPr>
        <w:pStyle w:val="ListBullet"/>
        <w:spacing w:after="100" w:line="288" w:lineRule="auto"/>
      </w:pPr>
      <w:r>
        <w:rPr>
          <w:rFonts w:ascii="Consolas" w:hAnsi="Consolas"/>
          <w:color w:val="0E5D6E"/>
          <w:sz w:val="19"/>
        </w:rPr>
        <w:t>train</w:t>
      </w:r>
      <w:r>
        <w:rPr>
          <w:rFonts w:ascii="Georgia" w:hAnsi="Georgia"/>
          <w:color w:val="131B1E"/>
          <w:sz w:val="21"/>
        </w:rPr>
        <w:t xml:space="preserve"> has </w:t>
      </w:r>
      <w:r>
        <w:rPr>
          <w:rFonts w:ascii="Consolas" w:hAnsi="Consolas"/>
          <w:color w:val="0E5D6E"/>
          <w:sz w:val="19"/>
        </w:rPr>
        <w:t>restart: "no"</w:t>
      </w:r>
      <w:r>
        <w:rPr>
          <w:rFonts w:ascii="Georgia" w:hAnsi="Georgia"/>
          <w:color w:val="131B1E"/>
          <w:sz w:val="21"/>
        </w:rPr>
        <w:t xml:space="preserve"> — a failing batch job must not retry forever and burn the instance.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`.dockerignore` rewritten:</w:t>
      </w:r>
      <w:r>
        <w:rPr>
          <w:rFonts w:ascii="Georgia" w:hAnsi="Georgia"/>
          <w:color w:val="131B1E"/>
          <w:sz w:val="21"/>
        </w:rPr>
        <w:t xml:space="preserve"> build context </w:t>
      </w:r>
      <w:r>
        <w:rPr>
          <w:rFonts w:ascii="Georgia" w:hAnsi="Georgia"/>
          <w:b/>
          <w:color w:val="131B1E"/>
          <w:sz w:val="21"/>
        </w:rPr>
        <w:t>15.2 MB → 0.1 MB</w:t>
      </w:r>
      <w:r>
        <w:rPr>
          <w:rFonts w:ascii="Georgia" w:hAnsi="Georgia"/>
          <w:color w:val="131B1E"/>
          <w:sz w:val="21"/>
        </w:rPr>
        <w:t xml:space="preserve">. The worst offender was </w:t>
      </w:r>
      <w:r>
        <w:rPr>
          <w:rFonts w:ascii="Consolas" w:hAnsi="Consolas"/>
          <w:color w:val="0E5D6E"/>
          <w:sz w:val="19"/>
        </w:rPr>
        <w:t>mlartifacts/</w:t>
      </w:r>
      <w:r>
        <w:rPr>
          <w:rFonts w:ascii="Georgia" w:hAnsi="Georgia"/>
          <w:color w:val="131B1E"/>
          <w:sz w:val="21"/>
        </w:rPr>
        <w:t xml:space="preserve"> at 13 MB, which is a correctness problem as well as a size one — baking a stale model bundle into the image risks it shadowing the mounted volume.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✅ Built and verified.</w:t>
      </w:r>
      <w:r>
        <w:rPr>
          <w:rFonts w:ascii="Georgia" w:hAnsi="Georgia"/>
          <w:color w:val="131B1E"/>
          <w:sz w:val="21"/>
        </w:rPr>
        <w:t xml:space="preserve"> Docker 29.2.1 / Compose v5.0.2: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Check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Result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docker compose config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valid; only </w:t>
            </w:r>
            <w:r>
              <w:rPr>
                <w:rFonts w:ascii="Consolas" w:hAnsi="Consolas"/>
                <w:color w:val="0E5D6E"/>
                <w:sz w:val="16"/>
              </w:rPr>
              <w:t>api</w:t>
            </w:r>
            <w:r>
              <w:rPr>
                <w:rFonts w:ascii="Georgia" w:hAnsi="Georgia"/>
                <w:color w:val="131B1E"/>
                <w:sz w:val="18"/>
              </w:rPr>
              <w:t xml:space="preserve"> + </w:t>
            </w:r>
            <w:r>
              <w:rPr>
                <w:rFonts w:ascii="Consolas" w:hAnsi="Consolas"/>
                <w:color w:val="0E5D6E"/>
                <w:sz w:val="16"/>
              </w:rPr>
              <w:t>mlflow</w:t>
            </w:r>
            <w:r>
              <w:rPr>
                <w:rFonts w:ascii="Georgia" w:hAnsi="Georgia"/>
                <w:color w:val="131B1E"/>
                <w:sz w:val="18"/>
              </w:rPr>
              <w:t xml:space="preserve"> in the default profile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Image build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all layers; </w:t>
            </w:r>
            <w:r>
              <w:rPr>
                <w:rFonts w:ascii="Consolas" w:hAnsi="Consolas"/>
                <w:color w:val="0E5D6E"/>
                <w:sz w:val="16"/>
              </w:rPr>
              <w:t>libgomp1</w:t>
            </w:r>
            <w:r>
              <w:rPr>
                <w:rFonts w:ascii="Georgia" w:hAnsi="Georgia"/>
                <w:color w:val="131B1E"/>
                <w:sz w:val="18"/>
              </w:rPr>
              <w:t xml:space="preserve"> present so XGBoost imports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All 34 pinned deps on </w:t>
            </w:r>
            <w:r>
              <w:rPr>
                <w:rFonts w:ascii="Consolas" w:hAnsi="Consolas"/>
                <w:color w:val="0E5D6E"/>
                <w:sz w:val="16"/>
              </w:rPr>
              <w:t>python:3.12-slim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 wheel built from source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Runs as non-root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uid 1000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docker compose up api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container reports </w:t>
            </w:r>
            <w:r>
              <w:rPr>
                <w:rFonts w:ascii="Georgia" w:hAnsi="Georgia"/>
                <w:b/>
                <w:color w:val="131B1E"/>
                <w:sz w:val="18"/>
              </w:rPr>
              <w:t>healthy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/predict</w:t>
            </w:r>
            <w:r>
              <w:rPr>
                <w:rFonts w:ascii="Georgia" w:hAnsi="Georgia"/>
                <w:color w:val="131B1E"/>
                <w:sz w:val="18"/>
              </w:rPr>
              <w:t xml:space="preserve"> in-container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33.81 / 33.68 / 33.36 — </w:t>
            </w:r>
            <w:r>
              <w:rPr>
                <w:rFonts w:ascii="Georgia" w:hAnsi="Georgia"/>
                <w:b/>
                <w:color w:val="131B1E"/>
                <w:sz w:val="18"/>
              </w:rPr>
              <w:t>identical to the host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/predict</w:t>
            </w:r>
            <w:r>
              <w:rPr>
                <w:rFonts w:ascii="Georgia" w:hAnsi="Georgia"/>
                <w:color w:val="131B1E"/>
                <w:sz w:val="18"/>
              </w:rPr>
              <w:t xml:space="preserve"> error path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GW unit error → 422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Image size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2.65 GB → 1.64 GB</w:t>
            </w:r>
            <w:r>
              <w:rPr>
                <w:rFonts w:ascii="Georgia" w:hAnsi="Georgia"/>
                <w:color w:val="131B1E"/>
                <w:sz w:val="18"/>
              </w:rPr>
              <w:t xml:space="preserve"> after dropping </w:t>
            </w:r>
            <w:r>
              <w:rPr>
                <w:rFonts w:ascii="Consolas" w:hAnsi="Consolas"/>
                <w:color w:val="0E5D6E"/>
                <w:sz w:val="16"/>
              </w:rPr>
              <w:t>nvidia-nccl</w:t>
            </w:r>
            <w:r>
              <w:rPr>
                <w:rFonts w:ascii="Georgia" w:hAnsi="Georgia"/>
                <w:color w:val="131B1E"/>
                <w:sz w:val="18"/>
              </w:rPr>
              <w:t xml:space="preserve"> (288 MB)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Two real bugs the container exposed</w:t>
      </w:r>
      <w:r>
        <w:rPr>
          <w:rFonts w:ascii="Georgia" w:hAnsi="Georgia"/>
          <w:color w:val="131B1E"/>
          <w:sz w:val="21"/>
        </w:rPr>
        <w:t xml:space="preserve">, both recorded in </w:t>
      </w:r>
      <w:r>
        <w:rPr>
          <w:rFonts w:ascii="Consolas" w:hAnsi="Consolas"/>
          <w:color w:val="0E5D6E"/>
          <w:sz w:val="19"/>
        </w:rPr>
        <w:t>CORRECTIONS.md</w:t>
      </w:r>
      <w:r>
        <w:rPr>
          <w:rFonts w:ascii="Georgia" w:hAnsi="Georgia"/>
          <w:color w:val="131B1E"/>
          <w:sz w:val="21"/>
        </w:rPr>
        <w:t xml:space="preserve"> findings 13 and 14: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MLflow baked absolute host paths into `mlflow.db`.</w:t>
      </w:r>
      <w:r>
        <w:rPr>
          <w:rFonts w:ascii="Georgia" w:hAnsi="Georgia"/>
          <w:color w:val="131B1E"/>
          <w:sz w:val="21"/>
        </w:rPr>
        <w:t xml:space="preserve"> The experiment's artifact location was </w:t>
      </w:r>
      <w:r>
        <w:rPr>
          <w:rFonts w:ascii="Consolas" w:hAnsi="Consolas"/>
          <w:color w:val="0E5D6E"/>
          <w:sz w:val="19"/>
        </w:rPr>
        <w:t>/home/&lt;user&gt;/&lt;project&gt;/mlartifacts</w:t>
      </w:r>
      <w:r>
        <w:rPr>
          <w:rFonts w:ascii="Georgia" w:hAnsi="Georgia"/>
          <w:color w:val="131B1E"/>
          <w:sz w:val="21"/>
        </w:rPr>
        <w:t xml:space="preserve">, which does not exist inside a container. Fixed: </w:t>
      </w:r>
      <w:r>
        <w:rPr>
          <w:rFonts w:ascii="Consolas" w:hAnsi="Consolas"/>
          <w:color w:val="0E5D6E"/>
          <w:sz w:val="19"/>
        </w:rPr>
        <w:t>artifact_location</w:t>
      </w:r>
      <w:r>
        <w:rPr>
          <w:rFonts w:ascii="Georgia" w:hAnsi="Georgia"/>
          <w:color w:val="131B1E"/>
          <w:sz w:val="21"/>
        </w:rPr>
        <w:t xml:space="preserve"> is now environment-aware and becomes </w:t>
      </w:r>
      <w:r>
        <w:rPr>
          <w:rFonts w:ascii="Consolas" w:hAnsi="Consolas"/>
          <w:color w:val="0E5D6E"/>
          <w:sz w:val="19"/>
        </w:rPr>
        <w:t>s3://&lt;bucket&gt;/mlflow-artifacts</w:t>
      </w:r>
      <w:r>
        <w:rPr>
          <w:rFonts w:ascii="Georgia" w:hAnsi="Georgia"/>
          <w:color w:val="131B1E"/>
          <w:sz w:val="21"/>
        </w:rPr>
        <w:t xml:space="preserve"> under </w:t>
      </w:r>
      <w:r>
        <w:rPr>
          <w:rFonts w:ascii="Consolas" w:hAnsi="Consolas"/>
          <w:color w:val="0E5D6E"/>
          <w:sz w:val="19"/>
        </w:rPr>
        <w:t>ENV=production</w:t>
      </w:r>
      <w:r>
        <w:rPr>
          <w:rFonts w:ascii="Georgia" w:hAnsi="Georgia"/>
          <w:color w:val="131B1E"/>
          <w:sz w:val="21"/>
        </w:rPr>
        <w:t xml:space="preserve"> — resolvable from any machine, any user, no mount.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Host uid 1001 vs container uid 1000.</w:t>
      </w:r>
      <w:r>
        <w:rPr>
          <w:rFonts w:ascii="Georgia" w:hAnsi="Georgia"/>
          <w:color w:val="131B1E"/>
          <w:sz w:val="21"/>
        </w:rPr>
        <w:t xml:space="preserve"> MLflow </w:t>
      </w:r>
      <w:r>
        <w:rPr>
          <w:rFonts w:ascii="Georgia" w:hAnsi="Georgia"/>
          <w:i/>
          <w:color w:val="131B1E"/>
          <w:sz w:val="21"/>
        </w:rPr>
        <w:t>writes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registered_model_meta</w:t>
      </w:r>
      <w:r>
        <w:rPr>
          <w:rFonts w:ascii="Georgia" w:hAnsi="Georgia"/>
          <w:color w:val="131B1E"/>
          <w:sz w:val="21"/>
        </w:rPr>
        <w:t xml:space="preserve"> into the artifact directory when loading a </w:t>
      </w:r>
      <w:r>
        <w:rPr>
          <w:rFonts w:ascii="Consolas" w:hAnsi="Consolas"/>
          <w:color w:val="0E5D6E"/>
          <w:sz w:val="19"/>
        </w:rPr>
        <w:t>models:/</w:t>
      </w:r>
      <w:r>
        <w:rPr>
          <w:rFonts w:ascii="Georgia" w:hAnsi="Georgia"/>
          <w:color w:val="131B1E"/>
          <w:sz w:val="21"/>
        </w:rPr>
        <w:t xml:space="preserve"> URI, so read permission is not enough. Worked around locally via </w:t>
      </w:r>
      <w:r>
        <w:rPr>
          <w:rFonts w:ascii="Consolas" w:hAnsi="Consolas"/>
          <w:color w:val="0E5D6E"/>
          <w:sz w:val="19"/>
        </w:rPr>
        <w:t>HOST_UID</w:t>
      </w:r>
      <w:r>
        <w:rPr>
          <w:rFonts w:ascii="Georgia" w:hAnsi="Georgia"/>
          <w:color w:val="131B1E"/>
          <w:sz w:val="21"/>
        </w:rPr>
        <w:t xml:space="preserve"> / </w:t>
      </w:r>
      <w:r>
        <w:rPr>
          <w:rFonts w:ascii="Consolas" w:hAnsi="Consolas"/>
          <w:color w:val="0E5D6E"/>
          <w:sz w:val="19"/>
        </w:rPr>
        <w:t>HOST_GID</w:t>
      </w:r>
      <w:r>
        <w:rPr>
          <w:rFonts w:ascii="Georgia" w:hAnsi="Georgia"/>
          <w:color w:val="131B1E"/>
          <w:sz w:val="21"/>
        </w:rPr>
        <w:t xml:space="preserve"> in compose; the S3 artifact root removes the need entirely.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Both surfaced cleanly because </w:t>
      </w:r>
      <w:r>
        <w:rPr>
          <w:rFonts w:ascii="Consolas" w:hAnsi="Consolas"/>
          <w:color w:val="0E5D6E"/>
          <w:sz w:val="19"/>
        </w:rPr>
        <w:t>/health</w:t>
      </w:r>
      <w:r>
        <w:rPr>
          <w:rFonts w:ascii="Georgia" w:hAnsi="Georgia"/>
          <w:color w:val="131B1E"/>
          <w:sz w:val="21"/>
        </w:rPr>
        <w:t xml:space="preserve"> starts </w:t>
      </w:r>
      <w:r>
        <w:rPr>
          <w:rFonts w:ascii="Georgia" w:hAnsi="Georgia"/>
          <w:i/>
          <w:color w:val="131B1E"/>
          <w:sz w:val="21"/>
        </w:rPr>
        <w:t>unhealthy</w:t>
      </w:r>
      <w:r>
        <w:rPr>
          <w:rFonts w:ascii="Georgia" w:hAnsi="Georgia"/>
          <w:color w:val="131B1E"/>
          <w:sz w:val="21"/>
        </w:rPr>
        <w:t xml:space="preserve"> and reports the exact cause rather than crash-looping — the deliberate choice in </w:t>
      </w: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§11.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Still open:</w:t>
      </w:r>
      <w:r>
        <w:rPr>
          <w:rFonts w:ascii="Georgia" w:hAnsi="Georgia"/>
          <w:color w:val="131B1E"/>
          <w:sz w:val="21"/>
        </w:rPr>
        <w:t xml:space="preserve"> the API image carries training-only dependencies (</w:t>
      </w:r>
      <w:r>
        <w:rPr>
          <w:rFonts w:ascii="Consolas" w:hAnsi="Consolas"/>
          <w:color w:val="0E5D6E"/>
          <w:sz w:val="19"/>
        </w:rPr>
        <w:t>llvmlite</w:t>
      </w:r>
      <w:r>
        <w:rPr>
          <w:rFonts w:ascii="Georgia" w:hAnsi="Georgia"/>
          <w:color w:val="131B1E"/>
          <w:sz w:val="21"/>
        </w:rPr>
        <w:t xml:space="preserve"> 171 MB via </w:t>
      </w:r>
      <w:r>
        <w:rPr>
          <w:rFonts w:ascii="Consolas" w:hAnsi="Consolas"/>
          <w:color w:val="0E5D6E"/>
          <w:sz w:val="19"/>
        </w:rPr>
        <w:t>shap</w:t>
      </w:r>
      <w:r>
        <w:rPr>
          <w:rFonts w:ascii="Georgia" w:hAnsi="Georgia"/>
          <w:color w:val="131B1E"/>
          <w:sz w:val="21"/>
        </w:rPr>
        <w:t xml:space="preserve">, plus </w:t>
      </w:r>
      <w:r>
        <w:rPr>
          <w:rFonts w:ascii="Consolas" w:hAnsi="Consolas"/>
          <w:color w:val="0E5D6E"/>
          <w:sz w:val="19"/>
        </w:rPr>
        <w:t>plotly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streamlit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optuna</w:t>
      </w:r>
      <w:r>
        <w:rPr>
          <w:rFonts w:ascii="Georgia" w:hAnsi="Georgia"/>
          <w:color w:val="131B1E"/>
          <w:sz w:val="21"/>
        </w:rPr>
        <w:t xml:space="preserve">). Splitting </w:t>
      </w:r>
      <w:r>
        <w:rPr>
          <w:rFonts w:ascii="Consolas" w:hAnsi="Consolas"/>
          <w:color w:val="0E5D6E"/>
          <w:sz w:val="19"/>
        </w:rPr>
        <w:t>requirements.txt</w:t>
      </w:r>
      <w:r>
        <w:rPr>
          <w:rFonts w:ascii="Georgia" w:hAnsi="Georgia"/>
          <w:color w:val="131B1E"/>
          <w:sz w:val="21"/>
        </w:rPr>
        <w:t xml:space="preserve"> per service would remove roughly 270 MB more — relevant because </w:t>
      </w:r>
      <w:r>
        <w:rPr>
          <w:rFonts w:ascii="Consolas" w:hAnsi="Consolas"/>
          <w:color w:val="0E5D6E"/>
          <w:sz w:val="19"/>
        </w:rPr>
        <w:t>t3.micro</w:t>
      </w:r>
      <w:r>
        <w:rPr>
          <w:rFonts w:ascii="Georgia" w:hAnsi="Georgia"/>
          <w:color w:val="131B1E"/>
          <w:sz w:val="21"/>
        </w:rPr>
        <w:t xml:space="preserve"> ships an 8 GiB EBS volume by default.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⬜ 6. Deploy (half a day)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Instance, Docker, compose, Nginx, security group (443 open, 22 to your IP only), Elastic IP. Bake the model into the image so MLflow is not needed at boot.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⚠️ </w:t>
      </w:r>
      <w:r>
        <w:rPr>
          <w:rFonts w:ascii="Georgia" w:hAnsi="Georgia"/>
          <w:b/>
          <w:color w:val="131B1E"/>
          <w:sz w:val="21"/>
        </w:rPr>
        <w:t>Free-tier warning.</w:t>
      </w:r>
      <w:r>
        <w:rPr>
          <w:rFonts w:ascii="Georgia" w:hAnsi="Georgia"/>
          <w:color w:val="131B1E"/>
          <w:sz w:val="21"/>
        </w:rPr>
        <w:t xml:space="preserve"> The 12-month free tier is </w:t>
      </w:r>
      <w:r>
        <w:rPr>
          <w:rFonts w:ascii="Consolas" w:hAnsi="Consolas"/>
          <w:color w:val="0E5D6E"/>
          <w:sz w:val="19"/>
        </w:rPr>
        <w:t>t2.micro</w:t>
      </w:r>
      <w:r>
        <w:rPr>
          <w:rFonts w:ascii="Georgia" w:hAnsi="Georgia"/>
          <w:color w:val="131B1E"/>
          <w:sz w:val="21"/>
        </w:rPr>
        <w:t>/</w:t>
      </w:r>
      <w:r>
        <w:rPr>
          <w:rFonts w:ascii="Consolas" w:hAnsi="Consolas"/>
          <w:color w:val="0E5D6E"/>
          <w:sz w:val="19"/>
        </w:rPr>
        <w:t>t3.micro</w:t>
      </w:r>
      <w:r>
        <w:rPr>
          <w:rFonts w:ascii="Georgia" w:hAnsi="Georgia"/>
          <w:color w:val="131B1E"/>
          <w:sz w:val="21"/>
        </w:rPr>
        <w:t xml:space="preserve"> with </w:t>
      </w:r>
      <w:r>
        <w:rPr>
          <w:rFonts w:ascii="Georgia" w:hAnsi="Georgia"/>
          <w:b/>
          <w:color w:val="131B1E"/>
          <w:sz w:val="21"/>
        </w:rPr>
        <w:t>1 GiB RAM</w:t>
      </w:r>
      <w:r>
        <w:rPr>
          <w:rFonts w:ascii="Georgia" w:hAnsi="Georgia"/>
          <w:color w:val="131B1E"/>
          <w:sz w:val="21"/>
        </w:rPr>
        <w:t xml:space="preserve"> — not enough for three containers plus a training run. Either train locally and deploy only the API and UI, or accept roughly $60/month for a </w:t>
      </w:r>
      <w:r>
        <w:rPr>
          <w:rFonts w:ascii="Consolas" w:hAnsi="Consolas"/>
          <w:color w:val="0E5D6E"/>
          <w:sz w:val="19"/>
        </w:rPr>
        <w:t>t3.large</w:t>
      </w:r>
      <w:r>
        <w:rPr>
          <w:rFonts w:ascii="Georgia" w:hAnsi="Georgia"/>
          <w:color w:val="131B1E"/>
          <w:sz w:val="21"/>
        </w:rPr>
        <w:t>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⬜ 7. Lifecycle rules (15 min, once the archive grows)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Standard-IA at 90 days, Glacier Instant at one year, on </w:t>
      </w:r>
      <w:r>
        <w:rPr>
          <w:rFonts w:ascii="Consolas" w:hAnsi="Consolas"/>
          <w:color w:val="0E5D6E"/>
          <w:sz w:val="19"/>
        </w:rPr>
        <w:t>raw/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forecasts/</w:t>
      </w:r>
      <w:r>
        <w:rPr>
          <w:rFonts w:ascii="Georgia" w:hAnsi="Georgia"/>
          <w:color w:val="131B1E"/>
          <w:sz w:val="21"/>
        </w:rPr>
        <w:t>. Pointless at today's ~100 KB; worth it once a daily forecast archive accumulates.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Cost for all of it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Item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Monthly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t3.large</w:t>
            </w:r>
            <w:r>
              <w:rPr>
                <w:rFonts w:ascii="Georgia" w:hAnsi="Georgia"/>
                <w:color w:val="131B1E"/>
                <w:sz w:val="18"/>
              </w:rPr>
              <w:t xml:space="preserve"> on-demand, running 24/7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~$60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30 GiB </w:t>
            </w:r>
            <w:r>
              <w:rPr>
                <w:rFonts w:ascii="Consolas" w:hAnsi="Consolas"/>
                <w:color w:val="0E5D6E"/>
                <w:sz w:val="16"/>
              </w:rPr>
              <w:t>gp3</w:t>
            </w:r>
            <w:r>
              <w:rPr>
                <w:rFonts w:ascii="Georgia" w:hAnsi="Georgia"/>
                <w:color w:val="131B1E"/>
                <w:sz w:val="18"/>
              </w:rPr>
              <w:t xml:space="preserve"> EBS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~$2.40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S3 storage and requests at this volume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&lt; $1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Elastic IP (attached)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$0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Total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~$65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Stop the instance when not in use and it drops to a couple of dollars. Worth knowing the number: "I designed for AWS" is a stronger claim when you can cost it.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31B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