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20"/>
      </w:pPr>
      <w:r>
        <w:rPr>
          <w:rFonts w:ascii="Segoe UI" w:hAnsi="Segoe UI"/>
          <w:b/>
          <w:color w:val="0E5D6E"/>
          <w:sz w:val="42"/>
        </w:rPr>
        <w:t>System Internals</w:t>
      </w:r>
    </w:p>
    <w:p>
      <w:pPr>
        <w:spacing w:after="180" w:line="300" w:lineRule="auto"/>
      </w:pPr>
      <w:r>
        <w:rPr>
          <w:rFonts w:ascii="Georgia" w:hAnsi="Georgia"/>
          <w:b/>
          <w:color w:val="131B1E"/>
          <w:sz w:val="21"/>
        </w:rPr>
        <w:t>A file-by-file, function-by-function walkthrough: what each piece requires, performs and returns; why it exists; why it was built this way; and what the alternatives were.</w:t>
      </w:r>
    </w:p>
    <w:p>
      <w:pPr>
        <w:spacing w:after="180" w:line="300" w:lineRule="auto"/>
      </w:pPr>
      <w:r>
        <w:rPr>
          <w:rFonts w:ascii="Georgia" w:hAnsi="Georgia"/>
          <w:color w:val="131B1E"/>
          <w:sz w:val="21"/>
        </w:rPr>
        <w:t xml:space="preserve">Companion to </w:t>
      </w:r>
      <w:r>
        <w:rPr>
          <w:rFonts w:ascii="Consolas" w:hAnsi="Consolas"/>
          <w:color w:val="0E5D6E"/>
          <w:sz w:val="19"/>
        </w:rPr>
        <w:t>DESIGN.md</w:t>
      </w:r>
      <w:r>
        <w:rPr>
          <w:rFonts w:ascii="Georgia" w:hAnsi="Georgia"/>
          <w:color w:val="131B1E"/>
          <w:sz w:val="21"/>
        </w:rPr>
        <w:t xml:space="preserve"> (architecture) and </w:t>
      </w:r>
      <w:r>
        <w:rPr>
          <w:rFonts w:ascii="Consolas" w:hAnsi="Consolas"/>
          <w:color w:val="0E5D6E"/>
          <w:sz w:val="19"/>
        </w:rPr>
        <w:t>ASSESSMENT.md</w:t>
      </w:r>
      <w:r>
        <w:rPr>
          <w:rFonts w:ascii="Georgia" w:hAnsi="Georgia"/>
          <w:color w:val="131B1E"/>
          <w:sz w:val="21"/>
        </w:rPr>
        <w:t xml:space="preserve"> (critique and roadmap).</w:t>
      </w:r>
    </w:p>
    <w:p>
      <w:pPr>
        <w:spacing w:before="80" w:after="80"/>
        <w:pBdr>
          <w:bottom w:val="single" w:sz="6" w:space="1" w:color="CBD6D7"/>
        </w:pBdr>
      </w:pPr>
    </w:p>
    <w:p>
      <w:pPr>
        <w:keepNext/>
        <w:spacing w:before="400" w:after="120"/>
        <w:pBdr>
          <w:bottom w:val="single" w:sz="8" w:space="4" w:color="0E5D6E"/>
        </w:pBdr>
      </w:pPr>
      <w:r>
        <w:rPr>
          <w:rFonts w:ascii="Segoe UI" w:hAnsi="Segoe UI"/>
          <w:b/>
          <w:color w:val="0E5D6E"/>
          <w:sz w:val="31"/>
        </w:rPr>
        <w:t>How to read this document</w:t>
      </w:r>
    </w:p>
    <w:p>
      <w:pPr>
        <w:spacing w:after="180" w:line="300" w:lineRule="auto"/>
      </w:pPr>
      <w:r>
        <w:rPr>
          <w:rFonts w:ascii="Georgia" w:hAnsi="Georgia"/>
          <w:color w:val="131B1E"/>
          <w:sz w:val="21"/>
        </w:rPr>
        <w:t>Every function is documented against a fixed template:</w:t>
      </w:r>
    </w:p>
    <w:p>
      <w:pPr>
        <w:pStyle w:val="ListBullet"/>
        <w:spacing w:after="100" w:line="288" w:lineRule="auto"/>
      </w:pPr>
      <w:r>
        <w:rPr>
          <w:rFonts w:ascii="Georgia" w:hAnsi="Georgia"/>
          <w:b/>
          <w:color w:val="131B1E"/>
          <w:sz w:val="21"/>
        </w:rPr>
        <w:t>Requires</w:t>
      </w:r>
      <w:r>
        <w:rPr>
          <w:rFonts w:ascii="Georgia" w:hAnsi="Georgia"/>
          <w:color w:val="131B1E"/>
          <w:sz w:val="21"/>
        </w:rPr>
        <w:t xml:space="preserve"> — inputs and preconditions</w:t>
      </w:r>
    </w:p>
    <w:p>
      <w:pPr>
        <w:pStyle w:val="ListBullet"/>
        <w:spacing w:after="100" w:line="288" w:lineRule="auto"/>
      </w:pPr>
      <w:r>
        <w:rPr>
          <w:rFonts w:ascii="Georgia" w:hAnsi="Georgia"/>
          <w:b/>
          <w:color w:val="131B1E"/>
          <w:sz w:val="21"/>
        </w:rPr>
        <w:t>Performs</w:t>
      </w:r>
      <w:r>
        <w:rPr>
          <w:rFonts w:ascii="Georgia" w:hAnsi="Georgia"/>
          <w:color w:val="131B1E"/>
          <w:sz w:val="21"/>
        </w:rPr>
        <w:t xml:space="preserve"> — what it actually does</w:t>
      </w:r>
    </w:p>
    <w:p>
      <w:pPr>
        <w:pStyle w:val="ListBullet"/>
        <w:spacing w:after="100" w:line="288" w:lineRule="auto"/>
      </w:pPr>
      <w:r>
        <w:rPr>
          <w:rFonts w:ascii="Georgia" w:hAnsi="Georgia"/>
          <w:b/>
          <w:color w:val="131B1E"/>
          <w:sz w:val="21"/>
        </w:rPr>
        <w:t>Returns</w:t>
      </w:r>
      <w:r>
        <w:rPr>
          <w:rFonts w:ascii="Georgia" w:hAnsi="Georgia"/>
          <w:color w:val="131B1E"/>
          <w:sz w:val="21"/>
        </w:rPr>
        <w:t xml:space="preserve"> — output and its shape</w:t>
      </w:r>
    </w:p>
    <w:p>
      <w:pPr>
        <w:pStyle w:val="ListBullet"/>
        <w:spacing w:after="100" w:line="288" w:lineRule="auto"/>
      </w:pPr>
      <w:r>
        <w:rPr>
          <w:rFonts w:ascii="Georgia" w:hAnsi="Georgia"/>
          <w:b/>
          <w:color w:val="131B1E"/>
          <w:sz w:val="21"/>
        </w:rPr>
        <w:t>Why</w:t>
      </w:r>
      <w:r>
        <w:rPr>
          <w:rFonts w:ascii="Georgia" w:hAnsi="Georgia"/>
          <w:color w:val="131B1E"/>
          <w:sz w:val="21"/>
        </w:rPr>
        <w:t xml:space="preserve"> — the reason this function exists as a separate unit</w:t>
      </w:r>
    </w:p>
    <w:p>
      <w:pPr>
        <w:pStyle w:val="ListBullet"/>
        <w:spacing w:after="100" w:line="288" w:lineRule="auto"/>
      </w:pPr>
      <w:r>
        <w:rPr>
          <w:rFonts w:ascii="Georgia" w:hAnsi="Georgia"/>
          <w:b/>
          <w:color w:val="131B1E"/>
          <w:sz w:val="21"/>
        </w:rPr>
        <w:t>Alternative</w:t>
      </w:r>
      <w:r>
        <w:rPr>
          <w:rFonts w:ascii="Georgia" w:hAnsi="Georgia"/>
          <w:color w:val="131B1E"/>
          <w:sz w:val="21"/>
        </w:rPr>
        <w:t xml:space="preserve"> — other ways it could have been done, and why they were not</w:t>
      </w:r>
    </w:p>
    <w:p>
      <w:pPr>
        <w:spacing w:after="180" w:line="300" w:lineRule="auto"/>
      </w:pPr>
      <w:r>
        <w:rPr>
          <w:rFonts w:ascii="Georgia" w:hAnsi="Georgia"/>
          <w:color w:val="131B1E"/>
          <w:sz w:val="21"/>
        </w:rPr>
        <w:t>Private helpers (leading underscore) are documented where their logic is non-obvious, and summarised otherwise.</w:t>
      </w:r>
    </w:p>
    <w:p>
      <w:pPr>
        <w:spacing w:after="180" w:line="300" w:lineRule="auto"/>
      </w:pPr>
      <w:r>
        <w:rPr>
          <w:rFonts w:ascii="Georgia" w:hAnsi="Georgia"/>
          <w:color w:val="131B1E"/>
          <w:sz w:val="21"/>
        </w:rPr>
        <w:t xml:space="preserve">Each module section opens with a </w:t>
      </w:r>
      <w:r>
        <w:rPr>
          <w:rFonts w:ascii="Georgia" w:hAnsi="Georgia"/>
          <w:b/>
          <w:color w:val="131B1E"/>
          <w:sz w:val="21"/>
        </w:rPr>
        <w:t>Function flow</w:t>
      </w:r>
      <w:r>
        <w:rPr>
          <w:rFonts w:ascii="Georgia" w:hAnsi="Georgia"/>
          <w:color w:val="131B1E"/>
          <w:sz w:val="21"/>
        </w:rPr>
        <w:t xml:space="preserve"> block: an ASCII call trace showing what actually runs, in order, with the branches and failure exits. The glyphs are consistent throughout:</w:t>
      </w:r>
    </w:p>
    <w:tbl>
      <w:tblPr>
        <w:tblStyle w:val="TableGrid"/>
        <w:tblW w:type="auto" w:w="0"/>
        <w:jc w:val="left"/>
        <w:tblLayout w:type="autofit"/>
        <w:tblLook w:firstColumn="1" w:firstRow="1" w:lastColumn="0" w:lastRow="0" w:noHBand="0" w:noVBand="1" w:val="04A0"/>
      </w:tblPr>
      <w:tblGrid>
        <w:gridCol w:w="4680"/>
        <w:gridCol w:w="4680"/>
      </w:tblGrid>
      <w:tr>
        <w:tc>
          <w:tcPr>
            <w:tcW w:type="dxa" w:w="4680"/>
            <w:shd w:val="clear" w:color="auto" w:fill="E7ECEC"/>
          </w:tcPr>
          <w:p>
            <w:pPr>
              <w:spacing w:after="40"/>
            </w:pPr>
            <w:r>
              <w:rPr>
                <w:rFonts w:ascii="Segoe UI" w:hAnsi="Segoe UI"/>
                <w:b/>
                <w:color w:val="566A6E"/>
                <w:sz w:val="17"/>
              </w:rPr>
              <w:t>Glyph</w:t>
            </w:r>
          </w:p>
        </w:tc>
        <w:tc>
          <w:tcPr>
            <w:tcW w:type="dxa" w:w="4680"/>
            <w:shd w:val="clear" w:color="auto" w:fill="E7ECEC"/>
          </w:tcPr>
          <w:p>
            <w:pPr>
              <w:spacing w:after="40"/>
            </w:pPr>
            <w:r>
              <w:rPr>
                <w:rFonts w:ascii="Segoe UI" w:hAnsi="Segoe UI"/>
                <w:b/>
                <w:color w:val="566A6E"/>
                <w:sz w:val="17"/>
              </w:rPr>
              <w:t>Meaning</w:t>
            </w:r>
          </w:p>
        </w:tc>
      </w:tr>
      <w:tr>
        <w:tc>
          <w:tcPr>
            <w:tcW w:type="dxa" w:w="4680"/>
          </w:tcPr>
          <w:p>
            <w:pPr>
              <w:spacing w:after="40" w:line="264" w:lineRule="auto"/>
            </w:pPr>
            <w:r>
              <w:rPr>
                <w:rFonts w:ascii="Consolas" w:hAnsi="Consolas"/>
                <w:color w:val="0E5D6E"/>
                <w:sz w:val="16"/>
              </w:rPr>
              <w:t>├─</w:t>
            </w:r>
            <w:r>
              <w:rPr>
                <w:rFonts w:ascii="Georgia" w:hAnsi="Georgia"/>
                <w:color w:val="131B1E"/>
                <w:sz w:val="18"/>
              </w:rPr>
              <w:t xml:space="preserve"> </w:t>
            </w:r>
            <w:r>
              <w:rPr>
                <w:rFonts w:ascii="Consolas" w:hAnsi="Consolas"/>
                <w:color w:val="0E5D6E"/>
                <w:sz w:val="16"/>
              </w:rPr>
              <w:t>└─</w:t>
            </w:r>
          </w:p>
        </w:tc>
        <w:tc>
          <w:tcPr>
            <w:tcW w:type="dxa" w:w="4680"/>
          </w:tcPr>
          <w:p>
            <w:pPr>
              <w:spacing w:after="40" w:line="264" w:lineRule="auto"/>
            </w:pPr>
            <w:r>
              <w:rPr>
                <w:rFonts w:ascii="Georgia" w:hAnsi="Georgia"/>
                <w:color w:val="131B1E"/>
                <w:sz w:val="18"/>
              </w:rPr>
              <w:t>a step inside the enclosing call, top to bottom</w:t>
            </w:r>
          </w:p>
        </w:tc>
      </w:tr>
      <w:tr>
        <w:tc>
          <w:tcPr>
            <w:tcW w:type="dxa" w:w="4680"/>
          </w:tcPr>
          <w:p>
            <w:pPr>
              <w:spacing w:after="40" w:line="264" w:lineRule="auto"/>
            </w:pPr>
            <w:r>
              <w:rPr>
                <w:rFonts w:ascii="Consolas" w:hAnsi="Consolas"/>
                <w:color w:val="0E5D6E"/>
                <w:sz w:val="16"/>
              </w:rPr>
              <w:t>─►</w:t>
            </w:r>
          </w:p>
        </w:tc>
        <w:tc>
          <w:tcPr>
            <w:tcW w:type="dxa" w:w="4680"/>
          </w:tcPr>
          <w:p>
            <w:pPr>
              <w:spacing w:after="40" w:line="264" w:lineRule="auto"/>
            </w:pPr>
            <w:r>
              <w:rPr>
                <w:rFonts w:ascii="Georgia" w:hAnsi="Georgia"/>
                <w:color w:val="131B1E"/>
                <w:sz w:val="18"/>
              </w:rPr>
              <w:t>produces / calls into</w:t>
            </w:r>
          </w:p>
        </w:tc>
      </w:tr>
      <w:tr>
        <w:tc>
          <w:tcPr>
            <w:tcW w:type="dxa" w:w="4680"/>
          </w:tcPr>
          <w:p>
            <w:pPr>
              <w:spacing w:after="40" w:line="264" w:lineRule="auto"/>
            </w:pPr>
            <w:r>
              <w:rPr>
                <w:rFonts w:ascii="Consolas" w:hAnsi="Consolas"/>
                <w:color w:val="0E5D6E"/>
                <w:sz w:val="16"/>
              </w:rPr>
              <w:t>▼</w:t>
            </w:r>
          </w:p>
        </w:tc>
        <w:tc>
          <w:tcPr>
            <w:tcW w:type="dxa" w:w="4680"/>
          </w:tcPr>
          <w:p>
            <w:pPr>
              <w:spacing w:after="40" w:line="264" w:lineRule="auto"/>
            </w:pPr>
            <w:r>
              <w:rPr>
                <w:rFonts w:ascii="Georgia" w:hAnsi="Georgia"/>
                <w:color w:val="131B1E"/>
                <w:sz w:val="18"/>
              </w:rPr>
              <w:t>the value that falls out of the block above</w:t>
            </w:r>
          </w:p>
        </w:tc>
      </w:tr>
      <w:tr>
        <w:tc>
          <w:tcPr>
            <w:tcW w:type="dxa" w:w="4680"/>
          </w:tcPr>
          <w:p>
            <w:pPr>
              <w:spacing w:after="40" w:line="264" w:lineRule="auto"/>
            </w:pPr>
            <w:r>
              <w:rPr>
                <w:rFonts w:ascii="Consolas" w:hAnsi="Consolas"/>
                <w:color w:val="0E5D6E"/>
                <w:sz w:val="16"/>
              </w:rPr>
              <w:t>?</w:t>
            </w:r>
            <w:r>
              <w:rPr>
                <w:rFonts w:ascii="Georgia" w:hAnsi="Georgia"/>
                <w:color w:val="131B1E"/>
                <w:sz w:val="18"/>
              </w:rPr>
              <w:t xml:space="preserve"> on a line</w:t>
            </w:r>
          </w:p>
        </w:tc>
        <w:tc>
          <w:tcPr>
            <w:tcW w:type="dxa" w:w="4680"/>
          </w:tcPr>
          <w:p>
            <w:pPr>
              <w:spacing w:after="40" w:line="264" w:lineRule="auto"/>
            </w:pPr>
            <w:r>
              <w:rPr>
                <w:rFonts w:ascii="Georgia" w:hAnsi="Georgia"/>
                <w:color w:val="131B1E"/>
                <w:sz w:val="18"/>
              </w:rPr>
              <w:t>a branch; the outcomes follow on the indented lines</w:t>
            </w:r>
          </w:p>
        </w:tc>
      </w:tr>
      <w:tr>
        <w:tc>
          <w:tcPr>
            <w:tcW w:type="dxa" w:w="4680"/>
          </w:tcPr>
          <w:p>
            <w:pPr>
              <w:spacing w:after="40" w:line="264" w:lineRule="auto"/>
            </w:pPr>
            <w:r>
              <w:rPr>
                <w:rFonts w:ascii="Consolas" w:hAnsi="Consolas"/>
                <w:color w:val="0E5D6E"/>
                <w:sz w:val="16"/>
              </w:rPr>
              <w:t>──► ValueError</w:t>
            </w:r>
            <w:r>
              <w:rPr>
                <w:rFonts w:ascii="Georgia" w:hAnsi="Georgia"/>
                <w:color w:val="131B1E"/>
                <w:sz w:val="18"/>
              </w:rPr>
              <w:t xml:space="preserve"> / </w:t>
            </w:r>
            <w:r>
              <w:rPr>
                <w:rFonts w:ascii="Consolas" w:hAnsi="Consolas"/>
                <w:color w:val="0E5D6E"/>
                <w:sz w:val="16"/>
              </w:rPr>
              <w:t>──► 422</w:t>
            </w:r>
          </w:p>
        </w:tc>
        <w:tc>
          <w:tcPr>
            <w:tcW w:type="dxa" w:w="4680"/>
          </w:tcPr>
          <w:p>
            <w:pPr>
              <w:spacing w:after="40" w:line="264" w:lineRule="auto"/>
            </w:pPr>
            <w:r>
              <w:rPr>
                <w:rFonts w:ascii="Georgia" w:hAnsi="Georgia"/>
                <w:color w:val="131B1E"/>
                <w:sz w:val="18"/>
              </w:rPr>
              <w:t>a failure exit and what it raises or returns</w:t>
            </w:r>
          </w:p>
        </w:tc>
      </w:tr>
      <w:tr>
        <w:tc>
          <w:tcPr>
            <w:tcW w:type="dxa" w:w="4680"/>
          </w:tcPr>
          <w:p>
            <w:pPr>
              <w:spacing w:after="40" w:line="264" w:lineRule="auto"/>
            </w:pPr>
            <w:r>
              <w:rPr>
                <w:rFonts w:ascii="Consolas" w:hAnsi="Consolas"/>
                <w:color w:val="0E5D6E"/>
                <w:sz w:val="16"/>
              </w:rPr>
              <w:t>▲</w:t>
            </w:r>
            <w:r>
              <w:rPr>
                <w:rFonts w:ascii="Georgia" w:hAnsi="Georgia"/>
                <w:color w:val="131B1E"/>
                <w:sz w:val="18"/>
              </w:rPr>
              <w:t xml:space="preserve"> then </w:t>
            </w:r>
            <w:r>
              <w:rPr>
                <w:rFonts w:ascii="Consolas" w:hAnsi="Consolas"/>
                <w:color w:val="0E5D6E"/>
                <w:sz w:val="16"/>
              </w:rPr>
              <w:t>└─</w:t>
            </w:r>
          </w:p>
        </w:tc>
        <w:tc>
          <w:tcPr>
            <w:tcW w:type="dxa" w:w="4680"/>
          </w:tcPr>
          <w:p>
            <w:pPr>
              <w:spacing w:after="40" w:line="264" w:lineRule="auto"/>
            </w:pPr>
            <w:r>
              <w:rPr>
                <w:rFonts w:ascii="Georgia" w:hAnsi="Georgia"/>
                <w:color w:val="131B1E"/>
                <w:sz w:val="18"/>
              </w:rPr>
              <w:t>a footnote explaining the line directly above</w:t>
            </w:r>
          </w:p>
        </w:tc>
      </w:tr>
      <w:tr>
        <w:tc>
          <w:tcPr>
            <w:tcW w:type="dxa" w:w="4680"/>
          </w:tcPr>
          <w:p>
            <w:pPr>
              <w:spacing w:after="40" w:line="264" w:lineRule="auto"/>
            </w:pPr>
            <w:r>
              <w:rPr>
                <w:rFonts w:ascii="Consolas" w:hAnsi="Consolas"/>
                <w:color w:val="0E5D6E"/>
                <w:sz w:val="16"/>
              </w:rPr>
              <w:t>◄──</w:t>
            </w:r>
          </w:p>
        </w:tc>
        <w:tc>
          <w:tcPr>
            <w:tcW w:type="dxa" w:w="4680"/>
          </w:tcPr>
          <w:p>
            <w:pPr>
              <w:spacing w:after="40" w:line="264" w:lineRule="auto"/>
            </w:pPr>
            <w:r>
              <w:rPr>
                <w:rFonts w:ascii="Georgia" w:hAnsi="Georgia"/>
                <w:color w:val="131B1E"/>
                <w:sz w:val="18"/>
              </w:rPr>
              <w:t>an annotation pointing at the line it sits on</w:t>
            </w:r>
          </w:p>
        </w:tc>
      </w:tr>
      <w:tr>
        <w:tc>
          <w:tcPr>
            <w:tcW w:type="dxa" w:w="4680"/>
          </w:tcPr>
          <w:p>
            <w:pPr>
              <w:spacing w:after="40" w:line="264" w:lineRule="auto"/>
            </w:pPr>
            <w:r>
              <w:rPr>
                <w:rFonts w:ascii="Consolas" w:hAnsi="Consolas"/>
                <w:color w:val="0E5D6E"/>
                <w:sz w:val="16"/>
              </w:rPr>
              <w:t>⚠</w:t>
            </w:r>
          </w:p>
        </w:tc>
        <w:tc>
          <w:tcPr>
            <w:tcW w:type="dxa" w:w="4680"/>
          </w:tcPr>
          <w:p>
            <w:pPr>
              <w:spacing w:after="40" w:line="264" w:lineRule="auto"/>
            </w:pPr>
            <w:r>
              <w:rPr>
                <w:rFonts w:ascii="Georgia" w:hAnsi="Georgia"/>
                <w:color w:val="131B1E"/>
                <w:sz w:val="18"/>
              </w:rPr>
              <w:t xml:space="preserve">a known gap, cross-referenced in </w:t>
            </w:r>
            <w:r>
              <w:rPr>
                <w:rFonts w:ascii="Consolas" w:hAnsi="Consolas"/>
                <w:color w:val="0E5D6E"/>
                <w:sz w:val="16"/>
              </w:rPr>
              <w:t>CORRECTIONS.md</w:t>
            </w:r>
            <w:r>
              <w:rPr>
                <w:rFonts w:ascii="Georgia" w:hAnsi="Georgia"/>
                <w:color w:val="131B1E"/>
                <w:sz w:val="18"/>
              </w:rPr>
              <w:t xml:space="preserve"> or </w:t>
            </w:r>
            <w:r>
              <w:rPr>
                <w:rFonts w:ascii="Consolas" w:hAnsi="Consolas"/>
                <w:color w:val="0E5D6E"/>
                <w:sz w:val="16"/>
              </w:rPr>
              <w:t>MLOPS.md</w:t>
            </w:r>
          </w:p>
        </w:tc>
      </w:tr>
    </w:tbl>
    <w:p>
      <w:pPr>
        <w:spacing w:after="120"/>
      </w:pPr>
    </w:p>
    <w:p>
      <w:pPr>
        <w:spacing w:after="180" w:line="300" w:lineRule="auto"/>
      </w:pPr>
      <w:r>
        <w:rPr>
          <w:rFonts w:ascii="Georgia" w:hAnsi="Georgia"/>
          <w:color w:val="131B1E"/>
          <w:sz w:val="21"/>
        </w:rPr>
        <w:t>ASCII rather than Mermaid because this document is also rendered to Word: a fenced block survives that conversion as monospace, a Mermaid diagram would not.</w:t>
      </w:r>
    </w:p>
    <w:p>
      <w:pPr>
        <w:spacing w:after="180" w:line="300" w:lineRule="auto"/>
      </w:pPr>
      <w:r>
        <w:rPr>
          <w:rFonts w:ascii="Georgia" w:hAnsi="Georgia"/>
          <w:color w:val="131B1E"/>
          <w:sz w:val="21"/>
        </w:rPr>
        <w:t xml:space="preserve">A recurring theme is worth stating once up front. This system has an unusual constraint: </w:t>
      </w:r>
      <w:r>
        <w:rPr>
          <w:rFonts w:ascii="Georgia" w:hAnsi="Georgia"/>
          <w:b/>
          <w:color w:val="131B1E"/>
          <w:sz w:val="21"/>
        </w:rPr>
        <w:t>the features the model needs do not exist at prediction time.</w:t>
      </w:r>
      <w:r>
        <w:rPr>
          <w:rFonts w:ascii="Georgia" w:hAnsi="Georgia"/>
          <w:color w:val="131B1E"/>
          <w:sz w:val="21"/>
        </w:rPr>
        <w:t xml:space="preserve"> Almost every design decision below traces back to that, and to its corollary — that anything fitted on training data must be </w:t>
      </w:r>
      <w:r>
        <w:rPr>
          <w:rFonts w:ascii="Georgia" w:hAnsi="Georgia"/>
          <w:i/>
          <w:color w:val="131B1E"/>
          <w:sz w:val="21"/>
        </w:rPr>
        <w:t>persisted</w:t>
      </w:r>
      <w:r>
        <w:rPr>
          <w:rFonts w:ascii="Georgia" w:hAnsi="Georgia"/>
          <w:color w:val="131B1E"/>
          <w:sz w:val="21"/>
        </w:rPr>
        <w:t>, because it will be needed again at serving time.</w:t>
      </w:r>
    </w:p>
    <w:p>
      <w:pPr>
        <w:spacing w:before="80" w:after="80"/>
        <w:pBdr>
          <w:bottom w:val="single" w:sz="6" w:space="1" w:color="CBD6D7"/>
        </w:pBdr>
      </w:pPr>
    </w:p>
    <w:p>
      <w:pPr>
        <w:keepNext/>
        <w:spacing w:before="400" w:after="120"/>
        <w:pBdr>
          <w:bottom w:val="single" w:sz="8" w:space="4" w:color="0E5D6E"/>
        </w:pBdr>
      </w:pPr>
      <w:r>
        <w:rPr>
          <w:rFonts w:ascii="Segoe UI" w:hAnsi="Segoe UI"/>
          <w:b/>
          <w:color w:val="0E5D6E"/>
          <w:sz w:val="31"/>
        </w:rPr>
        <w:t>1. The end-to-end flow</w:t>
      </w:r>
    </w:p>
    <w:p>
      <w:pPr>
        <w:jc w:val="center"/>
      </w:pPr>
      <w:r>
        <w:drawing>
          <wp:inline xmlns:a="http://schemas.openxmlformats.org/drawingml/2006/main" xmlns:pic="http://schemas.openxmlformats.org/drawingml/2006/picture">
            <wp:extent cx="5943600" cy="4024312"/>
            <wp:docPr id="1" name="Picture 1"/>
            <wp:cNvGraphicFramePr>
              <a:graphicFrameLocks noChangeAspect="1"/>
            </wp:cNvGraphicFramePr>
            <a:graphic>
              <a:graphicData uri="http://schemas.openxmlformats.org/drawingml/2006/picture">
                <pic:pic>
                  <pic:nvPicPr>
                    <pic:cNvPr id="0" name="06-module-graph.png"/>
                    <pic:cNvPicPr/>
                  </pic:nvPicPr>
                  <pic:blipFill>
                    <a:blip r:embed="rId9"/>
                    <a:stretch>
                      <a:fillRect/>
                    </a:stretch>
                  </pic:blipFill>
                  <pic:spPr>
                    <a:xfrm>
                      <a:off x="0" y="0"/>
                      <a:ext cx="5943600" cy="4024312"/>
                    </a:xfrm>
                    <a:prstGeom prst="rect"/>
                  </pic:spPr>
                </pic:pic>
              </a:graphicData>
            </a:graphic>
          </wp:inline>
        </w:drawing>
      </w:r>
    </w:p>
    <w:p>
      <w:pPr>
        <w:spacing w:after="240"/>
        <w:jc w:val="center"/>
      </w:pPr>
      <w:r>
        <w:rPr>
          <w:rFonts w:ascii="Segoe UI" w:hAnsi="Segoe UI"/>
          <w:i/>
          <w:color w:val="566A6E"/>
          <w:sz w:val="16"/>
        </w:rPr>
        <w:t>Module dependency graph: configuration feeds every layer; data loading and preprocessing produce a validated frame; static feature engineering runs once; the backtest prepares folds through the exogenous cascade; the registry supplies candidates that tuning and evaluation score; the winner is bundled into a forecaster and logged to MLflow.</w:t>
      </w:r>
    </w:p>
    <w:p>
      <w:pPr>
        <w:spacing w:after="180" w:line="300" w:lineRule="auto"/>
      </w:pPr>
      <w:r>
        <w:rPr>
          <w:rFonts w:ascii="Georgia" w:hAnsi="Georgia"/>
          <w:color w:val="131B1E"/>
          <w:sz w:val="21"/>
        </w:rPr>
        <w:t>Read the arrows as "calls" or "produces input for". Configuration is omitted from most arrows because every module reads it.</w:t>
      </w:r>
    </w:p>
    <w:p>
      <w:pPr>
        <w:keepNext/>
        <w:spacing w:before="400" w:after="120"/>
      </w:pPr>
      <w:r>
        <w:rPr>
          <w:rFonts w:ascii="Segoe UI" w:hAnsi="Segoe UI"/>
          <w:b/>
          <w:color w:val="131B1E"/>
          <w:sz w:val="25"/>
        </w:rPr>
        <w:t>The trace, in order</w:t>
      </w:r>
    </w:p>
    <w:tbl>
      <w:tblPr>
        <w:tblW w:type="auto" w:w="0"/>
        <w:jc w:val="left"/>
        <w:tblLook w:firstColumn="1" w:firstRow="1" w:lastColumn="0" w:lastRow="0" w:noHBand="0" w:noVBand="1" w:val="04A0"/>
      </w:tblPr>
      <w:tblGrid>
        <w:gridCol w:w="9360"/>
      </w:tblGrid>
      <w:tr>
        <w:tc>
          <w:tcPr>
            <w:tcW w:type="dxa" w:w="9360"/>
            <w:shd w:val="clear" w:color="auto" w:fill="F1F4F4"/>
          </w:tcPr>
          <w:p>
            <w:pPr>
              <w:spacing w:after="0" w:line="240" w:lineRule="auto"/>
            </w:pPr>
            <w:r>
              <w:rPr>
                <w:rFonts w:ascii="Consolas" w:hAnsi="Consolas"/>
                <w:color w:val="131B1E"/>
                <w:sz w:val="16"/>
              </w:rPr>
              <w:t>python -m src.pipelines.train_pipeline</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load_config()                                    utils/config_loader.py</w:t>
            </w:r>
          </w:p>
          <w:p>
            <w:pPr>
              <w:spacing w:after="0" w:line="240" w:lineRule="auto"/>
            </w:pPr>
            <w:r>
              <w:rPr>
                <w:rFonts w:ascii="Consolas" w:hAnsi="Consolas"/>
                <w:color w:val="131B1E"/>
                <w:sz w:val="16"/>
              </w:rPr>
              <w:t>│    └─ discovers project root, resolves paths, derives 22 feature names</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STAGE 1  load_raw_dataset("train")               data/data_loader.py</w:t>
            </w:r>
          </w:p>
          <w:p>
            <w:pPr>
              <w:spacing w:after="0" w:line="240" w:lineRule="auto"/>
            </w:pPr>
            <w:r>
              <w:rPr>
                <w:rFonts w:ascii="Consolas" w:hAnsi="Consolas"/>
                <w:color w:val="131B1E"/>
                <w:sz w:val="16"/>
              </w:rPr>
              <w:t>│           preprocess_data()                       data/preprocess.py</w:t>
            </w:r>
          </w:p>
          <w:p>
            <w:pPr>
              <w:spacing w:after="0" w:line="240" w:lineRule="auto"/>
            </w:pPr>
            <w:r>
              <w:rPr>
                <w:rFonts w:ascii="Consolas" w:hAnsi="Consolas"/>
                <w:color w:val="131B1E"/>
                <w:sz w:val="16"/>
              </w:rPr>
              <w:t>│             └─ RawDataSchema.validate → dedupe → reindex daily → interpolate</w:t>
            </w:r>
          </w:p>
          <w:p>
            <w:pPr>
              <w:spacing w:after="0" w:line="240" w:lineRule="auto"/>
            </w:pPr>
            <w:r>
              <w:rPr>
                <w:rFonts w:ascii="Consolas" w:hAnsi="Consolas"/>
                <w:color w:val="131B1E"/>
                <w:sz w:val="16"/>
              </w:rPr>
              <w:t>│                → ProcessedDataSchema.validate</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STAGE 2  build_static_features()                 features/build_features.py</w:t>
            </w:r>
          </w:p>
          <w:p>
            <w:pPr>
              <w:spacing w:after="0" w:line="240" w:lineRule="auto"/>
            </w:pPr>
            <w:r>
              <w:rPr>
                <w:rFonts w:ascii="Consolas" w:hAnsi="Consolas"/>
                <w:color w:val="131B1E"/>
                <w:sz w:val="16"/>
              </w:rPr>
              <w:t>│             └─ engineer_calendar_features() + engineer_residual_demand()</w:t>
            </w:r>
          </w:p>
          <w:p>
            <w:pPr>
              <w:spacing w:after="0" w:line="240" w:lineRule="auto"/>
            </w:pPr>
            <w:r>
              <w:rPr>
                <w:rFonts w:ascii="Consolas" w:hAnsi="Consolas"/>
                <w:color w:val="131B1E"/>
                <w:sz w:val="16"/>
              </w:rPr>
              <w:t>│           drop_incomplete_rows()</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STAGE 3  prepare_folds()                         models/backtest.py</w:t>
            </w:r>
          </w:p>
          <w:p>
            <w:pPr>
              <w:spacing w:after="0" w:line="240" w:lineRule="auto"/>
            </w:pPr>
            <w:r>
              <w:rPr>
                <w:rFonts w:ascii="Consolas" w:hAnsi="Consolas"/>
                <w:color w:val="131B1E"/>
                <w:sz w:val="16"/>
              </w:rPr>
              <w:t>│             for each of 12 folds:</w:t>
            </w:r>
          </w:p>
          <w:p>
            <w:pPr>
              <w:spacing w:after="0" w:line="240" w:lineRule="auto"/>
            </w:pPr>
            <w:r>
              <w:rPr>
                <w:rFonts w:ascii="Consolas" w:hAnsi="Consolas"/>
                <w:color w:val="131B1E"/>
                <w:sz w:val="16"/>
              </w:rPr>
              <w:t>│               ExogenousCascade().fit(train_window) models/simulate_exogenous.py</w:t>
            </w:r>
          </w:p>
          <w:p>
            <w:pPr>
              <w:spacing w:after="0" w:line="240" w:lineRule="auto"/>
            </w:pPr>
            <w:r>
              <w:rPr>
                <w:rFonts w:ascii="Consolas" w:hAnsi="Consolas"/>
                <w:color w:val="131B1E"/>
                <w:sz w:val="16"/>
              </w:rPr>
              <w:t>│                 ├─ WeatherForecaster.fit()</w:t>
            </w:r>
          </w:p>
          <w:p>
            <w:pPr>
              <w:spacing w:after="0" w:line="240" w:lineRule="auto"/>
            </w:pPr>
            <w:r>
              <w:rPr>
                <w:rFonts w:ascii="Consolas" w:hAnsi="Consolas"/>
                <w:color w:val="131B1E"/>
                <w:sz w:val="16"/>
              </w:rPr>
              <w:t>│                 ├─ engineer_national_temperature(is_train=True)</w:t>
            </w:r>
          </w:p>
          <w:p>
            <w:pPr>
              <w:spacing w:after="0" w:line="240" w:lineRule="auto"/>
            </w:pPr>
            <w:r>
              <w:rPr>
                <w:rFonts w:ascii="Consolas" w:hAnsi="Consolas"/>
                <w:color w:val="131B1E"/>
                <w:sz w:val="16"/>
              </w:rPr>
              <w:t>│                 ├─ engineer_degree_days()</w:t>
            </w:r>
          </w:p>
          <w:p>
            <w:pPr>
              <w:spacing w:after="0" w:line="240" w:lineRule="auto"/>
            </w:pPr>
            <w:r>
              <w:rPr>
                <w:rFonts w:ascii="Consolas" w:hAnsi="Consolas"/>
                <w:color w:val="131B1E"/>
                <w:sz w:val="16"/>
              </w:rPr>
              <w:t>│                 └─ LoadForecaster.fit()</w:t>
            </w:r>
          </w:p>
          <w:p>
            <w:pPr>
              <w:spacing w:after="0" w:line="240" w:lineRule="auto"/>
            </w:pPr>
            <w:r>
              <w:rPr>
                <w:rFonts w:ascii="Consolas" w:hAnsi="Consolas"/>
                <w:color w:val="131B1E"/>
                <w:sz w:val="16"/>
              </w:rPr>
              <w:t>│               cascade.simulate(test_month)</w:t>
            </w:r>
          </w:p>
          <w:p>
            <w:pPr>
              <w:spacing w:after="0" w:line="240" w:lineRule="auto"/>
            </w:pPr>
            <w:r>
              <w:rPr>
                <w:rFonts w:ascii="Consolas" w:hAnsi="Consolas"/>
                <w:color w:val="131B1E"/>
                <w:sz w:val="16"/>
              </w:rPr>
              <w:t>│                 ├─ WeatherForecaster.predict()</w:t>
            </w:r>
          </w:p>
          <w:p>
            <w:pPr>
              <w:spacing w:after="0" w:line="240" w:lineRule="auto"/>
            </w:pPr>
            <w:r>
              <w:rPr>
                <w:rFonts w:ascii="Consolas" w:hAnsi="Consolas"/>
                <w:color w:val="131B1E"/>
                <w:sz w:val="16"/>
              </w:rPr>
              <w:t>│                 ├─ stitch 14-day warm-up, recompute thermal</w:t>
            </w:r>
          </w:p>
          <w:p>
            <w:pPr>
              <w:spacing w:after="0" w:line="240" w:lineRule="auto"/>
            </w:pPr>
            <w:r>
              <w:rPr>
                <w:rFonts w:ascii="Consolas" w:hAnsi="Consolas"/>
                <w:color w:val="131B1E"/>
                <w:sz w:val="16"/>
              </w:rPr>
              <w:t>│                 ├─ LoadForecaster.predict()</w:t>
            </w:r>
          </w:p>
          <w:p>
            <w:pPr>
              <w:spacing w:after="0" w:line="240" w:lineRule="auto"/>
            </w:pPr>
            <w:r>
              <w:rPr>
                <w:rFonts w:ascii="Consolas" w:hAnsi="Consolas"/>
                <w:color w:val="131B1E"/>
                <w:sz w:val="16"/>
              </w:rPr>
              <w:t>│                 └─ engineer_residual_demand()</w:t>
            </w:r>
          </w:p>
          <w:p>
            <w:pPr>
              <w:spacing w:after="0" w:line="240" w:lineRule="auto"/>
            </w:pPr>
            <w:r>
              <w:rPr>
                <w:rFonts w:ascii="Consolas" w:hAnsi="Consolas"/>
                <w:color w:val="131B1E"/>
                <w:sz w:val="16"/>
              </w:rPr>
              <w:t>│             → 12 × PreparedFold (X_train, y_train, X_test, y_test)</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STAGE 4  build_model_registry()                  models/registry.py</w:t>
            </w:r>
          </w:p>
          <w:p>
            <w:pPr>
              <w:spacing w:after="0" w:line="240" w:lineRule="auto"/>
            </w:pPr>
            <w:r>
              <w:rPr>
                <w:rFonts w:ascii="Consolas" w:hAnsi="Consolas"/>
                <w:color w:val="131B1E"/>
                <w:sz w:val="16"/>
              </w:rPr>
              <w:t>│           for each enabled model:</w:t>
            </w:r>
          </w:p>
          <w:p>
            <w:pPr>
              <w:spacing w:after="0" w:line="240" w:lineRule="auto"/>
            </w:pPr>
            <w:r>
              <w:rPr>
                <w:rFonts w:ascii="Consolas" w:hAnsi="Consolas"/>
                <w:color w:val="131B1E"/>
                <w:sz w:val="16"/>
              </w:rPr>
              <w:t>│             tune_model(folds, ...)                models/train_tune.py</w:t>
            </w:r>
          </w:p>
          <w:p>
            <w:pPr>
              <w:spacing w:after="0" w:line="240" w:lineRule="auto"/>
            </w:pPr>
            <w:r>
              <w:rPr>
                <w:rFonts w:ascii="Consolas" w:hAnsi="Consolas"/>
                <w:color w:val="131B1E"/>
                <w:sz w:val="16"/>
              </w:rPr>
              <w:t>│               └─ Optuna: each trial calls evaluate_folds() on cached folds</w:t>
            </w:r>
          </w:p>
          <w:p>
            <w:pPr>
              <w:spacing w:after="0" w:line="240" w:lineRule="auto"/>
            </w:pPr>
            <w:r>
              <w:rPr>
                <w:rFonts w:ascii="Consolas" w:hAnsi="Consolas"/>
                <w:color w:val="131B1E"/>
                <w:sz w:val="16"/>
              </w:rPr>
              <w:t>│             evaluate_folds(folds, best_estimator)  models/backtest.py</w:t>
            </w:r>
          </w:p>
          <w:p>
            <w:pPr>
              <w:spacing w:after="0" w:line="240" w:lineRule="auto"/>
            </w:pPr>
            <w:r>
              <w:rPr>
                <w:rFonts w:ascii="Consolas" w:hAnsi="Consolas"/>
                <w:color w:val="131B1E"/>
                <w:sz w:val="16"/>
              </w:rPr>
              <w:t>│             mlflow.log_metrics(...) in a nested run</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STAGE 5  build_leaderboard() / select_best_model() analysis/evaluate.py</w:t>
            </w:r>
          </w:p>
          <w:p>
            <w:pPr>
              <w:spacing w:after="0" w:line="240" w:lineRule="auto"/>
            </w:pPr>
            <w:r>
              <w:rPr>
                <w:rFonts w:ascii="Consolas" w:hAnsi="Consolas"/>
                <w:color w:val="131B1E"/>
                <w:sz w:val="16"/>
              </w:rPr>
              <w:t>│           plot_residual_diagnostics() / plot_backtest_predictions()</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STAGE 6  PriceForecaster.fit(latest_window)      models/forecaster.py</w:t>
            </w:r>
          </w:p>
          <w:p>
            <w:pPr>
              <w:spacing w:after="0" w:line="240" w:lineRule="auto"/>
            </w:pPr>
            <w:r>
              <w:rPr>
                <w:rFonts w:ascii="Consolas" w:hAnsi="Consolas"/>
                <w:color w:val="131B1E"/>
                <w:sz w:val="16"/>
              </w:rPr>
              <w:t xml:space="preserve">            forecaster.forecast(future_exog)         → holdout forecast</w:t>
            </w:r>
          </w:p>
          <w:p>
            <w:pPr>
              <w:spacing w:after="0" w:line="240" w:lineRule="auto"/>
            </w:pPr>
            <w:r>
              <w:rPr>
                <w:rFonts w:ascii="Consolas" w:hAnsi="Consolas"/>
                <w:color w:val="131B1E"/>
                <w:sz w:val="16"/>
              </w:rPr>
              <w:t xml:space="preserve">            explain_predictions_shap()               analysis/explainability.py</w:t>
            </w:r>
          </w:p>
          <w:p>
            <w:pPr>
              <w:spacing w:after="0" w:line="240" w:lineRule="auto"/>
            </w:pPr>
            <w:r>
              <w:rPr>
                <w:rFonts w:ascii="Consolas" w:hAnsi="Consolas"/>
                <w:color w:val="131B1E"/>
                <w:sz w:val="16"/>
              </w:rPr>
              <w:t xml:space="preserve">            mlflow.pyfunc.log_model(PriceForecasterModel(forecaster))</w:t>
            </w:r>
          </w:p>
          <w:p>
            <w:pPr>
              <w:spacing w:after="0" w:line="240" w:lineRule="auto"/>
            </w:pPr>
            <w:r>
              <w:rPr>
                <w:rFonts w:ascii="Consolas" w:hAnsi="Consolas"/>
                <w:color w:val="131B1E"/>
                <w:sz w:val="16"/>
              </w:rPr>
              <w:t xml:space="preserve">              → registered as french_spot_price_forecaster</w:t>
            </w:r>
          </w:p>
        </w:tc>
      </w:tr>
    </w:tbl>
    <w:p>
      <w:pPr>
        <w:spacing w:after="120"/>
      </w:pPr>
    </w:p>
    <w:p>
      <w:pPr>
        <w:keepNext/>
        <w:spacing w:before="400" w:after="120"/>
      </w:pPr>
      <w:r>
        <w:rPr>
          <w:rFonts w:ascii="Segoe UI" w:hAnsi="Segoe UI"/>
          <w:b/>
          <w:color w:val="131B1E"/>
          <w:sz w:val="25"/>
        </w:rPr>
        <w:t>The inference trace</w:t>
      </w:r>
    </w:p>
    <w:p>
      <w:pPr>
        <w:spacing w:after="180" w:line="300" w:lineRule="auto"/>
      </w:pPr>
      <w:r>
        <w:rPr>
          <w:rFonts w:ascii="Georgia" w:hAnsi="Georgia"/>
          <w:color w:val="131B1E"/>
          <w:sz w:val="21"/>
        </w:rPr>
        <w:t xml:space="preserve">The serving path is much shorter, and the asymmetry is the point: </w:t>
      </w:r>
      <w:r>
        <w:rPr>
          <w:rFonts w:ascii="Consolas" w:hAnsi="Consolas"/>
          <w:color w:val="0E5D6E"/>
          <w:sz w:val="19"/>
        </w:rPr>
        <w:t>fit</w:t>
      </w:r>
      <w:r>
        <w:rPr>
          <w:rFonts w:ascii="Georgia" w:hAnsi="Georgia"/>
          <w:color w:val="131B1E"/>
          <w:sz w:val="21"/>
        </w:rPr>
        <w:t xml:space="preserve"> on the training path, </w:t>
      </w:r>
      <w:r>
        <w:rPr>
          <w:rFonts w:ascii="Consolas" w:hAnsi="Consolas"/>
          <w:color w:val="0E5D6E"/>
          <w:sz w:val="19"/>
        </w:rPr>
        <w:t>simulate</w:t>
      </w:r>
      <w:r>
        <w:rPr>
          <w:rFonts w:ascii="Georgia" w:hAnsi="Georgia"/>
          <w:color w:val="131B1E"/>
          <w:sz w:val="21"/>
        </w:rPr>
        <w:t xml:space="preserve"> on the inference path.</w:t>
      </w:r>
    </w:p>
    <w:tbl>
      <w:tblPr>
        <w:tblW w:type="auto" w:w="0"/>
        <w:jc w:val="left"/>
        <w:tblLook w:firstColumn="1" w:firstRow="1" w:lastColumn="0" w:lastRow="0" w:noHBand="0" w:noVBand="1" w:val="04A0"/>
      </w:tblPr>
      <w:tblGrid>
        <w:gridCol w:w="9360"/>
      </w:tblGrid>
      <w:tr>
        <w:tc>
          <w:tcPr>
            <w:tcW w:type="dxa" w:w="9360"/>
            <w:shd w:val="clear" w:color="auto" w:fill="F1F4F4"/>
          </w:tcPr>
          <w:p>
            <w:pPr>
              <w:spacing w:after="0" w:line="240" w:lineRule="auto"/>
            </w:pPr>
            <w:r>
              <w:rPr>
                <w:rFonts w:ascii="Consolas" w:hAnsi="Consolas"/>
                <w:color w:val="131B1E"/>
                <w:sz w:val="16"/>
              </w:rPr>
              <w:t>POST /predict</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(startup, once)  load_config()                       utils/config_loader.py</w:t>
            </w:r>
          </w:p>
          <w:p>
            <w:pPr>
              <w:spacing w:after="0" w:line="240" w:lineRule="auto"/>
            </w:pPr>
            <w:r>
              <w:rPr>
                <w:rFonts w:ascii="Consolas" w:hAnsi="Consolas"/>
                <w:color w:val="131B1E"/>
                <w:sz w:val="16"/>
              </w:rPr>
              <w:t>│                   load_model()                        api/model_loader.py</w:t>
            </w:r>
          </w:p>
          <w:p>
            <w:pPr>
              <w:spacing w:after="0" w:line="240" w:lineRule="auto"/>
            </w:pPr>
            <w:r>
              <w:rPr>
                <w:rFonts w:ascii="Consolas" w:hAnsi="Consolas"/>
                <w:color w:val="131B1E"/>
                <w:sz w:val="16"/>
              </w:rPr>
              <w:t>│                     └─ resolve MODEL_URI / @champion / latest version</w:t>
            </w:r>
          </w:p>
          <w:p>
            <w:pPr>
              <w:spacing w:after="0" w:line="240" w:lineRule="auto"/>
            </w:pPr>
            <w:r>
              <w:rPr>
                <w:rFonts w:ascii="Consolas" w:hAnsi="Consolas"/>
                <w:color w:val="131B1E"/>
                <w:sz w:val="16"/>
              </w:rPr>
              <w:t>│                     └─ mlflow.pyfunc.load_model() -&gt; unwrap PriceForecaster</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ForecastRequest validation                           api/schemas.py</w:t>
            </w:r>
          </w:p>
          <w:p>
            <w:pPr>
              <w:spacing w:after="0" w:line="240" w:lineRule="auto"/>
            </w:pPr>
            <w:r>
              <w:rPr>
                <w:rFonts w:ascii="Consolas" w:hAnsi="Consolas"/>
                <w:color w:val="131B1E"/>
                <w:sz w:val="16"/>
              </w:rPr>
              <w:t>│    └─ nuclear_avail: not NaN, within [1_000, 80_000] MW</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forecaster.forecast(frame)                           models/forecaster.py</w:t>
            </w:r>
          </w:p>
          <w:p>
            <w:pPr>
              <w:spacing w:after="0" w:line="240" w:lineRule="auto"/>
            </w:pPr>
            <w:r>
              <w:rPr>
                <w:rFonts w:ascii="Consolas" w:hAnsi="Consolas"/>
                <w:color w:val="131B1E"/>
                <w:sz w:val="16"/>
              </w:rPr>
              <w:t xml:space="preserve">     ├─ FutureExogenousSchema.validate()                data/schema.py</w:t>
            </w:r>
          </w:p>
          <w:p>
            <w:pPr>
              <w:spacing w:after="0" w:line="240" w:lineRule="auto"/>
            </w:pPr>
            <w:r>
              <w:rPr>
                <w:rFonts w:ascii="Consolas" w:hAnsi="Consolas"/>
                <w:color w:val="131B1E"/>
                <w:sz w:val="16"/>
              </w:rPr>
              <w:t xml:space="preserve">     ├─ _validate_horizon()          &lt;- raises -&gt; HTTP 422</w:t>
            </w:r>
          </w:p>
          <w:p>
            <w:pPr>
              <w:spacing w:after="0" w:line="240" w:lineRule="auto"/>
            </w:pPr>
            <w:r>
              <w:rPr>
                <w:rFonts w:ascii="Consolas" w:hAnsi="Consolas"/>
                <w:color w:val="131B1E"/>
                <w:sz w:val="16"/>
              </w:rPr>
              <w:t xml:space="preserve">     ├─ engineer_calendar_features()                    features/build_features.py</w:t>
            </w:r>
          </w:p>
          <w:p>
            <w:pPr>
              <w:spacing w:after="0" w:line="240" w:lineRule="auto"/>
            </w:pPr>
            <w:r>
              <w:rPr>
                <w:rFonts w:ascii="Consolas" w:hAnsi="Consolas"/>
                <w:color w:val="131B1E"/>
                <w:sz w:val="16"/>
              </w:rPr>
              <w:t xml:space="preserve">     ├─ cascade.simulate()                              models/simulate_exogenous.py</w:t>
            </w:r>
          </w:p>
          <w:p>
            <w:pPr>
              <w:spacing w:after="0" w:line="240" w:lineRule="auto"/>
            </w:pPr>
            <w:r>
              <w:rPr>
                <w:rFonts w:ascii="Consolas" w:hAnsi="Consolas"/>
                <w:color w:val="131B1E"/>
                <w:sz w:val="16"/>
              </w:rPr>
              <w:t xml:space="preserve">     │    ├─ WeatherForecaster.predict()      (stage 1)</w:t>
            </w:r>
          </w:p>
          <w:p>
            <w:pPr>
              <w:spacing w:after="0" w:line="240" w:lineRule="auto"/>
            </w:pPr>
            <w:r>
              <w:rPr>
                <w:rFonts w:ascii="Consolas" w:hAnsi="Consolas"/>
                <w:color w:val="131B1E"/>
                <w:sz w:val="16"/>
              </w:rPr>
              <w:t xml:space="preserve">     │    ├─ stitch 14-day warm-up, thermal   (stage 2)</w:t>
            </w:r>
          </w:p>
          <w:p>
            <w:pPr>
              <w:spacing w:after="0" w:line="240" w:lineRule="auto"/>
            </w:pPr>
            <w:r>
              <w:rPr>
                <w:rFonts w:ascii="Consolas" w:hAnsi="Consolas"/>
                <w:color w:val="131B1E"/>
                <w:sz w:val="16"/>
              </w:rPr>
              <w:t xml:space="preserve">     │    ├─ LoadForecaster.predict()         (stage 3)</w:t>
            </w:r>
          </w:p>
          <w:p>
            <w:pPr>
              <w:spacing w:after="0" w:line="240" w:lineRule="auto"/>
            </w:pPr>
            <w:r>
              <w:rPr>
                <w:rFonts w:ascii="Consolas" w:hAnsi="Consolas"/>
                <w:color w:val="131B1E"/>
                <w:sz w:val="16"/>
              </w:rPr>
              <w:t xml:space="preserve">     │    └─ engineer_residual_demand()       (stage 4)</w:t>
            </w:r>
          </w:p>
          <w:p>
            <w:pPr>
              <w:spacing w:after="0" w:line="240" w:lineRule="auto"/>
            </w:pPr>
            <w:r>
              <w:rPr>
                <w:rFonts w:ascii="Consolas" w:hAnsi="Consolas"/>
                <w:color w:val="131B1E"/>
                <w:sz w:val="16"/>
              </w:rPr>
              <w:t xml:space="preserve">     └─ price_model.predict()  -&gt; price + simulated drivers</w:t>
            </w:r>
          </w:p>
        </w:tc>
      </w:tr>
    </w:tbl>
    <w:p>
      <w:pPr>
        <w:spacing w:after="120"/>
      </w:pPr>
    </w:p>
    <w:p>
      <w:pPr>
        <w:spacing w:after="180" w:line="300" w:lineRule="auto"/>
      </w:pPr>
      <w:r>
        <w:rPr>
          <w:rFonts w:ascii="Georgia" w:hAnsi="Georgia"/>
          <w:color w:val="131B1E"/>
          <w:sz w:val="21"/>
        </w:rPr>
        <w:t xml:space="preserve">Note what the request path does </w:t>
      </w:r>
      <w:r>
        <w:rPr>
          <w:rFonts w:ascii="Georgia" w:hAnsi="Georgia"/>
          <w:b/>
          <w:color w:val="131B1E"/>
          <w:sz w:val="21"/>
        </w:rPr>
        <w:t>not</w:t>
      </w:r>
      <w:r>
        <w:rPr>
          <w:rFonts w:ascii="Georgia" w:hAnsi="Georgia"/>
          <w:color w:val="131B1E"/>
          <w:sz w:val="21"/>
        </w:rPr>
        <w:t xml:space="preserve"> touch: no MLflow call, no fitting, no file I/O. Everything fitted was loaded once at startup.</w:t>
      </w:r>
    </w:p>
    <w:p>
      <w:pPr>
        <w:spacing w:before="80" w:after="80"/>
        <w:pBdr>
          <w:bottom w:val="single" w:sz="6" w:space="1" w:color="CBD6D7"/>
        </w:pBdr>
      </w:pPr>
    </w:p>
    <w:p>
      <w:pPr>
        <w:keepNext/>
        <w:spacing w:before="400" w:after="120"/>
        <w:pBdr>
          <w:bottom w:val="single" w:sz="8" w:space="4" w:color="0E5D6E"/>
        </w:pBdr>
      </w:pPr>
      <w:r>
        <w:rPr>
          <w:rFonts w:ascii="Segoe UI" w:hAnsi="Segoe UI"/>
          <w:b/>
          <w:color w:val="0E5D6E"/>
          <w:sz w:val="31"/>
        </w:rPr>
        <w:t>2. Configuration layer</w:t>
      </w:r>
    </w:p>
    <w:p>
      <w:pPr>
        <w:keepNext/>
        <w:spacing w:before="400" w:after="120"/>
      </w:pPr>
      <w:r>
        <w:rPr>
          <w:rFonts w:ascii="Segoe UI" w:hAnsi="Segoe UI"/>
          <w:b/>
          <w:color w:val="0E5D6E"/>
          <w:sz w:val="23"/>
        </w:rPr>
        <w:t>configs/config.yaml</w:t>
      </w:r>
    </w:p>
    <w:p>
      <w:pPr>
        <w:spacing w:after="180" w:line="300" w:lineRule="auto"/>
      </w:pPr>
      <w:r>
        <w:rPr>
          <w:rFonts w:ascii="Georgia" w:hAnsi="Georgia"/>
          <w:b/>
          <w:color w:val="131B1E"/>
          <w:sz w:val="21"/>
        </w:rPr>
        <w:t>Why this file exists.</w:t>
      </w:r>
      <w:r>
        <w:rPr>
          <w:rFonts w:ascii="Georgia" w:hAnsi="Georgia"/>
          <w:color w:val="131B1E"/>
          <w:sz w:val="21"/>
        </w:rPr>
        <w:t xml:space="preserve"> Everything that an operator might reasonably want to change without editing Python: paths, feature block membership, cascade constants, backtest schedules, hyperparameter bounds, MLflow wiring, the model shortlist. Secrets deliberately live in the environment instead, because a YAML file in git is the wrong place for credentials.</w:t>
      </w:r>
    </w:p>
    <w:p>
      <w:pPr>
        <w:spacing w:after="180" w:line="300" w:lineRule="auto"/>
      </w:pPr>
      <w:r>
        <w:rPr>
          <w:rFonts w:ascii="Georgia" w:hAnsi="Georgia"/>
          <w:b/>
          <w:color w:val="131B1E"/>
          <w:sz w:val="21"/>
        </w:rPr>
        <w:t>Why YAML rather than Python config or environment variables.</w:t>
      </w:r>
      <w:r>
        <w:rPr>
          <w:rFonts w:ascii="Georgia" w:hAnsi="Georgia"/>
          <w:color w:val="131B1E"/>
          <w:sz w:val="21"/>
        </w:rPr>
        <w:t xml:space="preserve"> YAML holds nested structure (the three named backtest schedules, the regional temperature weights) that flat environment variables cannot express, and unlike a Python config module it cannot execute code — a config file that can run arbitrary Python is a config file that will eventually contain business logic.</w:t>
      </w:r>
    </w:p>
    <w:p>
      <w:pPr>
        <w:spacing w:after="180" w:line="300" w:lineRule="auto"/>
      </w:pPr>
      <w:r>
        <w:rPr>
          <w:rFonts w:ascii="Georgia" w:hAnsi="Georgia"/>
          <w:b/>
          <w:color w:val="131B1E"/>
          <w:sz w:val="21"/>
        </w:rPr>
        <w:t>Alternative considered:</w:t>
      </w:r>
      <w:r>
        <w:rPr>
          <w:rFonts w:ascii="Georgia" w:hAnsi="Georgia"/>
          <w:color w:val="131B1E"/>
          <w:sz w:val="21"/>
        </w:rPr>
        <w:t xml:space="preserve"> Hydra or Pydantic Settings. Hydra adds composition and CLI override for free and would be the right choice at larger scale; it was skipped because a single 200-line config with one consumer does not justify the dependency. Pydantic Settings would give typed validation of the config itself, which is the most defensible upgrade here — currently a typo in a config key surfaces as a </w:t>
      </w:r>
      <w:r>
        <w:rPr>
          <w:rFonts w:ascii="Consolas" w:hAnsi="Consolas"/>
          <w:color w:val="0E5D6E"/>
          <w:sz w:val="19"/>
        </w:rPr>
        <w:t>KeyError</w:t>
      </w:r>
      <w:r>
        <w:rPr>
          <w:rFonts w:ascii="Georgia" w:hAnsi="Georgia"/>
          <w:color w:val="131B1E"/>
          <w:sz w:val="21"/>
        </w:rPr>
        <w:t xml:space="preserve"> deep in a stage rather than at load time.</w:t>
      </w:r>
    </w:p>
    <w:p>
      <w:pPr>
        <w:spacing w:before="80" w:after="80"/>
        <w:pBdr>
          <w:bottom w:val="single" w:sz="6" w:space="1" w:color="CBD6D7"/>
        </w:pBdr>
      </w:pPr>
    </w:p>
    <w:p>
      <w:pPr>
        <w:keepNext/>
        <w:spacing w:before="400" w:after="120"/>
      </w:pPr>
      <w:r>
        <w:rPr>
          <w:rFonts w:ascii="Segoe UI" w:hAnsi="Segoe UI"/>
          <w:b/>
          <w:color w:val="0E5D6E"/>
          <w:sz w:val="23"/>
        </w:rPr>
        <w:t>src/utils/config_loader.py</w:t>
      </w:r>
      <w:r>
        <w:rPr>
          <w:rFonts w:ascii="Segoe UI" w:hAnsi="Segoe UI"/>
          <w:b/>
          <w:color w:val="131B1E"/>
          <w:sz w:val="25"/>
        </w:rPr>
        <w:t xml:space="preserve"> (172 lines)</w:t>
      </w:r>
    </w:p>
    <w:p>
      <w:pPr>
        <w:spacing w:after="180" w:line="300" w:lineRule="auto"/>
      </w:pPr>
      <w:r>
        <w:rPr>
          <w:rFonts w:ascii="Georgia" w:hAnsi="Georgia"/>
          <w:b/>
          <w:color w:val="131B1E"/>
          <w:sz w:val="21"/>
        </w:rPr>
        <w:t>Function flow</w:t>
      </w:r>
    </w:p>
    <w:tbl>
      <w:tblPr>
        <w:tblW w:type="auto" w:w="0"/>
        <w:jc w:val="left"/>
        <w:tblLook w:firstColumn="1" w:firstRow="1" w:lastColumn="0" w:lastRow="0" w:noHBand="0" w:noVBand="1" w:val="04A0"/>
      </w:tblPr>
      <w:tblGrid>
        <w:gridCol w:w="9360"/>
      </w:tblGrid>
      <w:tr>
        <w:tc>
          <w:tcPr>
            <w:tcW w:type="dxa" w:w="9360"/>
            <w:shd w:val="clear" w:color="auto" w:fill="F1F4F4"/>
          </w:tcPr>
          <w:p>
            <w:pPr>
              <w:spacing w:after="0" w:line="240" w:lineRule="auto"/>
            </w:pPr>
            <w:r>
              <w:rPr>
                <w:rFonts w:ascii="Consolas" w:hAnsi="Consolas"/>
                <w:color w:val="131B1E"/>
                <w:sz w:val="16"/>
              </w:rPr>
              <w:t>load_config(config_path=None)</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config_path or  $CONFIG_PATH  or  DEFAULT_CONFIG_PATH</w:t>
            </w:r>
          </w:p>
          <w:p>
            <w:pPr>
              <w:spacing w:after="0" w:line="240" w:lineRule="auto"/>
            </w:pPr>
            <w:r>
              <w:rPr>
                <w:rFonts w:ascii="Consolas" w:hAnsi="Consolas"/>
                <w:color w:val="131B1E"/>
                <w:sz w:val="16"/>
              </w:rPr>
              <w:t>│                                      │</w:t>
            </w:r>
          </w:p>
          <w:p>
            <w:pPr>
              <w:spacing w:after="0" w:line="240" w:lineRule="auto"/>
            </w:pPr>
            <w:r>
              <w:rPr>
                <w:rFonts w:ascii="Consolas" w:hAnsi="Consolas"/>
                <w:color w:val="131B1E"/>
                <w:sz w:val="16"/>
              </w:rPr>
              <w:t>│                                      └─ PROJECT_ROOT / configs/config.yaml</w:t>
            </w:r>
          </w:p>
          <w:p>
            <w:pPr>
              <w:spacing w:after="0" w:line="240" w:lineRule="auto"/>
            </w:pPr>
            <w:r>
              <w:rPr>
                <w:rFonts w:ascii="Consolas" w:hAnsi="Consolas"/>
                <w:color w:val="131B1E"/>
                <w:sz w:val="16"/>
              </w:rPr>
              <w:t>│                                            ▲</w:t>
            </w:r>
          </w:p>
          <w:p>
            <w:pPr>
              <w:spacing w:after="0" w:line="240" w:lineRule="auto"/>
            </w:pPr>
            <w:r>
              <w:rPr>
                <w:rFonts w:ascii="Consolas" w:hAnsi="Consolas"/>
                <w:color w:val="131B1E"/>
                <w:sz w:val="16"/>
              </w:rPr>
              <w:t>│                                            └─ _discover_project_root()   [at import]</w:t>
            </w:r>
          </w:p>
          <w:p>
            <w:pPr>
              <w:spacing w:after="0" w:line="240" w:lineRule="auto"/>
            </w:pPr>
            <w:r>
              <w:rPr>
                <w:rFonts w:ascii="Consolas" w:hAnsi="Consolas"/>
                <w:color w:val="131B1E"/>
                <w:sz w:val="16"/>
              </w:rPr>
              <w:t>│                                                 1. $PROJECT_ROOT</w:t>
            </w:r>
          </w:p>
          <w:p>
            <w:pPr>
              <w:spacing w:after="0" w:line="240" w:lineRule="auto"/>
            </w:pPr>
            <w:r>
              <w:rPr>
                <w:rFonts w:ascii="Consolas" w:hAnsi="Consolas"/>
                <w:color w:val="131B1E"/>
                <w:sz w:val="16"/>
              </w:rPr>
              <w:t>│                                                 2. upward search from cwd</w:t>
            </w:r>
          </w:p>
          <w:p>
            <w:pPr>
              <w:spacing w:after="0" w:line="240" w:lineRule="auto"/>
            </w:pPr>
            <w:r>
              <w:rPr>
                <w:rFonts w:ascii="Consolas" w:hAnsi="Consolas"/>
                <w:color w:val="131B1E"/>
                <w:sz w:val="16"/>
              </w:rPr>
              <w:t>│                                                 3. Path(__file__).parents[2]</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resolve_path(config_path) ──► exists?  ── no ──► FileNotFoundError</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yaml.safe_load()  ──► nested dict</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for key in _PATH_KEYS:  paths[key] = resolve_path(...)      make absolute</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tracking_uri = $MLFLOW_TRACKING_URI or config value</w:t>
            </w:r>
          </w:p>
          <w:p>
            <w:pPr>
              <w:spacing w:after="0" w:line="240" w:lineRule="auto"/>
            </w:pPr>
            <w:r>
              <w:rPr>
                <w:rFonts w:ascii="Consolas" w:hAnsi="Consolas"/>
                <w:color w:val="131B1E"/>
                <w:sz w:val="16"/>
              </w:rPr>
              <w:t>│     └─ _resolve_tracking_uri()   anchor relative sqlite:/// or file: to root</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return dict</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Derived helpers, called by the pipeline (not by load_config):</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get_feature_names(config) ─► calendar + HDD/CDD + thermal + residual</w:t>
            </w:r>
          </w:p>
          <w:p>
            <w:pPr>
              <w:spacing w:after="0" w:line="240" w:lineRule="auto"/>
            </w:pPr>
            <w:r>
              <w:rPr>
                <w:rFonts w:ascii="Consolas" w:hAnsi="Consolas"/>
                <w:color w:val="131B1E"/>
                <w:sz w:val="16"/>
              </w:rPr>
              <w:t xml:space="preserve">                              └─ feature_set == "notebook"? ─► + [nuclear, demand]</w:t>
            </w:r>
          </w:p>
          <w:p>
            <w:pPr>
              <w:spacing w:after="0" w:line="240" w:lineRule="auto"/>
            </w:pPr>
            <w:r>
              <w:rPr>
                <w:rFonts w:ascii="Consolas" w:hAnsi="Consolas"/>
                <w:color w:val="131B1E"/>
                <w:sz w:val="16"/>
              </w:rPr>
              <w:t xml:space="preserve">                              └─ unknown value            ─► ValueError</w:t>
            </w:r>
          </w:p>
          <w:p>
            <w:pPr>
              <w:spacing w:after="0" w:line="240" w:lineRule="auto"/>
            </w:pPr>
            <w:r>
              <w:rPr>
                <w:rFonts w:ascii="Consolas" w:hAnsi="Consolas"/>
                <w:color w:val="131B1E"/>
                <w:sz w:val="16"/>
              </w:rPr>
              <w:t>get_hdd_cdd_columns(config) ─► [f"{ref}_HDD", f"{ref}_CDD" for ref in hdd_cdd_reference]</w:t>
            </w:r>
          </w:p>
          <w:p>
            <w:pPr>
              <w:spacing w:after="0" w:line="240" w:lineRule="auto"/>
            </w:pPr>
            <w:r>
              <w:rPr>
                <w:rFonts w:ascii="Consolas" w:hAnsi="Consolas"/>
                <w:color w:val="131B1E"/>
                <w:sz w:val="16"/>
              </w:rPr>
              <w:t>get_active_schedule(config) ─► schedules[active_schedule]  or ValueError listing options</w:t>
            </w:r>
          </w:p>
        </w:tc>
      </w:tr>
    </w:tbl>
    <w:p>
      <w:pPr>
        <w:spacing w:after="120"/>
      </w:pPr>
    </w:p>
    <w:p>
      <w:pPr>
        <w:spacing w:after="180" w:line="300" w:lineRule="auto"/>
      </w:pPr>
      <w:r>
        <w:rPr>
          <w:rFonts w:ascii="Georgia" w:hAnsi="Georgia"/>
          <w:b/>
          <w:color w:val="131B1E"/>
          <w:sz w:val="21"/>
        </w:rPr>
        <w:t>Why this file exists.</w:t>
      </w:r>
      <w:r>
        <w:rPr>
          <w:rFonts w:ascii="Georgia" w:hAnsi="Georgia"/>
          <w:color w:val="131B1E"/>
          <w:sz w:val="21"/>
        </w:rPr>
        <w:t xml:space="preserve"> To make config loading location-independent. Three different processes read this config — the training job, the API, and any interactive session — from three different working directories, and one of them (the API) loads a </w:t>
      </w:r>
      <w:r>
        <w:rPr>
          <w:rFonts w:ascii="Georgia" w:hAnsi="Georgia"/>
          <w:i/>
          <w:color w:val="131B1E"/>
          <w:sz w:val="21"/>
        </w:rPr>
        <w:t>copy</w:t>
      </w:r>
      <w:r>
        <w:rPr>
          <w:rFonts w:ascii="Georgia" w:hAnsi="Georgia"/>
          <w:color w:val="131B1E"/>
          <w:sz w:val="21"/>
        </w:rPr>
        <w:t xml:space="preserve"> of this very module out of an MLflow artifact.</w:t>
      </w:r>
    </w:p>
    <w:p>
      <w:pPr>
        <w:keepNext/>
        <w:spacing w:before="400" w:after="120"/>
      </w:pPr>
      <w:r>
        <w:rPr>
          <w:rFonts w:ascii="Segoe UI" w:hAnsi="Segoe UI"/>
          <w:b/>
          <w:color w:val="0E5D6E"/>
          <w:sz w:val="19"/>
        </w:rPr>
        <w:t>_discover_project_root() -&gt; Path</w:t>
      </w:r>
    </w:p>
    <w:p>
      <w:pPr>
        <w:pStyle w:val="ListBullet"/>
        <w:spacing w:after="100" w:line="288" w:lineRule="auto"/>
      </w:pPr>
      <w:r>
        <w:rPr>
          <w:rFonts w:ascii="Georgia" w:hAnsi="Georgia"/>
          <w:b/>
          <w:color w:val="131B1E"/>
          <w:sz w:val="21"/>
        </w:rPr>
        <w:t>Requires</w:t>
      </w:r>
      <w:r>
        <w:rPr>
          <w:rFonts w:ascii="Georgia" w:hAnsi="Georgia"/>
          <w:color w:val="131B1E"/>
          <w:sz w:val="21"/>
        </w:rPr>
        <w:t xml:space="preserve"> nothing; reads </w:t>
      </w:r>
      <w:r>
        <w:rPr>
          <w:rFonts w:ascii="Consolas" w:hAnsi="Consolas"/>
          <w:color w:val="0E5D6E"/>
          <w:sz w:val="19"/>
        </w:rPr>
        <w:t>PROJECT_ROOT</w:t>
      </w:r>
      <w:r>
        <w:rPr>
          <w:rFonts w:ascii="Georgia" w:hAnsi="Georgia"/>
          <w:color w:val="131B1E"/>
          <w:sz w:val="21"/>
        </w:rPr>
        <w:t xml:space="preserve"> env var and the working directory.</w:t>
      </w:r>
    </w:p>
    <w:p>
      <w:pPr>
        <w:pStyle w:val="ListBullet"/>
        <w:spacing w:after="100" w:line="288" w:lineRule="auto"/>
      </w:pPr>
      <w:r>
        <w:rPr>
          <w:rFonts w:ascii="Georgia" w:hAnsi="Georgia"/>
          <w:b/>
          <w:color w:val="131B1E"/>
          <w:sz w:val="21"/>
        </w:rPr>
        <w:t>Performs</w:t>
      </w:r>
      <w:r>
        <w:rPr>
          <w:rFonts w:ascii="Georgia" w:hAnsi="Georgia"/>
          <w:color w:val="131B1E"/>
          <w:sz w:val="21"/>
        </w:rPr>
        <w:t xml:space="preserve"> resolution in three ordered attempts: an explicit </w:t>
      </w:r>
      <w:r>
        <w:rPr>
          <w:rFonts w:ascii="Consolas" w:hAnsi="Consolas"/>
          <w:color w:val="0E5D6E"/>
          <w:sz w:val="19"/>
        </w:rPr>
        <w:t>PROJECT_ROOT</w:t>
      </w:r>
      <w:r>
        <w:rPr>
          <w:rFonts w:ascii="Georgia" w:hAnsi="Georgia"/>
          <w:color w:val="131B1E"/>
          <w:sz w:val="21"/>
        </w:rPr>
        <w:t xml:space="preserve"> environment variable; an upward search from the current working directory for </w:t>
      </w:r>
      <w:r>
        <w:rPr>
          <w:rFonts w:ascii="Consolas" w:hAnsi="Consolas"/>
          <w:color w:val="0E5D6E"/>
          <w:sz w:val="19"/>
        </w:rPr>
        <w:t>configs/config.yaml</w:t>
      </w:r>
      <w:r>
        <w:rPr>
          <w:rFonts w:ascii="Georgia" w:hAnsi="Georgia"/>
          <w:color w:val="131B1E"/>
          <w:sz w:val="21"/>
        </w:rPr>
        <w:t xml:space="preserve">; finally the module's own location via </w:t>
      </w:r>
      <w:r>
        <w:rPr>
          <w:rFonts w:ascii="Consolas" w:hAnsi="Consolas"/>
          <w:color w:val="0E5D6E"/>
          <w:sz w:val="19"/>
        </w:rPr>
        <w:t>__file__</w:t>
      </w:r>
      <w:r>
        <w:rPr>
          <w:rFonts w:ascii="Georgia" w:hAnsi="Georgia"/>
          <w:color w:val="131B1E"/>
          <w:sz w:val="21"/>
        </w:rPr>
        <w:t>.</w:t>
      </w:r>
    </w:p>
    <w:p>
      <w:pPr>
        <w:pStyle w:val="ListBullet"/>
        <w:spacing w:after="100" w:line="288" w:lineRule="auto"/>
      </w:pPr>
      <w:r>
        <w:rPr>
          <w:rFonts w:ascii="Georgia" w:hAnsi="Georgia"/>
          <w:b/>
          <w:color w:val="131B1E"/>
          <w:sz w:val="21"/>
        </w:rPr>
        <w:t>Returns</w:t>
      </w:r>
      <w:r>
        <w:rPr>
          <w:rFonts w:ascii="Georgia" w:hAnsi="Georgia"/>
          <w:color w:val="131B1E"/>
          <w:sz w:val="21"/>
        </w:rPr>
        <w:t xml:space="preserve"> the directory containing </w:t>
      </w:r>
      <w:r>
        <w:rPr>
          <w:rFonts w:ascii="Consolas" w:hAnsi="Consolas"/>
          <w:color w:val="0E5D6E"/>
          <w:sz w:val="19"/>
        </w:rPr>
        <w:t>configs/config.yaml</w:t>
      </w:r>
      <w:r>
        <w:rPr>
          <w:rFonts w:ascii="Georgia" w:hAnsi="Georgia"/>
          <w:color w:val="131B1E"/>
          <w:sz w:val="21"/>
        </w:rPr>
        <w:t>.</w:t>
      </w:r>
    </w:p>
    <w:p>
      <w:pPr>
        <w:pStyle w:val="ListBullet"/>
        <w:spacing w:after="100" w:line="288" w:lineRule="auto"/>
      </w:pPr>
      <w:r>
        <w:rPr>
          <w:rFonts w:ascii="Georgia" w:hAnsi="Georgia"/>
          <w:b/>
          <w:color w:val="131B1E"/>
          <w:sz w:val="21"/>
        </w:rPr>
        <w:t>Why.</w:t>
      </w:r>
      <w:r>
        <w:rPr>
          <w:rFonts w:ascii="Georgia" w:hAnsi="Georgia"/>
          <w:color w:val="131B1E"/>
          <w:sz w:val="21"/>
        </w:rPr>
        <w:t xml:space="preserve"> This is a bug fix elevated to a design decision. MLflow's </w:t>
      </w:r>
      <w:r>
        <w:rPr>
          <w:rFonts w:ascii="Consolas" w:hAnsi="Consolas"/>
          <w:color w:val="0E5D6E"/>
          <w:sz w:val="19"/>
        </w:rPr>
        <w:t>code_paths=["src"]</w:t>
      </w:r>
      <w:r>
        <w:rPr>
          <w:rFonts w:ascii="Georgia" w:hAnsi="Georgia"/>
          <w:color w:val="131B1E"/>
          <w:sz w:val="21"/>
        </w:rPr>
        <w:t xml:space="preserve"> copies </w:t>
      </w:r>
      <w:r>
        <w:rPr>
          <w:rFonts w:ascii="Consolas" w:hAnsi="Consolas"/>
          <w:color w:val="0E5D6E"/>
          <w:sz w:val="19"/>
        </w:rPr>
        <w:t>src/</w:t>
      </w:r>
      <w:r>
        <w:rPr>
          <w:rFonts w:ascii="Georgia" w:hAnsi="Georgia"/>
          <w:color w:val="131B1E"/>
          <w:sz w:val="21"/>
        </w:rPr>
        <w:t xml:space="preserve"> into the model artifact and prepends that copy to </w:t>
      </w:r>
      <w:r>
        <w:rPr>
          <w:rFonts w:ascii="Consolas" w:hAnsi="Consolas"/>
          <w:color w:val="0E5D6E"/>
          <w:sz w:val="19"/>
        </w:rPr>
        <w:t>sys.path</w:t>
      </w:r>
      <w:r>
        <w:rPr>
          <w:rFonts w:ascii="Georgia" w:hAnsi="Georgia"/>
          <w:color w:val="131B1E"/>
          <w:sz w:val="21"/>
        </w:rPr>
        <w:t xml:space="preserve">. A served process importing </w:t>
      </w:r>
      <w:r>
        <w:rPr>
          <w:rFonts w:ascii="Consolas" w:hAnsi="Consolas"/>
          <w:color w:val="0E5D6E"/>
          <w:sz w:val="19"/>
        </w:rPr>
        <w:t>src.utils.config_loader</w:t>
      </w:r>
      <w:r>
        <w:rPr>
          <w:rFonts w:ascii="Georgia" w:hAnsi="Georgia"/>
          <w:color w:val="131B1E"/>
          <w:sz w:val="21"/>
        </w:rPr>
        <w:t xml:space="preserve"> therefore gets the </w:t>
      </w:r>
      <w:r>
        <w:rPr>
          <w:rFonts w:ascii="Georgia" w:hAnsi="Georgia"/>
          <w:i/>
          <w:color w:val="131B1E"/>
          <w:sz w:val="21"/>
        </w:rPr>
        <w:t>artifact's</w:t>
      </w:r>
      <w:r>
        <w:rPr>
          <w:rFonts w:ascii="Georgia" w:hAnsi="Georgia"/>
          <w:color w:val="131B1E"/>
          <w:sz w:val="21"/>
        </w:rPr>
        <w:t xml:space="preserve"> copy, whose </w:t>
      </w:r>
      <w:r>
        <w:rPr>
          <w:rFonts w:ascii="Consolas" w:hAnsi="Consolas"/>
          <w:color w:val="0E5D6E"/>
          <w:sz w:val="19"/>
        </w:rPr>
        <w:t>__file__</w:t>
      </w:r>
      <w:r>
        <w:rPr>
          <w:rFonts w:ascii="Georgia" w:hAnsi="Georgia"/>
          <w:color w:val="131B1E"/>
          <w:sz w:val="21"/>
        </w:rPr>
        <w:t xml:space="preserve"> sits inside the artifact directory. Deriving the root from </w:t>
      </w:r>
      <w:r>
        <w:rPr>
          <w:rFonts w:ascii="Consolas" w:hAnsi="Consolas"/>
          <w:color w:val="0E5D6E"/>
          <w:sz w:val="19"/>
        </w:rPr>
        <w:t>__file__</w:t>
      </w:r>
      <w:r>
        <w:rPr>
          <w:rFonts w:ascii="Georgia" w:hAnsi="Georgia"/>
          <w:color w:val="131B1E"/>
          <w:sz w:val="21"/>
        </w:rPr>
        <w:t xml:space="preserve"> alone made the API look for config inside the artifact and raise </w:t>
      </w:r>
      <w:r>
        <w:rPr>
          <w:rFonts w:ascii="Consolas" w:hAnsi="Consolas"/>
          <w:color w:val="0E5D6E"/>
          <w:sz w:val="19"/>
        </w:rPr>
        <w:t>FileNotFoundError</w:t>
      </w:r>
      <w:r>
        <w:rPr>
          <w:rFonts w:ascii="Georgia" w:hAnsi="Georgia"/>
          <w:color w:val="131B1E"/>
          <w:sz w:val="21"/>
        </w:rPr>
        <w:t>.</w:t>
      </w:r>
    </w:p>
    <w:p>
      <w:pPr>
        <w:pStyle w:val="ListBullet"/>
        <w:spacing w:after="100" w:line="288" w:lineRule="auto"/>
      </w:pPr>
      <w:r>
        <w:rPr>
          <w:rFonts w:ascii="Georgia" w:hAnsi="Georgia"/>
          <w:b/>
          <w:color w:val="131B1E"/>
          <w:sz w:val="21"/>
        </w:rPr>
        <w:t>Alternative.</w:t>
      </w:r>
      <w:r>
        <w:rPr>
          <w:rFonts w:ascii="Georgia" w:hAnsi="Georgia"/>
          <w:color w:val="131B1E"/>
          <w:sz w:val="21"/>
        </w:rPr>
        <w:t xml:space="preserve"> Ship the config </w:t>
      </w:r>
      <w:r>
        <w:rPr>
          <w:rFonts w:ascii="Georgia" w:hAnsi="Georgia"/>
          <w:i/>
          <w:color w:val="131B1E"/>
          <w:sz w:val="21"/>
        </w:rPr>
        <w:t>into</w:t>
      </w:r>
      <w:r>
        <w:rPr>
          <w:rFonts w:ascii="Georgia" w:hAnsi="Georgia"/>
          <w:color w:val="131B1E"/>
          <w:sz w:val="21"/>
        </w:rPr>
        <w:t xml:space="preserve"> the artifact as an MLflow artifact file, so the served model reads its own frozen config. That is arguably more correct — a model should be served with the config it was trained under — and is the natural next step. The current design sidesteps the problem instead by storing the resolved config dict inside the pickled </w:t>
      </w:r>
      <w:r>
        <w:rPr>
          <w:rFonts w:ascii="Consolas" w:hAnsi="Consolas"/>
          <w:color w:val="0E5D6E"/>
          <w:sz w:val="19"/>
        </w:rPr>
        <w:t>PriceForecaster</w:t>
      </w:r>
      <w:r>
        <w:rPr>
          <w:rFonts w:ascii="Georgia" w:hAnsi="Georgia"/>
          <w:color w:val="131B1E"/>
          <w:sz w:val="21"/>
        </w:rPr>
        <w:t xml:space="preserve">, so the serving path never calls </w:t>
      </w:r>
      <w:r>
        <w:rPr>
          <w:rFonts w:ascii="Consolas" w:hAnsi="Consolas"/>
          <w:color w:val="0E5D6E"/>
          <w:sz w:val="19"/>
        </w:rPr>
        <w:t>load_config()</w:t>
      </w:r>
      <w:r>
        <w:rPr>
          <w:rFonts w:ascii="Georgia" w:hAnsi="Georgia"/>
          <w:color w:val="131B1E"/>
          <w:sz w:val="21"/>
        </w:rPr>
        <w:t xml:space="preserve"> at all.</w:t>
      </w:r>
    </w:p>
    <w:p>
      <w:pPr>
        <w:keepNext/>
        <w:spacing w:before="400" w:after="120"/>
      </w:pPr>
      <w:r>
        <w:rPr>
          <w:rFonts w:ascii="Segoe UI" w:hAnsi="Segoe UI"/>
          <w:b/>
          <w:color w:val="0E5D6E"/>
          <w:sz w:val="19"/>
        </w:rPr>
        <w:t>resolve_path(path) -&gt; Path</w:t>
      </w:r>
    </w:p>
    <w:p>
      <w:pPr>
        <w:pStyle w:val="ListBullet"/>
        <w:spacing w:after="100" w:line="288" w:lineRule="auto"/>
      </w:pPr>
      <w:r>
        <w:rPr>
          <w:rFonts w:ascii="Georgia" w:hAnsi="Georgia"/>
          <w:b/>
          <w:color w:val="131B1E"/>
          <w:sz w:val="21"/>
        </w:rPr>
        <w:t>Requires</w:t>
      </w:r>
      <w:r>
        <w:rPr>
          <w:rFonts w:ascii="Georgia" w:hAnsi="Georgia"/>
          <w:color w:val="131B1E"/>
          <w:sz w:val="21"/>
        </w:rPr>
        <w:t xml:space="preserve"> a string or </w:t>
      </w:r>
      <w:r>
        <w:rPr>
          <w:rFonts w:ascii="Consolas" w:hAnsi="Consolas"/>
          <w:color w:val="0E5D6E"/>
          <w:sz w:val="19"/>
        </w:rPr>
        <w:t>PathLike</w:t>
      </w:r>
      <w:r>
        <w:rPr>
          <w:rFonts w:ascii="Georgia" w:hAnsi="Georgia"/>
          <w:color w:val="131B1E"/>
          <w:sz w:val="21"/>
        </w:rPr>
        <w:t>.</w:t>
      </w:r>
    </w:p>
    <w:p>
      <w:pPr>
        <w:pStyle w:val="ListBullet"/>
        <w:spacing w:after="100" w:line="288" w:lineRule="auto"/>
      </w:pPr>
      <w:r>
        <w:rPr>
          <w:rFonts w:ascii="Georgia" w:hAnsi="Georgia"/>
          <w:b/>
          <w:color w:val="131B1E"/>
          <w:sz w:val="21"/>
        </w:rPr>
        <w:t>Performs</w:t>
      </w:r>
      <w:r>
        <w:rPr>
          <w:rFonts w:ascii="Georgia" w:hAnsi="Georgia"/>
          <w:color w:val="131B1E"/>
          <w:sz w:val="21"/>
        </w:rPr>
        <w:t xml:space="preserve"> returns absolute paths unchanged; joins relative paths onto </w:t>
      </w:r>
      <w:r>
        <w:rPr>
          <w:rFonts w:ascii="Consolas" w:hAnsi="Consolas"/>
          <w:color w:val="0E5D6E"/>
          <w:sz w:val="19"/>
        </w:rPr>
        <w:t>PROJECT_ROOT</w:t>
      </w:r>
      <w:r>
        <w:rPr>
          <w:rFonts w:ascii="Georgia" w:hAnsi="Georgia"/>
          <w:color w:val="131B1E"/>
          <w:sz w:val="21"/>
        </w:rPr>
        <w:t>.</w:t>
      </w:r>
    </w:p>
    <w:p>
      <w:pPr>
        <w:pStyle w:val="ListBullet"/>
        <w:spacing w:after="100" w:line="288" w:lineRule="auto"/>
      </w:pPr>
      <w:r>
        <w:rPr>
          <w:rFonts w:ascii="Georgia" w:hAnsi="Georgia"/>
          <w:b/>
          <w:color w:val="131B1E"/>
          <w:sz w:val="21"/>
        </w:rPr>
        <w:t>Returns</w:t>
      </w:r>
      <w:r>
        <w:rPr>
          <w:rFonts w:ascii="Georgia" w:hAnsi="Georgia"/>
          <w:color w:val="131B1E"/>
          <w:sz w:val="21"/>
        </w:rPr>
        <w:t xml:space="preserve"> an absolute </w:t>
      </w:r>
      <w:r>
        <w:rPr>
          <w:rFonts w:ascii="Consolas" w:hAnsi="Consolas"/>
          <w:color w:val="0E5D6E"/>
          <w:sz w:val="19"/>
        </w:rPr>
        <w:t>Path</w:t>
      </w:r>
      <w:r>
        <w:rPr>
          <w:rFonts w:ascii="Georgia" w:hAnsi="Georgia"/>
          <w:color w:val="131B1E"/>
          <w:sz w:val="21"/>
        </w:rPr>
        <w:t>.</w:t>
      </w:r>
    </w:p>
    <w:p>
      <w:pPr>
        <w:pStyle w:val="ListBullet"/>
        <w:spacing w:after="100" w:line="288" w:lineRule="auto"/>
      </w:pPr>
      <w:r>
        <w:rPr>
          <w:rFonts w:ascii="Georgia" w:hAnsi="Georgia"/>
          <w:b/>
          <w:color w:val="131B1E"/>
          <w:sz w:val="21"/>
        </w:rPr>
        <w:t>Why.</w:t>
      </w:r>
      <w:r>
        <w:rPr>
          <w:rFonts w:ascii="Georgia" w:hAnsi="Georgia"/>
          <w:color w:val="131B1E"/>
          <w:sz w:val="21"/>
        </w:rPr>
        <w:t xml:space="preserve"> The original config held paths absolute to one developer's home directory, which breaks in any container. Relative-in-config, absolute-at-runtime is the portable form.</w:t>
      </w:r>
    </w:p>
    <w:p>
      <w:pPr>
        <w:keepNext/>
        <w:spacing w:before="400" w:after="120"/>
      </w:pPr>
      <w:r>
        <w:rPr>
          <w:rFonts w:ascii="Segoe UI" w:hAnsi="Segoe UI"/>
          <w:b/>
          <w:color w:val="0E5D6E"/>
          <w:sz w:val="19"/>
        </w:rPr>
        <w:t>load_config(config_path=None) -&gt; dict</w:t>
      </w:r>
    </w:p>
    <w:p>
      <w:pPr>
        <w:pStyle w:val="ListBullet"/>
        <w:spacing w:after="100" w:line="288" w:lineRule="auto"/>
      </w:pPr>
      <w:r>
        <w:rPr>
          <w:rFonts w:ascii="Georgia" w:hAnsi="Georgia"/>
          <w:b/>
          <w:color w:val="131B1E"/>
          <w:sz w:val="21"/>
        </w:rPr>
        <w:t>Requires</w:t>
      </w:r>
      <w:r>
        <w:rPr>
          <w:rFonts w:ascii="Georgia" w:hAnsi="Georgia"/>
          <w:color w:val="131B1E"/>
          <w:sz w:val="21"/>
        </w:rPr>
        <w:t xml:space="preserve"> optionally a path; otherwise reads </w:t>
      </w:r>
      <w:r>
        <w:rPr>
          <w:rFonts w:ascii="Consolas" w:hAnsi="Consolas"/>
          <w:color w:val="0E5D6E"/>
          <w:sz w:val="19"/>
        </w:rPr>
        <w:t>CONFIG_PATH</w:t>
      </w:r>
      <w:r>
        <w:rPr>
          <w:rFonts w:ascii="Georgia" w:hAnsi="Georgia"/>
          <w:color w:val="131B1E"/>
          <w:sz w:val="21"/>
        </w:rPr>
        <w:t xml:space="preserve"> env var or the default.</w:t>
      </w:r>
    </w:p>
    <w:p>
      <w:pPr>
        <w:pStyle w:val="ListBullet"/>
        <w:spacing w:after="100" w:line="288" w:lineRule="auto"/>
      </w:pPr>
      <w:r>
        <w:rPr>
          <w:rFonts w:ascii="Georgia" w:hAnsi="Georgia"/>
          <w:b/>
          <w:color w:val="131B1E"/>
          <w:sz w:val="21"/>
        </w:rPr>
        <w:t>Performs</w:t>
      </w:r>
      <w:r>
        <w:rPr>
          <w:rFonts w:ascii="Georgia" w:hAnsi="Georgia"/>
          <w:color w:val="131B1E"/>
          <w:sz w:val="21"/>
        </w:rPr>
        <w:t xml:space="preserve"> parses the YAML, rewrites every key in </w:t>
      </w:r>
      <w:r>
        <w:rPr>
          <w:rFonts w:ascii="Consolas" w:hAnsi="Consolas"/>
          <w:color w:val="0E5D6E"/>
          <w:sz w:val="19"/>
        </w:rPr>
        <w:t>_PATH_KEYS</w:t>
      </w:r>
      <w:r>
        <w:rPr>
          <w:rFonts w:ascii="Georgia" w:hAnsi="Georgia"/>
          <w:color w:val="131B1E"/>
          <w:sz w:val="21"/>
        </w:rPr>
        <w:t xml:space="preserve"> to an absolute path, resolves the MLflow tracking URI (env var wins over file), anchors a relative </w:t>
      </w:r>
      <w:r>
        <w:rPr>
          <w:rFonts w:ascii="Consolas" w:hAnsi="Consolas"/>
          <w:color w:val="0E5D6E"/>
          <w:sz w:val="19"/>
        </w:rPr>
        <w:t>sqlite:///</w:t>
      </w:r>
      <w:r>
        <w:rPr>
          <w:rFonts w:ascii="Georgia" w:hAnsi="Georgia"/>
          <w:color w:val="131B1E"/>
          <w:sz w:val="21"/>
        </w:rPr>
        <w:t xml:space="preserve"> or </w:t>
      </w:r>
      <w:r>
        <w:rPr>
          <w:rFonts w:ascii="Consolas" w:hAnsi="Consolas"/>
          <w:color w:val="0E5D6E"/>
          <w:sz w:val="19"/>
        </w:rPr>
        <w:t>file:</w:t>
      </w:r>
      <w:r>
        <w:rPr>
          <w:rFonts w:ascii="Georgia" w:hAnsi="Georgia"/>
          <w:color w:val="131B1E"/>
          <w:sz w:val="21"/>
        </w:rPr>
        <w:t xml:space="preserve"> URI to the project root.</w:t>
      </w:r>
    </w:p>
    <w:p>
      <w:pPr>
        <w:pStyle w:val="ListBullet"/>
        <w:spacing w:after="100" w:line="288" w:lineRule="auto"/>
      </w:pPr>
      <w:r>
        <w:rPr>
          <w:rFonts w:ascii="Georgia" w:hAnsi="Georgia"/>
          <w:b/>
          <w:color w:val="131B1E"/>
          <w:sz w:val="21"/>
        </w:rPr>
        <w:t>Returns</w:t>
      </w:r>
      <w:r>
        <w:rPr>
          <w:rFonts w:ascii="Georgia" w:hAnsi="Georgia"/>
          <w:color w:val="131B1E"/>
          <w:sz w:val="21"/>
        </w:rPr>
        <w:t xml:space="preserve"> a plain nested </w:t>
      </w:r>
      <w:r>
        <w:rPr>
          <w:rFonts w:ascii="Consolas" w:hAnsi="Consolas"/>
          <w:color w:val="0E5D6E"/>
          <w:sz w:val="19"/>
        </w:rPr>
        <w:t>dict</w:t>
      </w:r>
      <w:r>
        <w:rPr>
          <w:rFonts w:ascii="Georgia" w:hAnsi="Georgia"/>
          <w:color w:val="131B1E"/>
          <w:sz w:val="21"/>
        </w:rPr>
        <w:t>.</w:t>
      </w:r>
    </w:p>
    <w:p>
      <w:pPr>
        <w:pStyle w:val="ListBullet"/>
        <w:spacing w:after="100" w:line="288" w:lineRule="auto"/>
      </w:pPr>
      <w:r>
        <w:rPr>
          <w:rFonts w:ascii="Georgia" w:hAnsi="Georgia"/>
          <w:b/>
          <w:color w:val="131B1E"/>
          <w:sz w:val="21"/>
        </w:rPr>
        <w:t>Why a dict rather than a typed object.</w:t>
      </w:r>
      <w:r>
        <w:rPr>
          <w:rFonts w:ascii="Georgia" w:hAnsi="Georgia"/>
          <w:color w:val="131B1E"/>
          <w:sz w:val="21"/>
        </w:rPr>
        <w:t xml:space="preserve"> Every consumer indexes it directly, and a dict pickles into the model artifact without dragging a class definition along. The cost is no validation and no autocomplete.</w:t>
      </w:r>
    </w:p>
    <w:p>
      <w:pPr>
        <w:pStyle w:val="ListBullet"/>
        <w:spacing w:after="100" w:line="288" w:lineRule="auto"/>
      </w:pPr>
      <w:r>
        <w:rPr>
          <w:rFonts w:ascii="Georgia" w:hAnsi="Georgia"/>
          <w:b/>
          <w:color w:val="131B1E"/>
          <w:sz w:val="21"/>
        </w:rPr>
        <w:t>Alternative.</w:t>
      </w:r>
      <w:r>
        <w:rPr>
          <w:rFonts w:ascii="Georgia" w:hAnsi="Georgia"/>
          <w:color w:val="131B1E"/>
          <w:sz w:val="21"/>
        </w:rPr>
        <w:t xml:space="preserve"> A frozen dataclass or Pydantic model would catch config typos at load time instead of at use time. This is the clearest remaining improvement in this file.</w:t>
      </w:r>
    </w:p>
    <w:p>
      <w:pPr>
        <w:keepNext/>
        <w:spacing w:before="400" w:after="120"/>
      </w:pPr>
      <w:r>
        <w:rPr>
          <w:rFonts w:ascii="Segoe UI" w:hAnsi="Segoe UI"/>
          <w:b/>
          <w:color w:val="0E5D6E"/>
          <w:sz w:val="19"/>
        </w:rPr>
        <w:t>_resolve_tracking_uri(tracking_uri) -&gt; str</w:t>
      </w:r>
    </w:p>
    <w:p>
      <w:pPr>
        <w:pStyle w:val="ListBullet"/>
        <w:spacing w:after="100" w:line="288" w:lineRule="auto"/>
      </w:pPr>
      <w:r>
        <w:rPr>
          <w:rFonts w:ascii="Georgia" w:hAnsi="Georgia"/>
          <w:b/>
          <w:color w:val="131B1E"/>
          <w:sz w:val="21"/>
        </w:rPr>
        <w:t>Performs</w:t>
      </w:r>
      <w:r>
        <w:rPr>
          <w:rFonts w:ascii="Georgia" w:hAnsi="Georgia"/>
          <w:color w:val="131B1E"/>
          <w:sz w:val="21"/>
        </w:rPr>
        <w:t xml:space="preserve"> for </w:t>
      </w:r>
      <w:r>
        <w:rPr>
          <w:rFonts w:ascii="Consolas" w:hAnsi="Consolas"/>
          <w:color w:val="0E5D6E"/>
          <w:sz w:val="19"/>
        </w:rPr>
        <w:t>sqlite:///</w:t>
      </w:r>
      <w:r>
        <w:rPr>
          <w:rFonts w:ascii="Georgia" w:hAnsi="Georgia"/>
          <w:color w:val="131B1E"/>
          <w:sz w:val="21"/>
        </w:rPr>
        <w:t xml:space="preserve"> and </w:t>
      </w:r>
      <w:r>
        <w:rPr>
          <w:rFonts w:ascii="Consolas" w:hAnsi="Consolas"/>
          <w:color w:val="0E5D6E"/>
          <w:sz w:val="19"/>
        </w:rPr>
        <w:t>file:</w:t>
      </w:r>
      <w:r>
        <w:rPr>
          <w:rFonts w:ascii="Georgia" w:hAnsi="Georgia"/>
          <w:color w:val="131B1E"/>
          <w:sz w:val="21"/>
        </w:rPr>
        <w:t xml:space="preserve"> schemes with a relative path, rewrites the path against the project root; leaves absolute and remote URIs untouched.</w:t>
      </w:r>
    </w:p>
    <w:p>
      <w:pPr>
        <w:pStyle w:val="ListBullet"/>
        <w:spacing w:after="100" w:line="288" w:lineRule="auto"/>
      </w:pPr>
      <w:r>
        <w:rPr>
          <w:rFonts w:ascii="Georgia" w:hAnsi="Georgia"/>
          <w:b/>
          <w:color w:val="131B1E"/>
          <w:sz w:val="21"/>
        </w:rPr>
        <w:t>Why.</w:t>
      </w:r>
      <w:r>
        <w:rPr>
          <w:rFonts w:ascii="Georgia" w:hAnsi="Georgia"/>
          <w:color w:val="131B1E"/>
          <w:sz w:val="21"/>
        </w:rPr>
        <w:t xml:space="preserve"> Without this, launching training from the repo root and the MLflow UI from elsewhere silently creates two separate databases — a failure mode that looks like "my runs disappeared".</w:t>
      </w:r>
    </w:p>
    <w:p>
      <w:pPr>
        <w:keepNext/>
        <w:spacing w:before="400" w:after="120"/>
      </w:pPr>
      <w:r>
        <w:rPr>
          <w:rFonts w:ascii="Segoe UI" w:hAnsi="Segoe UI"/>
          <w:b/>
          <w:color w:val="0E5D6E"/>
          <w:sz w:val="19"/>
        </w:rPr>
        <w:t>get_feature_names(config) -&gt; list[str]</w:t>
      </w:r>
    </w:p>
    <w:p>
      <w:pPr>
        <w:pStyle w:val="ListBullet"/>
        <w:spacing w:after="100" w:line="288" w:lineRule="auto"/>
      </w:pPr>
      <w:r>
        <w:rPr>
          <w:rFonts w:ascii="Georgia" w:hAnsi="Georgia"/>
          <w:b/>
          <w:color w:val="131B1E"/>
          <w:sz w:val="21"/>
        </w:rPr>
        <w:t>Requires</w:t>
      </w:r>
      <w:r>
        <w:rPr>
          <w:rFonts w:ascii="Georgia" w:hAnsi="Georgia"/>
          <w:color w:val="131B1E"/>
          <w:sz w:val="21"/>
        </w:rPr>
        <w:t xml:space="preserve"> the config's </w:t>
      </w:r>
      <w:r>
        <w:rPr>
          <w:rFonts w:ascii="Consolas" w:hAnsi="Consolas"/>
          <w:color w:val="0E5D6E"/>
          <w:sz w:val="19"/>
        </w:rPr>
        <w:t>features</w:t>
      </w:r>
      <w:r>
        <w:rPr>
          <w:rFonts w:ascii="Georgia" w:hAnsi="Georgia"/>
          <w:color w:val="131B1E"/>
          <w:sz w:val="21"/>
        </w:rPr>
        <w:t xml:space="preserve"> and </w:t>
      </w:r>
      <w:r>
        <w:rPr>
          <w:rFonts w:ascii="Consolas" w:hAnsi="Consolas"/>
          <w:color w:val="0E5D6E"/>
          <w:sz w:val="19"/>
        </w:rPr>
        <w:t>feature_engineering</w:t>
      </w:r>
      <w:r>
        <w:rPr>
          <w:rFonts w:ascii="Georgia" w:hAnsi="Georgia"/>
          <w:color w:val="131B1E"/>
          <w:sz w:val="21"/>
        </w:rPr>
        <w:t xml:space="preserve"> blocks.</w:t>
      </w:r>
    </w:p>
    <w:p>
      <w:pPr>
        <w:pStyle w:val="ListBullet"/>
        <w:spacing w:after="100" w:line="288" w:lineRule="auto"/>
      </w:pPr>
      <w:r>
        <w:rPr>
          <w:rFonts w:ascii="Georgia" w:hAnsi="Georgia"/>
          <w:b/>
          <w:color w:val="131B1E"/>
          <w:sz w:val="21"/>
        </w:rPr>
        <w:t>Performs</w:t>
      </w:r>
      <w:r>
        <w:rPr>
          <w:rFonts w:ascii="Georgia" w:hAnsi="Georgia"/>
          <w:color w:val="131B1E"/>
          <w:sz w:val="21"/>
        </w:rPr>
        <w:t xml:space="preserve"> concatenates calendar, derived HDD/CDD names, thermal, and residual-demand blocks in a fixed order, then appends the raw nuclear and demand levels when </w:t>
      </w:r>
      <w:r>
        <w:rPr>
          <w:rFonts w:ascii="Consolas" w:hAnsi="Consolas"/>
          <w:color w:val="0E5D6E"/>
          <w:sz w:val="19"/>
        </w:rPr>
        <w:t>feature_set == "notebook"</w:t>
      </w:r>
      <w:r>
        <w:rPr>
          <w:rFonts w:ascii="Georgia" w:hAnsi="Georgia"/>
          <w:color w:val="131B1E"/>
          <w:sz w:val="21"/>
        </w:rPr>
        <w:t xml:space="preserve">. Raises on an unknown </w:t>
      </w:r>
      <w:r>
        <w:rPr>
          <w:rFonts w:ascii="Consolas" w:hAnsi="Consolas"/>
          <w:color w:val="0E5D6E"/>
          <w:sz w:val="19"/>
        </w:rPr>
        <w:t>feature_set</w:t>
      </w:r>
      <w:r>
        <w:rPr>
          <w:rFonts w:ascii="Georgia" w:hAnsi="Georgia"/>
          <w:color w:val="131B1E"/>
          <w:sz w:val="21"/>
        </w:rPr>
        <w:t>.</w:t>
      </w:r>
    </w:p>
    <w:p>
      <w:pPr>
        <w:pStyle w:val="ListBullet"/>
        <w:spacing w:after="100" w:line="288" w:lineRule="auto"/>
      </w:pPr>
      <w:r>
        <w:rPr>
          <w:rFonts w:ascii="Georgia" w:hAnsi="Georgia"/>
          <w:b/>
          <w:color w:val="131B1E"/>
          <w:sz w:val="21"/>
        </w:rPr>
        <w:t>Returns</w:t>
      </w:r>
      <w:r>
        <w:rPr>
          <w:rFonts w:ascii="Georgia" w:hAnsi="Georgia"/>
          <w:color w:val="131B1E"/>
          <w:sz w:val="21"/>
        </w:rPr>
        <w:t xml:space="preserve"> the ordered list of 22 column names.</w:t>
      </w:r>
    </w:p>
    <w:p>
      <w:pPr>
        <w:pStyle w:val="ListBullet"/>
        <w:spacing w:after="100" w:line="288" w:lineRule="auto"/>
      </w:pPr>
      <w:r>
        <w:rPr>
          <w:rFonts w:ascii="Georgia" w:hAnsi="Georgia"/>
          <w:b/>
          <w:color w:val="131B1E"/>
          <w:sz w:val="21"/>
        </w:rPr>
        <w:t>Why ordering matters, and why this is centralised.</w:t>
      </w:r>
      <w:r>
        <w:rPr>
          <w:rFonts w:ascii="Georgia" w:hAnsi="Georgia"/>
          <w:color w:val="131B1E"/>
          <w:sz w:val="21"/>
        </w:rPr>
        <w:t xml:space="preserve"> The design matrix column order is baked into the fitted model. Training and serving must agree exactly, so exactly one function may decide it. Deriving the HDD/CDD names from </w:t>
      </w:r>
      <w:r>
        <w:rPr>
          <w:rFonts w:ascii="Consolas" w:hAnsi="Consolas"/>
          <w:color w:val="0E5D6E"/>
          <w:sz w:val="19"/>
        </w:rPr>
        <w:t>hdd_cdd_reference</w:t>
      </w:r>
      <w:r>
        <w:rPr>
          <w:rFonts w:ascii="Georgia" w:hAnsi="Georgia"/>
          <w:color w:val="131B1E"/>
          <w:sz w:val="21"/>
        </w:rPr>
        <w:t xml:space="preserve"> rather than hard-coding </w:t>
      </w:r>
      <w:r>
        <w:rPr>
          <w:rFonts w:ascii="Consolas" w:hAnsi="Consolas"/>
          <w:color w:val="0E5D6E"/>
          <w:sz w:val="19"/>
        </w:rPr>
        <w:t>T_lisse_HDD</w:t>
      </w:r>
      <w:r>
        <w:rPr>
          <w:rFonts w:ascii="Georgia" w:hAnsi="Georgia"/>
          <w:color w:val="131B1E"/>
          <w:sz w:val="21"/>
        </w:rPr>
        <w:t xml:space="preserve"> is what keeps the config key and the feature list from drifting apart.</w:t>
      </w:r>
    </w:p>
    <w:p>
      <w:pPr>
        <w:pStyle w:val="ListBullet"/>
        <w:spacing w:after="100" w:line="288" w:lineRule="auto"/>
      </w:pPr>
      <w:r>
        <w:rPr>
          <w:rFonts w:ascii="Georgia" w:hAnsi="Georgia"/>
          <w:b/>
          <w:color w:val="131B1E"/>
          <w:sz w:val="21"/>
        </w:rPr>
        <w:t>Alternative.</w:t>
      </w:r>
      <w:r>
        <w:rPr>
          <w:rFonts w:ascii="Georgia" w:hAnsi="Georgia"/>
          <w:color w:val="131B1E"/>
          <w:sz w:val="21"/>
        </w:rPr>
        <w:t xml:space="preserve"> List all 22 names literally in the config. Simpler to read, but then changing </w:t>
      </w:r>
      <w:r>
        <w:rPr>
          <w:rFonts w:ascii="Consolas" w:hAnsi="Consolas"/>
          <w:color w:val="0E5D6E"/>
          <w:sz w:val="19"/>
        </w:rPr>
        <w:t>hdd_cdd_reference</w:t>
      </w:r>
      <w:r>
        <w:rPr>
          <w:rFonts w:ascii="Georgia" w:hAnsi="Georgia"/>
          <w:color w:val="131B1E"/>
          <w:sz w:val="21"/>
        </w:rPr>
        <w:t xml:space="preserve"> silently desynchronises the feature list — the exact class of bug this project already had once.</w:t>
      </w:r>
    </w:p>
    <w:p>
      <w:pPr>
        <w:keepNext/>
        <w:spacing w:before="400" w:after="120"/>
      </w:pPr>
      <w:r>
        <w:rPr>
          <w:rFonts w:ascii="Segoe UI" w:hAnsi="Segoe UI"/>
          <w:b/>
          <w:color w:val="0E5D6E"/>
          <w:sz w:val="19"/>
        </w:rPr>
        <w:t>get_hdd_cdd_columns(config)</w:t>
      </w:r>
      <w:r>
        <w:rPr>
          <w:rFonts w:ascii="Segoe UI" w:hAnsi="Segoe UI"/>
          <w:b/>
          <w:color w:val="131B1E"/>
          <w:sz w:val="21"/>
        </w:rPr>
        <w:t xml:space="preserve"> / </w:t>
      </w:r>
      <w:r>
        <w:rPr>
          <w:rFonts w:ascii="Segoe UI" w:hAnsi="Segoe UI"/>
          <w:b/>
          <w:color w:val="0E5D6E"/>
          <w:sz w:val="19"/>
        </w:rPr>
        <w:t>get_active_schedule(config)</w:t>
      </w:r>
    </w:p>
    <w:p>
      <w:pPr>
        <w:spacing w:after="180" w:line="300" w:lineRule="auto"/>
      </w:pPr>
      <w:r>
        <w:rPr>
          <w:rFonts w:ascii="Georgia" w:hAnsi="Georgia"/>
          <w:color w:val="131B1E"/>
          <w:sz w:val="21"/>
        </w:rPr>
        <w:t xml:space="preserve">Small derivations kept next to </w:t>
      </w:r>
      <w:r>
        <w:rPr>
          <w:rFonts w:ascii="Consolas" w:hAnsi="Consolas"/>
          <w:color w:val="0E5D6E"/>
          <w:sz w:val="19"/>
        </w:rPr>
        <w:t>get_feature_names</w:t>
      </w:r>
      <w:r>
        <w:rPr>
          <w:rFonts w:ascii="Georgia" w:hAnsi="Georgia"/>
          <w:color w:val="131B1E"/>
          <w:sz w:val="21"/>
        </w:rPr>
        <w:t xml:space="preserve"> so all config-to-name logic lives in one place. </w:t>
      </w:r>
      <w:r>
        <w:rPr>
          <w:rFonts w:ascii="Consolas" w:hAnsi="Consolas"/>
          <w:color w:val="0E5D6E"/>
          <w:sz w:val="19"/>
        </w:rPr>
        <w:t>get_active_schedule</w:t>
      </w:r>
      <w:r>
        <w:rPr>
          <w:rFonts w:ascii="Georgia" w:hAnsi="Georgia"/>
          <w:color w:val="131B1E"/>
          <w:sz w:val="21"/>
        </w:rPr>
        <w:t xml:space="preserve"> raises with the available names listed when the requested schedule does not exist, because a silent fallback to a default schedule would produce metrics that quietly do not mean what the operator thinks.</w:t>
      </w:r>
    </w:p>
    <w:p>
      <w:pPr>
        <w:spacing w:before="80" w:after="80"/>
        <w:pBdr>
          <w:bottom w:val="single" w:sz="6" w:space="1" w:color="CBD6D7"/>
        </w:pBdr>
      </w:pPr>
    </w:p>
    <w:p>
      <w:pPr>
        <w:keepNext/>
        <w:spacing w:before="400" w:after="120"/>
        <w:pBdr>
          <w:bottom w:val="single" w:sz="8" w:space="4" w:color="0E5D6E"/>
        </w:pBdr>
      </w:pPr>
      <w:r>
        <w:rPr>
          <w:rFonts w:ascii="Segoe UI" w:hAnsi="Segoe UI"/>
          <w:b/>
          <w:color w:val="0E5D6E"/>
          <w:sz w:val="31"/>
        </w:rPr>
        <w:t>3. Data layer</w:t>
      </w:r>
    </w:p>
    <w:p>
      <w:pPr>
        <w:keepNext/>
        <w:spacing w:before="400" w:after="120"/>
      </w:pPr>
      <w:r>
        <w:rPr>
          <w:rFonts w:ascii="Segoe UI" w:hAnsi="Segoe UI"/>
          <w:b/>
          <w:color w:val="0E5D6E"/>
          <w:sz w:val="23"/>
        </w:rPr>
        <w:t>src/data/data_loader.py</w:t>
      </w:r>
      <w:r>
        <w:rPr>
          <w:rFonts w:ascii="Segoe UI" w:hAnsi="Segoe UI"/>
          <w:b/>
          <w:color w:val="131B1E"/>
          <w:sz w:val="25"/>
        </w:rPr>
        <w:t xml:space="preserve"> (94 lines)</w:t>
      </w:r>
    </w:p>
    <w:p>
      <w:pPr>
        <w:spacing w:after="180" w:line="300" w:lineRule="auto"/>
      </w:pPr>
      <w:r>
        <w:rPr>
          <w:rFonts w:ascii="Georgia" w:hAnsi="Georgia"/>
          <w:b/>
          <w:color w:val="131B1E"/>
          <w:sz w:val="21"/>
        </w:rPr>
        <w:t>Function flow</w:t>
      </w:r>
    </w:p>
    <w:tbl>
      <w:tblPr>
        <w:tblW w:type="auto" w:w="0"/>
        <w:jc w:val="left"/>
        <w:tblLook w:firstColumn="1" w:firstRow="1" w:lastColumn="0" w:lastRow="0" w:noHBand="0" w:noVBand="1" w:val="04A0"/>
      </w:tblPr>
      <w:tblGrid>
        <w:gridCol w:w="9360"/>
      </w:tblGrid>
      <w:tr>
        <w:tc>
          <w:tcPr>
            <w:tcW w:type="dxa" w:w="9360"/>
            <w:shd w:val="clear" w:color="auto" w:fill="F1F4F4"/>
          </w:tcPr>
          <w:p>
            <w:pPr>
              <w:spacing w:after="0" w:line="240" w:lineRule="auto"/>
            </w:pPr>
            <w:r>
              <w:rPr>
                <w:rFonts w:ascii="Consolas" w:hAnsi="Consolas"/>
                <w:color w:val="131B1E"/>
                <w:sz w:val="16"/>
              </w:rPr>
              <w:t>load_raw_dataset(dataset_type="train")</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dataset_type in ("train","predict")?  ── no ──► ValueError</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load_config()</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pick source by dataset_type</w:t>
            </w:r>
          </w:p>
          <w:p>
            <w:pPr>
              <w:spacing w:after="0" w:line="240" w:lineRule="auto"/>
            </w:pPr>
            <w:r>
              <w:rPr>
                <w:rFonts w:ascii="Consolas" w:hAnsi="Consolas"/>
                <w:color w:val="131B1E"/>
                <w:sz w:val="16"/>
              </w:rPr>
              <w:t>│     train   ─► paths.raw_train_csv   /  $S3_TRAIN_FILE_KEY</w:t>
            </w:r>
          </w:p>
          <w:p>
            <w:pPr>
              <w:spacing w:after="0" w:line="240" w:lineRule="auto"/>
            </w:pPr>
            <w:r>
              <w:rPr>
                <w:rFonts w:ascii="Consolas" w:hAnsi="Consolas"/>
                <w:color w:val="131B1E"/>
                <w:sz w:val="16"/>
              </w:rPr>
              <w:t>│     predict ─► paths.raw_pred_csv    /  $S3_PRED_FILE_KEY</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$ENV == "production" ?</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 xml:space="preserve">   ├─ yes ─► _load_from_s3(key)</w:t>
            </w:r>
          </w:p>
          <w:p>
            <w:pPr>
              <w:spacing w:after="0" w:line="240" w:lineRule="auto"/>
            </w:pPr>
            <w:r>
              <w:rPr>
                <w:rFonts w:ascii="Consolas" w:hAnsi="Consolas"/>
                <w:color w:val="131B1E"/>
                <w:sz w:val="16"/>
              </w:rPr>
              <w:t xml:space="preserve">   │           ├─ $S3_BUCKET_NAME set?  ── no ──► ValueError</w:t>
            </w:r>
          </w:p>
          <w:p>
            <w:pPr>
              <w:spacing w:after="0" w:line="240" w:lineRule="auto"/>
            </w:pPr>
            <w:r>
              <w:rPr>
                <w:rFonts w:ascii="Consolas" w:hAnsi="Consolas"/>
                <w:color w:val="131B1E"/>
                <w:sz w:val="16"/>
              </w:rPr>
              <w:t xml:space="preserve">   │           ├─ boto3.client("s3", region_name=...)    ◄── NO credentials passed:</w:t>
            </w:r>
          </w:p>
          <w:p>
            <w:pPr>
              <w:spacing w:after="0" w:line="240" w:lineRule="auto"/>
            </w:pPr>
            <w:r>
              <w:rPr>
                <w:rFonts w:ascii="Consolas" w:hAnsi="Consolas"/>
                <w:color w:val="131B1E"/>
                <w:sz w:val="16"/>
              </w:rPr>
              <w:t xml:space="preserve">   │           │                                             boto3 chain resolves</w:t>
            </w:r>
          </w:p>
          <w:p>
            <w:pPr>
              <w:spacing w:after="0" w:line="240" w:lineRule="auto"/>
            </w:pPr>
            <w:r>
              <w:rPr>
                <w:rFonts w:ascii="Consolas" w:hAnsi="Consolas"/>
                <w:color w:val="131B1E"/>
                <w:sz w:val="16"/>
              </w:rPr>
              <w:t xml:space="preserve">   │           │                                             env vars locally,</w:t>
            </w:r>
          </w:p>
          <w:p>
            <w:pPr>
              <w:spacing w:after="0" w:line="240" w:lineRule="auto"/>
            </w:pPr>
            <w:r>
              <w:rPr>
                <w:rFonts w:ascii="Consolas" w:hAnsi="Consolas"/>
                <w:color w:val="131B1E"/>
                <w:sz w:val="16"/>
              </w:rPr>
              <w:t xml:space="preserve">   │           │                                             IAM role on EC2</w:t>
            </w:r>
          </w:p>
          <w:p>
            <w:pPr>
              <w:spacing w:after="0" w:line="240" w:lineRule="auto"/>
            </w:pPr>
            <w:r>
              <w:rPr>
                <w:rFonts w:ascii="Consolas" w:hAnsi="Consolas"/>
                <w:color w:val="131B1E"/>
                <w:sz w:val="16"/>
              </w:rPr>
              <w:t xml:space="preserve">   │           ├─ get_object(Bucket, Key)</w:t>
            </w:r>
          </w:p>
          <w:p>
            <w:pPr>
              <w:spacing w:after="0" w:line="240" w:lineRule="auto"/>
            </w:pPr>
            <w:r>
              <w:rPr>
                <w:rFonts w:ascii="Consolas" w:hAnsi="Consolas"/>
                <w:color w:val="131B1E"/>
                <w:sz w:val="16"/>
              </w:rPr>
              <w:t xml:space="preserve">   │           └─ read_csv(io.BytesIO(body))</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 xml:space="preserve">   └─ no  ─► _load_from_disk(path)</w:t>
            </w:r>
          </w:p>
          <w:p>
            <w:pPr>
              <w:spacing w:after="0" w:line="240" w:lineRule="auto"/>
            </w:pPr>
            <w:r>
              <w:rPr>
                <w:rFonts w:ascii="Consolas" w:hAnsi="Consolas"/>
                <w:color w:val="131B1E"/>
                <w:sz w:val="16"/>
              </w:rPr>
              <w:t xml:space="preserve">               └─ read_csv(path)</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 xml:space="preserve">           raw pd.DataFrame — date still a column, no schema applied</w:t>
            </w:r>
          </w:p>
        </w:tc>
      </w:tr>
    </w:tbl>
    <w:p>
      <w:pPr>
        <w:spacing w:after="120"/>
      </w:pPr>
    </w:p>
    <w:p>
      <w:pPr>
        <w:spacing w:after="180" w:line="300" w:lineRule="auto"/>
      </w:pPr>
      <w:r>
        <w:rPr>
          <w:rFonts w:ascii="Georgia" w:hAnsi="Georgia"/>
          <w:b/>
          <w:color w:val="131B1E"/>
          <w:sz w:val="21"/>
        </w:rPr>
        <w:t>Why this file exists.</w:t>
      </w:r>
      <w:r>
        <w:rPr>
          <w:rFonts w:ascii="Georgia" w:hAnsi="Georgia"/>
          <w:color w:val="131B1E"/>
          <w:sz w:val="21"/>
        </w:rPr>
        <w:t xml:space="preserve"> To make the source of data a deployment concern rather than a code concern. Every other module receives a DataFrame and never learns whether it came from disk or object storage.</w:t>
      </w:r>
    </w:p>
    <w:p>
      <w:pPr>
        <w:keepNext/>
        <w:spacing w:before="400" w:after="120"/>
      </w:pPr>
      <w:r>
        <w:rPr>
          <w:rFonts w:ascii="Segoe UI" w:hAnsi="Segoe UI"/>
          <w:b/>
          <w:color w:val="0E5D6E"/>
          <w:sz w:val="19"/>
        </w:rPr>
        <w:t>load_raw_dataset(dataset_type="train") -&gt; pd.DataFrame</w:t>
      </w:r>
    </w:p>
    <w:p>
      <w:pPr>
        <w:pStyle w:val="ListBullet"/>
        <w:spacing w:after="100" w:line="288" w:lineRule="auto"/>
      </w:pPr>
      <w:r>
        <w:rPr>
          <w:rFonts w:ascii="Georgia" w:hAnsi="Georgia"/>
          <w:b/>
          <w:color w:val="131B1E"/>
          <w:sz w:val="21"/>
        </w:rPr>
        <w:t>Requires</w:t>
      </w:r>
      <w:r>
        <w:rPr>
          <w:rFonts w:ascii="Georgia" w:hAnsi="Georgia"/>
          <w:color w:val="131B1E"/>
          <w:sz w:val="21"/>
        </w:rPr>
        <w:t xml:space="preserve"> </w:t>
      </w:r>
      <w:r>
        <w:rPr>
          <w:rFonts w:ascii="Consolas" w:hAnsi="Consolas"/>
          <w:color w:val="0E5D6E"/>
          <w:sz w:val="19"/>
        </w:rPr>
        <w:t>dataset_type</w:t>
      </w:r>
      <w:r>
        <w:rPr>
          <w:rFonts w:ascii="Georgia" w:hAnsi="Georgia"/>
          <w:color w:val="131B1E"/>
          <w:sz w:val="21"/>
        </w:rPr>
        <w:t xml:space="preserve"> in </w:t>
      </w:r>
      <w:r>
        <w:rPr>
          <w:rFonts w:ascii="Consolas" w:hAnsi="Consolas"/>
          <w:color w:val="0E5D6E"/>
          <w:sz w:val="19"/>
        </w:rPr>
        <w:t>("train", "predict")</w:t>
      </w:r>
      <w:r>
        <w:rPr>
          <w:rFonts w:ascii="Georgia" w:hAnsi="Georgia"/>
          <w:color w:val="131B1E"/>
          <w:sz w:val="21"/>
        </w:rPr>
        <w:t xml:space="preserve">; </w:t>
      </w:r>
      <w:r>
        <w:rPr>
          <w:rFonts w:ascii="Consolas" w:hAnsi="Consolas"/>
          <w:color w:val="0E5D6E"/>
          <w:sz w:val="19"/>
        </w:rPr>
        <w:t>ENV</w:t>
      </w:r>
      <w:r>
        <w:rPr>
          <w:rFonts w:ascii="Georgia" w:hAnsi="Georgia"/>
          <w:color w:val="131B1E"/>
          <w:sz w:val="21"/>
        </w:rPr>
        <w:t xml:space="preserve"> and, in production, the S3 environment variables.</w:t>
      </w:r>
    </w:p>
    <w:p>
      <w:pPr>
        <w:pStyle w:val="ListBullet"/>
        <w:spacing w:after="100" w:line="288" w:lineRule="auto"/>
      </w:pPr>
      <w:r>
        <w:rPr>
          <w:rFonts w:ascii="Georgia" w:hAnsi="Georgia"/>
          <w:b/>
          <w:color w:val="131B1E"/>
          <w:sz w:val="21"/>
        </w:rPr>
        <w:t>Performs</w:t>
      </w:r>
      <w:r>
        <w:rPr>
          <w:rFonts w:ascii="Georgia" w:hAnsi="Georgia"/>
          <w:color w:val="131B1E"/>
          <w:sz w:val="21"/>
        </w:rPr>
        <w:t xml:space="preserve"> validates the dataset type, loads config, picks the local path and S3 key for that dataset, then delegates to </w:t>
      </w:r>
      <w:r>
        <w:rPr>
          <w:rFonts w:ascii="Consolas" w:hAnsi="Consolas"/>
          <w:color w:val="0E5D6E"/>
          <w:sz w:val="19"/>
        </w:rPr>
        <w:t>_load_from_s3</w:t>
      </w:r>
      <w:r>
        <w:rPr>
          <w:rFonts w:ascii="Georgia" w:hAnsi="Georgia"/>
          <w:color w:val="131B1E"/>
          <w:sz w:val="21"/>
        </w:rPr>
        <w:t xml:space="preserve"> or </w:t>
      </w:r>
      <w:r>
        <w:rPr>
          <w:rFonts w:ascii="Consolas" w:hAnsi="Consolas"/>
          <w:color w:val="0E5D6E"/>
          <w:sz w:val="19"/>
        </w:rPr>
        <w:t>_load_from_disk</w:t>
      </w:r>
      <w:r>
        <w:rPr>
          <w:rFonts w:ascii="Georgia" w:hAnsi="Georgia"/>
          <w:color w:val="131B1E"/>
          <w:sz w:val="21"/>
        </w:rPr>
        <w:t xml:space="preserve"> based on </w:t>
      </w:r>
      <w:r>
        <w:rPr>
          <w:rFonts w:ascii="Consolas" w:hAnsi="Consolas"/>
          <w:color w:val="0E5D6E"/>
          <w:sz w:val="19"/>
        </w:rPr>
        <w:t>ENV</w:t>
      </w:r>
      <w:r>
        <w:rPr>
          <w:rFonts w:ascii="Georgia" w:hAnsi="Georgia"/>
          <w:color w:val="131B1E"/>
          <w:sz w:val="21"/>
        </w:rPr>
        <w:t>.</w:t>
      </w:r>
    </w:p>
    <w:p>
      <w:pPr>
        <w:pStyle w:val="ListBullet"/>
        <w:spacing w:after="100" w:line="288" w:lineRule="auto"/>
      </w:pPr>
      <w:r>
        <w:rPr>
          <w:rFonts w:ascii="Georgia" w:hAnsi="Georgia"/>
          <w:b/>
          <w:color w:val="131B1E"/>
          <w:sz w:val="21"/>
        </w:rPr>
        <w:t>Returns</w:t>
      </w:r>
      <w:r>
        <w:rPr>
          <w:rFonts w:ascii="Georgia" w:hAnsi="Georgia"/>
          <w:color w:val="131B1E"/>
          <w:sz w:val="21"/>
        </w:rPr>
        <w:t xml:space="preserve"> a raw, unvalidated DataFrame — dates still a column, no schema applied.</w:t>
      </w:r>
    </w:p>
    <w:p>
      <w:pPr>
        <w:pStyle w:val="ListBullet"/>
        <w:spacing w:after="100" w:line="288" w:lineRule="auto"/>
      </w:pPr>
      <w:r>
        <w:rPr>
          <w:rFonts w:ascii="Georgia" w:hAnsi="Georgia"/>
          <w:b/>
          <w:color w:val="131B1E"/>
          <w:sz w:val="21"/>
        </w:rPr>
        <w:t>Why the train/predict split is a parameter and not two functions.</w:t>
      </w:r>
      <w:r>
        <w:rPr>
          <w:rFonts w:ascii="Georgia" w:hAnsi="Georgia"/>
          <w:color w:val="131B1E"/>
          <w:sz w:val="21"/>
        </w:rPr>
        <w:t xml:space="preserve"> The two paths differ only in which path and key to read; the branching logic is identical. Two functions would duplicate the </w:t>
      </w:r>
      <w:r>
        <w:rPr>
          <w:rFonts w:ascii="Consolas" w:hAnsi="Consolas"/>
          <w:color w:val="0E5D6E"/>
          <w:sz w:val="19"/>
        </w:rPr>
        <w:t>ENV</w:t>
      </w:r>
      <w:r>
        <w:rPr>
          <w:rFonts w:ascii="Georgia" w:hAnsi="Georgia"/>
          <w:color w:val="131B1E"/>
          <w:sz w:val="21"/>
        </w:rPr>
        <w:t xml:space="preserve"> switch.</w:t>
      </w:r>
    </w:p>
    <w:p>
      <w:pPr>
        <w:pStyle w:val="ListBullet"/>
        <w:spacing w:after="100" w:line="288" w:lineRule="auto"/>
      </w:pPr>
      <w:r>
        <w:rPr>
          <w:rFonts w:ascii="Georgia" w:hAnsi="Georgia"/>
          <w:b/>
          <w:color w:val="131B1E"/>
          <w:sz w:val="21"/>
        </w:rPr>
        <w:t>Why it returns raw data.</w:t>
      </w:r>
      <w:r>
        <w:rPr>
          <w:rFonts w:ascii="Georgia" w:hAnsi="Georgia"/>
          <w:color w:val="131B1E"/>
          <w:sz w:val="21"/>
        </w:rPr>
        <w:t xml:space="preserve"> Loading and validating are separate concerns. This function's only job is bytes-to-DataFrame; preprocessing owns correctness.</w:t>
      </w:r>
    </w:p>
    <w:p>
      <w:pPr>
        <w:pStyle w:val="ListBullet"/>
        <w:spacing w:after="100" w:line="288" w:lineRule="auto"/>
      </w:pPr>
      <w:r>
        <w:rPr>
          <w:rFonts w:ascii="Georgia" w:hAnsi="Georgia"/>
          <w:b/>
          <w:color w:val="131B1E"/>
          <w:sz w:val="21"/>
        </w:rPr>
        <w:t>Alternative.</w:t>
      </w:r>
      <w:r>
        <w:rPr>
          <w:rFonts w:ascii="Georgia" w:hAnsi="Georgia"/>
          <w:color w:val="131B1E"/>
          <w:sz w:val="21"/>
        </w:rPr>
        <w:t xml:space="preserve"> Return a lazy handle (Polars </w:t>
      </w:r>
      <w:r>
        <w:rPr>
          <w:rFonts w:ascii="Consolas" w:hAnsi="Consolas"/>
          <w:color w:val="0E5D6E"/>
          <w:sz w:val="19"/>
        </w:rPr>
        <w:t>scan_csv</w:t>
      </w:r>
      <w:r>
        <w:rPr>
          <w:rFonts w:ascii="Georgia" w:hAnsi="Georgia"/>
          <w:color w:val="131B1E"/>
          <w:sz w:val="21"/>
        </w:rPr>
        <w:t>, Dask) instead of an eager frame. Pointless at 2,007 rows; necessary at hourly multi-market scale.</w:t>
      </w:r>
    </w:p>
    <w:p>
      <w:pPr>
        <w:keepNext/>
        <w:spacing w:before="400" w:after="120"/>
      </w:pPr>
      <w:r>
        <w:rPr>
          <w:rFonts w:ascii="Segoe UI" w:hAnsi="Segoe UI"/>
          <w:b/>
          <w:color w:val="0E5D6E"/>
          <w:sz w:val="19"/>
        </w:rPr>
        <w:t>_load_from_s3(s3_file_key)</w:t>
      </w:r>
      <w:r>
        <w:rPr>
          <w:rFonts w:ascii="Segoe UI" w:hAnsi="Segoe UI"/>
          <w:b/>
          <w:color w:val="131B1E"/>
          <w:sz w:val="21"/>
        </w:rPr>
        <w:t xml:space="preserve"> / </w:t>
      </w:r>
      <w:r>
        <w:rPr>
          <w:rFonts w:ascii="Segoe UI" w:hAnsi="Segoe UI"/>
          <w:b/>
          <w:color w:val="0E5D6E"/>
          <w:sz w:val="19"/>
        </w:rPr>
        <w:t>_load_from_disk(local_path)</w:t>
      </w:r>
    </w:p>
    <w:p>
      <w:pPr>
        <w:spacing w:after="180" w:line="300" w:lineRule="auto"/>
      </w:pPr>
      <w:r>
        <w:rPr>
          <w:rFonts w:ascii="Consolas" w:hAnsi="Consolas"/>
          <w:color w:val="0E5D6E"/>
          <w:sz w:val="19"/>
        </w:rPr>
        <w:t>_load_from_s3</w:t>
      </w:r>
      <w:r>
        <w:rPr>
          <w:rFonts w:ascii="Georgia" w:hAnsi="Georgia"/>
          <w:color w:val="131B1E"/>
          <w:sz w:val="21"/>
        </w:rPr>
        <w:t xml:space="preserve"> streams the object body through </w:t>
      </w:r>
      <w:r>
        <w:rPr>
          <w:rFonts w:ascii="Consolas" w:hAnsi="Consolas"/>
          <w:color w:val="0E5D6E"/>
          <w:sz w:val="19"/>
        </w:rPr>
        <w:t>io.BytesIO</w:t>
      </w:r>
      <w:r>
        <w:rPr>
          <w:rFonts w:ascii="Georgia" w:hAnsi="Georgia"/>
          <w:color w:val="131B1E"/>
          <w:sz w:val="21"/>
        </w:rPr>
        <w:t xml:space="preserve"> into </w:t>
      </w:r>
      <w:r>
        <w:rPr>
          <w:rFonts w:ascii="Consolas" w:hAnsi="Consolas"/>
          <w:color w:val="0E5D6E"/>
          <w:sz w:val="19"/>
        </w:rPr>
        <w:t>read_csv</w:t>
      </w:r>
      <w:r>
        <w:rPr>
          <w:rFonts w:ascii="Georgia" w:hAnsi="Georgia"/>
          <w:color w:val="131B1E"/>
          <w:sz w:val="21"/>
        </w:rPr>
        <w:t xml:space="preserve"> rather than downloading to a temp file, which avoids leaving artefacts on an ephemeral container filesystem. It raises with a clear message if </w:t>
      </w:r>
      <w:r>
        <w:rPr>
          <w:rFonts w:ascii="Consolas" w:hAnsi="Consolas"/>
          <w:color w:val="0E5D6E"/>
          <w:sz w:val="19"/>
        </w:rPr>
        <w:t>S3_BUCKET_NAME</w:t>
      </w:r>
      <w:r>
        <w:rPr>
          <w:rFonts w:ascii="Georgia" w:hAnsi="Georgia"/>
          <w:color w:val="131B1E"/>
          <w:sz w:val="21"/>
        </w:rPr>
        <w:t xml:space="preserve"> is unset, because the default boto3 error for a </w:t>
      </w:r>
      <w:r>
        <w:rPr>
          <w:rFonts w:ascii="Consolas" w:hAnsi="Consolas"/>
          <w:color w:val="0E5D6E"/>
          <w:sz w:val="19"/>
        </w:rPr>
        <w:t>None</w:t>
      </w:r>
      <w:r>
        <w:rPr>
          <w:rFonts w:ascii="Georgia" w:hAnsi="Georgia"/>
          <w:color w:val="131B1E"/>
          <w:sz w:val="21"/>
        </w:rPr>
        <w:t xml:space="preserve"> bucket is unhelpfully opaque.</w:t>
      </w:r>
    </w:p>
    <w:p>
      <w:pPr>
        <w:spacing w:after="180" w:line="300" w:lineRule="auto"/>
      </w:pPr>
      <w:r>
        <w:rPr>
          <w:rFonts w:ascii="Georgia" w:hAnsi="Georgia"/>
          <w:b/>
          <w:color w:val="131B1E"/>
          <w:sz w:val="21"/>
        </w:rPr>
        <w:t>Credential resolution (fixed).</w:t>
      </w:r>
      <w:r>
        <w:rPr>
          <w:rFonts w:ascii="Georgia" w:hAnsi="Georgia"/>
          <w:color w:val="131B1E"/>
          <w:sz w:val="21"/>
        </w:rPr>
        <w:t xml:space="preserve"> This function passes </w:t>
      </w:r>
      <w:r>
        <w:rPr>
          <w:rFonts w:ascii="Georgia" w:hAnsi="Georgia"/>
          <w:b/>
          <w:color w:val="131B1E"/>
          <w:sz w:val="21"/>
        </w:rPr>
        <w:t>no</w:t>
      </w:r>
      <w:r>
        <w:rPr>
          <w:rFonts w:ascii="Georgia" w:hAnsi="Georgia"/>
          <w:color w:val="131B1E"/>
          <w:sz w:val="21"/>
        </w:rPr>
        <w:t xml:space="preserve"> credentials to </w:t>
      </w:r>
      <w:r>
        <w:rPr>
          <w:rFonts w:ascii="Consolas" w:hAnsi="Consolas"/>
          <w:color w:val="0E5D6E"/>
          <w:sz w:val="19"/>
        </w:rPr>
        <w:t>boto3.client</w:t>
      </w:r>
      <w:r>
        <w:rPr>
          <w:rFonts w:ascii="Georgia" w:hAnsi="Georgia"/>
          <w:color w:val="131B1E"/>
          <w:sz w:val="21"/>
        </w:rPr>
        <w:t xml:space="preserve">. That is deliberate: boto3 walks its own chain — environment variables locally (loaded from </w:t>
      </w:r>
      <w:r>
        <w:rPr>
          <w:rFonts w:ascii="Consolas" w:hAnsi="Consolas"/>
          <w:color w:val="0E5D6E"/>
          <w:sz w:val="19"/>
        </w:rPr>
        <w:t>.env</w:t>
      </w:r>
      <w:r>
        <w:rPr>
          <w:rFonts w:ascii="Georgia" w:hAnsi="Georgia"/>
          <w:color w:val="131B1E"/>
          <w:sz w:val="21"/>
        </w:rPr>
        <w:t xml:space="preserve">), then </w:t>
      </w:r>
      <w:r>
        <w:rPr>
          <w:rFonts w:ascii="Consolas" w:hAnsi="Consolas"/>
          <w:color w:val="0E5D6E"/>
          <w:sz w:val="19"/>
        </w:rPr>
        <w:t>~/.aws/credentials</w:t>
      </w:r>
      <w:r>
        <w:rPr>
          <w:rFonts w:ascii="Georgia" w:hAnsi="Georgia"/>
          <w:color w:val="131B1E"/>
          <w:sz w:val="21"/>
        </w:rPr>
        <w:t xml:space="preserve">, then the </w:t>
      </w:r>
      <w:r>
        <w:rPr>
          <w:rFonts w:ascii="Georgia" w:hAnsi="Georgia"/>
          <w:b/>
          <w:color w:val="131B1E"/>
          <w:sz w:val="21"/>
        </w:rPr>
        <w:t>IAM instance role</w:t>
      </w:r>
      <w:r>
        <w:rPr>
          <w:rFonts w:ascii="Georgia" w:hAnsi="Georgia"/>
          <w:color w:val="131B1E"/>
          <w:sz w:val="21"/>
        </w:rPr>
        <w:t xml:space="preserve"> on EC2. One code path works in both places, and the long-lived </w:t>
      </w:r>
      <w:r>
        <w:rPr>
          <w:rFonts w:ascii="Consolas" w:hAnsi="Consolas"/>
          <w:color w:val="0E5D6E"/>
          <w:sz w:val="19"/>
        </w:rPr>
        <w:t>AKIA…</w:t>
      </w:r>
      <w:r>
        <w:rPr>
          <w:rFonts w:ascii="Georgia" w:hAnsi="Georgia"/>
          <w:color w:val="131B1E"/>
          <w:sz w:val="21"/>
        </w:rPr>
        <w:t xml:space="preserve"> keys have no production role at all. </w:t>
      </w:r>
      <w:r>
        <w:rPr>
          <w:rFonts w:ascii="Consolas" w:hAnsi="Consolas"/>
          <w:color w:val="0E5D6E"/>
          <w:sz w:val="19"/>
        </w:rPr>
        <w:t>s3_store.py</w:t>
      </w:r>
      <w:r>
        <w:rPr>
          <w:rFonts w:ascii="Georgia" w:hAnsi="Georgia"/>
          <w:color w:val="131B1E"/>
          <w:sz w:val="21"/>
        </w:rPr>
        <w:t xml:space="preserve"> follows the same rule.</w:t>
      </w:r>
    </w:p>
    <w:p>
      <w:pPr>
        <w:spacing w:before="80" w:after="80"/>
        <w:pBdr>
          <w:bottom w:val="single" w:sz="6" w:space="1" w:color="CBD6D7"/>
        </w:pBdr>
      </w:pPr>
    </w:p>
    <w:p>
      <w:pPr>
        <w:keepNext/>
        <w:spacing w:before="400" w:after="120"/>
      </w:pPr>
      <w:r>
        <w:rPr>
          <w:rFonts w:ascii="Segoe UI" w:hAnsi="Segoe UI"/>
          <w:b/>
          <w:color w:val="0E5D6E"/>
          <w:sz w:val="23"/>
        </w:rPr>
        <w:t>src/data/s3_store.py</w:t>
      </w:r>
      <w:r>
        <w:rPr>
          <w:rFonts w:ascii="Segoe UI" w:hAnsi="Segoe UI"/>
          <w:b/>
          <w:color w:val="131B1E"/>
          <w:sz w:val="25"/>
        </w:rPr>
        <w:t xml:space="preserve"> (196 lines)</w:t>
      </w:r>
    </w:p>
    <w:p>
      <w:pPr>
        <w:spacing w:after="180" w:line="300" w:lineRule="auto"/>
      </w:pPr>
      <w:r>
        <w:rPr>
          <w:rFonts w:ascii="Georgia" w:hAnsi="Georgia"/>
          <w:b/>
          <w:color w:val="131B1E"/>
          <w:sz w:val="21"/>
        </w:rPr>
        <w:t>Function flow</w:t>
      </w:r>
    </w:p>
    <w:tbl>
      <w:tblPr>
        <w:tblW w:type="auto" w:w="0"/>
        <w:jc w:val="left"/>
        <w:tblLook w:firstColumn="1" w:firstRow="1" w:lastColumn="0" w:lastRow="0" w:noHBand="0" w:noVBand="1" w:val="04A0"/>
      </w:tblPr>
      <w:tblGrid>
        <w:gridCol w:w="9360"/>
      </w:tblGrid>
      <w:tr>
        <w:tc>
          <w:tcPr>
            <w:tcW w:type="dxa" w:w="9360"/>
            <w:shd w:val="clear" w:color="auto" w:fill="F1F4F4"/>
          </w:tcPr>
          <w:p>
            <w:pPr>
              <w:spacing w:after="0" w:line="240" w:lineRule="auto"/>
            </w:pPr>
            <w:r>
              <w:rPr>
                <w:rFonts w:ascii="Consolas" w:hAnsi="Consolas"/>
                <w:color w:val="131B1E"/>
                <w:sz w:val="16"/>
              </w:rPr>
              <w:t>S3Store(config)</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bucket = $S3_BUCKET_NAME ;  env = $ENV</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.enabled  ──►  env == "production"  AND  bucket set</w:t>
            </w:r>
          </w:p>
          <w:p>
            <w:pPr>
              <w:spacing w:after="0" w:line="240" w:lineRule="auto"/>
            </w:pPr>
            <w:r>
              <w:rPr>
                <w:rFonts w:ascii="Consolas" w:hAnsi="Consolas"/>
                <w:color w:val="131B1E"/>
                <w:sz w:val="16"/>
              </w:rPr>
              <w:t>│                  ▲</w:t>
            </w:r>
          </w:p>
          <w:p>
            <w:pPr>
              <w:spacing w:after="0" w:line="240" w:lineRule="auto"/>
            </w:pPr>
            <w:r>
              <w:rPr>
                <w:rFonts w:ascii="Consolas" w:hAnsi="Consolas"/>
                <w:color w:val="131B1E"/>
                <w:sz w:val="16"/>
              </w:rPr>
              <w:t>│                  └─ gated on BOTH so a stray credential in the environment</w:t>
            </w:r>
          </w:p>
          <w:p>
            <w:pPr>
              <w:spacing w:after="0" w:line="240" w:lineRule="auto"/>
            </w:pPr>
            <w:r>
              <w:rPr>
                <w:rFonts w:ascii="Consolas" w:hAnsi="Consolas"/>
                <w:color w:val="131B1E"/>
                <w:sz w:val="16"/>
              </w:rPr>
              <w:t>│                     cannot make a local run start writing to the cloud</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.client (lazy)  ──►  boto3.client("s3", region_name=...)</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 xml:space="preserve">                          └─ credentials deliberately NOT passed: boto3 resolves</w:t>
            </w:r>
          </w:p>
          <w:p>
            <w:pPr>
              <w:spacing w:after="0" w:line="240" w:lineRule="auto"/>
            </w:pPr>
            <w:r>
              <w:rPr>
                <w:rFonts w:ascii="Consolas" w:hAnsi="Consolas"/>
                <w:color w:val="131B1E"/>
                <w:sz w:val="16"/>
              </w:rPr>
              <w:t xml:space="preserve">                             them from the environment locally and from the IAM</w:t>
            </w:r>
          </w:p>
          <w:p>
            <w:pPr>
              <w:spacing w:after="0" w:line="240" w:lineRule="auto"/>
            </w:pPr>
            <w:r>
              <w:rPr>
                <w:rFonts w:ascii="Consolas" w:hAnsi="Consolas"/>
                <w:color w:val="131B1E"/>
                <w:sz w:val="16"/>
              </w:rPr>
              <w:t xml:space="preserve">                             INSTANCE ROLE on EC2, which is what allows the</w:t>
            </w:r>
          </w:p>
          <w:p>
            <w:pPr>
              <w:spacing w:after="0" w:line="240" w:lineRule="auto"/>
            </w:pPr>
            <w:r>
              <w:rPr>
                <w:rFonts w:ascii="Consolas" w:hAnsi="Consolas"/>
                <w:color w:val="131B1E"/>
                <w:sz w:val="16"/>
              </w:rPr>
              <w:t xml:space="preserve">                             static keys to be deleted in deployment</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WRITES — fail-soft: report and swallow</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put_bytes(data, key)        ──► put_object      ── error ──► warn, return None</w:t>
            </w:r>
          </w:p>
          <w:p>
            <w:pPr>
              <w:spacing w:after="0" w:line="240" w:lineRule="auto"/>
            </w:pPr>
            <w:r>
              <w:rPr>
                <w:rFonts w:ascii="Consolas" w:hAnsi="Consolas"/>
                <w:color w:val="131B1E"/>
                <w:sz w:val="16"/>
              </w:rPr>
              <w:t>put_file(local_path, key)   ──► upload_file     ── error ──► warn, return None</w:t>
            </w:r>
          </w:p>
          <w:p>
            <w:pPr>
              <w:spacing w:after="0" w:line="240" w:lineRule="auto"/>
            </w:pPr>
            <w:r>
              <w:rPr>
                <w:rFonts w:ascii="Consolas" w:hAnsi="Consolas"/>
                <w:color w:val="131B1E"/>
                <w:sz w:val="16"/>
              </w:rPr>
              <w:t xml:space="preserve">                                  └─ multipart-aware for large files</w:t>
            </w:r>
          </w:p>
          <w:p>
            <w:pPr>
              <w:spacing w:after="0" w:line="240" w:lineRule="auto"/>
            </w:pPr>
            <w:r>
              <w:rPr>
                <w:rFonts w:ascii="Consolas" w:hAnsi="Consolas"/>
                <w:color w:val="131B1E"/>
                <w:sz w:val="16"/>
              </w:rPr>
              <w:t>put_dataframe(df, key, fmt) ──► io.BytesIO</w:t>
            </w:r>
          </w:p>
          <w:p>
            <w:pPr>
              <w:spacing w:after="0" w:line="240" w:lineRule="auto"/>
            </w:pPr>
            <w:r>
              <w:rPr>
                <w:rFonts w:ascii="Consolas" w:hAnsi="Consolas"/>
                <w:color w:val="131B1E"/>
                <w:sz w:val="16"/>
              </w:rPr>
              <w:t xml:space="preserve">                                  ├─ "parquet" ─► to_parquet(index=True)   default</w:t>
            </w:r>
          </w:p>
          <w:p>
            <w:pPr>
              <w:spacing w:after="0" w:line="240" w:lineRule="auto"/>
            </w:pPr>
            <w:r>
              <w:rPr>
                <w:rFonts w:ascii="Consolas" w:hAnsi="Consolas"/>
                <w:color w:val="131B1E"/>
                <w:sz w:val="16"/>
              </w:rPr>
              <w:t xml:space="preserve">                                  ├─ "csv"     ─► to_csv().encode()</w:t>
            </w:r>
          </w:p>
          <w:p>
            <w:pPr>
              <w:spacing w:after="0" w:line="240" w:lineRule="auto"/>
            </w:pPr>
            <w:r>
              <w:rPr>
                <w:rFonts w:ascii="Consolas" w:hAnsi="Consolas"/>
                <w:color w:val="131B1E"/>
                <w:sz w:val="16"/>
              </w:rPr>
              <w:t xml:space="preserve">                                  └─ other     ─► ValueError</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 xml:space="preserve">                                       └─► put_bytes()</w:t>
            </w:r>
          </w:p>
          <w:p>
            <w:pPr>
              <w:spacing w:after="0" w:line="240" w:lineRule="auto"/>
            </w:pPr>
            <w:r>
              <w:rPr>
                <w:rFonts w:ascii="Consolas" w:hAnsi="Consolas"/>
                <w:color w:val="131B1E"/>
                <w:sz w:val="16"/>
              </w:rPr>
              <w:t>save_forecast(df, run_date) ──► put_dataframe(forecast_key(config, run_date))</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READS — raise: the caller depends on the result</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get_bytes(key)              ──► get_object["Body"].read()</w:t>
            </w:r>
          </w:p>
          <w:p>
            <w:pPr>
              <w:spacing w:after="0" w:line="240" w:lineRule="auto"/>
            </w:pPr>
            <w:r>
              <w:rPr>
                <w:rFonts w:ascii="Consolas" w:hAnsi="Consolas"/>
                <w:color w:val="131B1E"/>
                <w:sz w:val="16"/>
              </w:rPr>
              <w:t>read_dataframe(key, fmt)    ──► read_parquet / read_csv on the buffer</w:t>
            </w:r>
          </w:p>
          <w:p>
            <w:pPr>
              <w:spacing w:after="0" w:line="240" w:lineRule="auto"/>
            </w:pPr>
            <w:r>
              <w:rPr>
                <w:rFonts w:ascii="Consolas" w:hAnsi="Consolas"/>
                <w:color w:val="131B1E"/>
                <w:sz w:val="16"/>
              </w:rPr>
              <w:t>exists(key)                 ──► head_object</w:t>
            </w:r>
          </w:p>
          <w:p>
            <w:pPr>
              <w:spacing w:after="0" w:line="240" w:lineRule="auto"/>
            </w:pPr>
            <w:r>
              <w:rPr>
                <w:rFonts w:ascii="Consolas" w:hAnsi="Consolas"/>
                <w:color w:val="131B1E"/>
                <w:sz w:val="16"/>
              </w:rPr>
              <w:t xml:space="preserve">                                  ├─ 404 / NoSuchKey ─► False</w:t>
            </w:r>
          </w:p>
          <w:p>
            <w:pPr>
              <w:spacing w:after="0" w:line="240" w:lineRule="auto"/>
            </w:pPr>
            <w:r>
              <w:rPr>
                <w:rFonts w:ascii="Consolas" w:hAnsi="Consolas"/>
                <w:color w:val="131B1E"/>
                <w:sz w:val="16"/>
              </w:rPr>
              <w:t xml:space="preserve">                                  └─ any other error ─► raise</w:t>
            </w:r>
          </w:p>
          <w:p>
            <w:pPr>
              <w:spacing w:after="0" w:line="240" w:lineRule="auto"/>
            </w:pPr>
            <w:r>
              <w:rPr>
                <w:rFonts w:ascii="Consolas" w:hAnsi="Consolas"/>
                <w:color w:val="131B1E"/>
                <w:sz w:val="16"/>
              </w:rPr>
              <w:t>list_prefix(prefix)         ──► get_paginator("list_objects_v2")   yields keys</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 xml:space="preserve">                                  └─ paginated on purpose: bare list_objects_v2</w:t>
            </w:r>
          </w:p>
          <w:p>
            <w:pPr>
              <w:spacing w:after="0" w:line="240" w:lineRule="auto"/>
            </w:pPr>
            <w:r>
              <w:rPr>
                <w:rFonts w:ascii="Consolas" w:hAnsi="Consolas"/>
                <w:color w:val="131B1E"/>
                <w:sz w:val="16"/>
              </w:rPr>
              <w:t xml:space="preserve">                                     silently caps at 1,000 keys</w:t>
            </w:r>
          </w:p>
          <w:p>
            <w:pPr>
              <w:spacing w:after="0" w:line="240" w:lineRule="auto"/>
            </w:pPr>
            <w:r>
              <w:rPr>
                <w:rFonts w:ascii="Consolas" w:hAnsi="Consolas"/>
                <w:color w:val="131B1E"/>
                <w:sz w:val="16"/>
              </w:rPr>
              <w:t>load_forecast_archive()     ──► list_prefix(forecasts/) ─► read each ─► concat</w:t>
            </w:r>
          </w:p>
          <w:p>
            <w:pPr>
              <w:spacing w:after="0" w:line="240" w:lineRule="auto"/>
            </w:pPr>
            <w:r>
              <w:rPr>
                <w:rFonts w:ascii="Consolas" w:hAnsi="Consolas"/>
                <w:color w:val="131B1E"/>
                <w:sz w:val="16"/>
              </w:rPr>
              <w:t xml:space="preserve">                                  └─ recovers dt=YYYY-MM-DD from the key into a</w:t>
            </w:r>
          </w:p>
          <w:p>
            <w:pPr>
              <w:spacing w:after="0" w:line="240" w:lineRule="auto"/>
            </w:pPr>
            <w:r>
              <w:rPr>
                <w:rFonts w:ascii="Consolas" w:hAnsi="Consolas"/>
                <w:color w:val="131B1E"/>
                <w:sz w:val="16"/>
              </w:rPr>
              <w:t xml:space="preserve">                                     `forecast_vintage` column</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KEY BUILDERS</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forecast_key(config, run_date) ─► "forecasts/dt=YYYY-MM-DD/forecast.parquet"</w:t>
            </w:r>
          </w:p>
          <w:p>
            <w:pPr>
              <w:spacing w:after="0" w:line="240" w:lineRule="auto"/>
            </w:pPr>
            <w:r>
              <w:rPr>
                <w:rFonts w:ascii="Consolas" w:hAnsi="Consolas"/>
                <w:color w:val="131B1E"/>
                <w:sz w:val="16"/>
              </w:rPr>
              <w:t>artifact_key(config, run, file) ─► "mlflow-artifacts/runs/&lt;run_id&gt;/&lt;file&gt;"</w:t>
            </w:r>
          </w:p>
          <w:p>
            <w:pPr>
              <w:spacing w:after="0" w:line="240" w:lineRule="auto"/>
            </w:pPr>
            <w:r>
              <w:rPr>
                <w:rFonts w:ascii="Consolas" w:hAnsi="Consolas"/>
                <w:color w:val="131B1E"/>
                <w:sz w:val="16"/>
              </w:rPr>
              <w:t>_prefix(config, name)           ─► paths.s3_prefixes[name], one trailing slash</w:t>
            </w:r>
          </w:p>
        </w:tc>
      </w:tr>
    </w:tbl>
    <w:p>
      <w:pPr>
        <w:spacing w:after="120"/>
      </w:pPr>
    </w:p>
    <w:p>
      <w:pPr>
        <w:spacing w:after="180" w:line="300" w:lineRule="auto"/>
      </w:pPr>
      <w:r>
        <w:rPr>
          <w:rFonts w:ascii="Georgia" w:hAnsi="Georgia"/>
          <w:b/>
          <w:color w:val="131B1E"/>
          <w:sz w:val="21"/>
        </w:rPr>
        <w:t>Why this file exists.</w:t>
      </w:r>
      <w:r>
        <w:rPr>
          <w:rFonts w:ascii="Georgia" w:hAnsi="Georgia"/>
          <w:color w:val="131B1E"/>
          <w:sz w:val="21"/>
        </w:rPr>
        <w:t xml:space="preserve"> </w:t>
      </w:r>
      <w:r>
        <w:rPr>
          <w:rFonts w:ascii="Consolas" w:hAnsi="Consolas"/>
          <w:color w:val="0E5D6E"/>
          <w:sz w:val="19"/>
        </w:rPr>
        <w:t>data_loader.py</w:t>
      </w:r>
      <w:r>
        <w:rPr>
          <w:rFonts w:ascii="Georgia" w:hAnsi="Georgia"/>
          <w:color w:val="131B1E"/>
          <w:sz w:val="21"/>
        </w:rPr>
        <w:t xml:space="preserve"> reads </w:t>
      </w:r>
      <w:r>
        <w:rPr>
          <w:rFonts w:ascii="Georgia" w:hAnsi="Georgia"/>
          <w:i/>
          <w:color w:val="131B1E"/>
          <w:sz w:val="21"/>
        </w:rPr>
        <w:t>from</w:t>
      </w:r>
      <w:r>
        <w:rPr>
          <w:rFonts w:ascii="Georgia" w:hAnsi="Georgia"/>
          <w:color w:val="131B1E"/>
          <w:sz w:val="21"/>
        </w:rPr>
        <w:t xml:space="preserve"> S3; nothing wrote </w:t>
      </w:r>
      <w:r>
        <w:rPr>
          <w:rFonts w:ascii="Georgia" w:hAnsi="Georgia"/>
          <w:i/>
          <w:color w:val="131B1E"/>
          <w:sz w:val="21"/>
        </w:rPr>
        <w:t>to</w:t>
      </w:r>
      <w:r>
        <w:rPr>
          <w:rFonts w:ascii="Georgia" w:hAnsi="Georgia"/>
          <w:color w:val="131B1E"/>
          <w:sz w:val="21"/>
        </w:rPr>
        <w:t xml:space="preserve"> it. The motivating case is the forecast archive: </w:t>
      </w:r>
      <w:r>
        <w:rPr>
          <w:rFonts w:ascii="Georgia" w:hAnsi="Georgia"/>
          <w:b/>
          <w:color w:val="131B1E"/>
          <w:sz w:val="21"/>
        </w:rPr>
        <w:t>a forecast that is not stored on the day it is made cannot be reconstructed later</w:t>
      </w:r>
      <w:r>
        <w:rPr>
          <w:rFonts w:ascii="Georgia" w:hAnsi="Georgia"/>
          <w:color w:val="131B1E"/>
          <w:sz w:val="21"/>
        </w:rPr>
        <w:t xml:space="preserve">, so the realised-accuracy record can only begin once this module exists. It is the enabling step for </w:t>
      </w:r>
      <w:r>
        <w:rPr>
          <w:rFonts w:ascii="Consolas" w:hAnsi="Consolas"/>
          <w:color w:val="0E5D6E"/>
          <w:sz w:val="19"/>
        </w:rPr>
        <w:t>MLOPS.md</w:t>
      </w:r>
      <w:r>
        <w:rPr>
          <w:rFonts w:ascii="Georgia" w:hAnsi="Georgia"/>
          <w:color w:val="131B1E"/>
          <w:sz w:val="21"/>
        </w:rPr>
        <w:t xml:space="preserve"> step 11 (monitoring), and it costs almost nothing.</w:t>
      </w:r>
    </w:p>
    <w:p>
      <w:pPr>
        <w:keepNext/>
        <w:spacing w:before="400" w:after="120"/>
      </w:pPr>
      <w:r>
        <w:rPr>
          <w:rFonts w:ascii="Segoe UI" w:hAnsi="Segoe UI"/>
          <w:b/>
          <w:color w:val="0E5D6E"/>
          <w:sz w:val="19"/>
        </w:rPr>
        <w:t>S3Store.enabled</w:t>
      </w:r>
      <w:r>
        <w:rPr>
          <w:rFonts w:ascii="Segoe UI" w:hAnsi="Segoe UI"/>
          <w:b/>
          <w:color w:val="131B1E"/>
          <w:sz w:val="21"/>
        </w:rPr>
        <w:t xml:space="preserve"> (property)</w:t>
      </w:r>
    </w:p>
    <w:p>
      <w:pPr>
        <w:pStyle w:val="ListBullet"/>
        <w:spacing w:after="100" w:line="288" w:lineRule="auto"/>
      </w:pPr>
      <w:r>
        <w:rPr>
          <w:rFonts w:ascii="Georgia" w:hAnsi="Georgia"/>
          <w:b/>
          <w:color w:val="131B1E"/>
          <w:sz w:val="21"/>
        </w:rPr>
        <w:t>Returns</w:t>
      </w:r>
      <w:r>
        <w:rPr>
          <w:rFonts w:ascii="Georgia" w:hAnsi="Georgia"/>
          <w:color w:val="131B1E"/>
          <w:sz w:val="21"/>
        </w:rPr>
        <w:t xml:space="preserve"> </w:t>
      </w:r>
      <w:r>
        <w:rPr>
          <w:rFonts w:ascii="Consolas" w:hAnsi="Consolas"/>
          <w:color w:val="0E5D6E"/>
          <w:sz w:val="19"/>
        </w:rPr>
        <w:t>True</w:t>
      </w:r>
      <w:r>
        <w:rPr>
          <w:rFonts w:ascii="Georgia" w:hAnsi="Georgia"/>
          <w:color w:val="131B1E"/>
          <w:sz w:val="21"/>
        </w:rPr>
        <w:t xml:space="preserve"> only when </w:t>
      </w:r>
      <w:r>
        <w:rPr>
          <w:rFonts w:ascii="Consolas" w:hAnsi="Consolas"/>
          <w:color w:val="0E5D6E"/>
          <w:sz w:val="19"/>
        </w:rPr>
        <w:t>ENV == "production"</w:t>
      </w:r>
      <w:r>
        <w:rPr>
          <w:rFonts w:ascii="Georgia" w:hAnsi="Georgia"/>
          <w:color w:val="131B1E"/>
          <w:sz w:val="21"/>
        </w:rPr>
        <w:t xml:space="preserve"> </w:t>
      </w:r>
      <w:r>
        <w:rPr>
          <w:rFonts w:ascii="Georgia" w:hAnsi="Georgia"/>
          <w:b/>
          <w:color w:val="131B1E"/>
          <w:sz w:val="21"/>
        </w:rPr>
        <w:t>and</w:t>
      </w:r>
      <w:r>
        <w:rPr>
          <w:rFonts w:ascii="Georgia" w:hAnsi="Georgia"/>
          <w:color w:val="131B1E"/>
          <w:sz w:val="21"/>
        </w:rPr>
        <w:t xml:space="preserve"> a bucket is set.</w:t>
      </w:r>
    </w:p>
    <w:p>
      <w:pPr>
        <w:pStyle w:val="ListBullet"/>
        <w:spacing w:after="100" w:line="288" w:lineRule="auto"/>
      </w:pPr>
      <w:r>
        <w:rPr>
          <w:rFonts w:ascii="Georgia" w:hAnsi="Georgia"/>
          <w:b/>
          <w:color w:val="131B1E"/>
          <w:sz w:val="21"/>
        </w:rPr>
        <w:t>Why both conditions.</w:t>
      </w:r>
      <w:r>
        <w:rPr>
          <w:rFonts w:ascii="Georgia" w:hAnsi="Georgia"/>
          <w:color w:val="131B1E"/>
          <w:sz w:val="21"/>
        </w:rPr>
        <w:t xml:space="preserve"> Either alone is unsafe. Gating on the bucket only would mean a developer with </w:t>
      </w:r>
      <w:r>
        <w:rPr>
          <w:rFonts w:ascii="Consolas" w:hAnsi="Consolas"/>
          <w:color w:val="0E5D6E"/>
          <w:sz w:val="19"/>
        </w:rPr>
        <w:t>S3_BUCKET_NAME</w:t>
      </w:r>
      <w:r>
        <w:rPr>
          <w:rFonts w:ascii="Georgia" w:hAnsi="Georgia"/>
          <w:color w:val="131B1E"/>
          <w:sz w:val="21"/>
        </w:rPr>
        <w:t xml:space="preserve"> exported starts writing to the cloud from a local experiment; gating on </w:t>
      </w:r>
      <w:r>
        <w:rPr>
          <w:rFonts w:ascii="Consolas" w:hAnsi="Consolas"/>
          <w:color w:val="0E5D6E"/>
          <w:sz w:val="19"/>
        </w:rPr>
        <w:t>ENV</w:t>
      </w:r>
      <w:r>
        <w:rPr>
          <w:rFonts w:ascii="Georgia" w:hAnsi="Georgia"/>
          <w:color w:val="131B1E"/>
          <w:sz w:val="21"/>
        </w:rPr>
        <w:t xml:space="preserve"> only would mean a production run with a missing bucket fails deep inside a write instead of no-opping.</w:t>
      </w:r>
    </w:p>
    <w:p>
      <w:pPr>
        <w:pStyle w:val="ListBullet"/>
        <w:spacing w:after="100" w:line="288" w:lineRule="auto"/>
      </w:pPr>
      <w:r>
        <w:rPr>
          <w:rFonts w:ascii="Georgia" w:hAnsi="Georgia"/>
          <w:b/>
          <w:color w:val="131B1E"/>
          <w:sz w:val="21"/>
        </w:rPr>
        <w:t>Why a property rather than a check at each call site.</w:t>
      </w:r>
      <w:r>
        <w:rPr>
          <w:rFonts w:ascii="Georgia" w:hAnsi="Georgia"/>
          <w:color w:val="131B1E"/>
          <w:sz w:val="21"/>
        </w:rPr>
        <w:t xml:space="preserve"> Every method short-circuits on it, so calling code never needs an </w:t>
      </w:r>
      <w:r>
        <w:rPr>
          <w:rFonts w:ascii="Consolas" w:hAnsi="Consolas"/>
          <w:color w:val="0E5D6E"/>
          <w:sz w:val="19"/>
        </w:rPr>
        <w:t>if ENV == "production"</w:t>
      </w:r>
      <w:r>
        <w:rPr>
          <w:rFonts w:ascii="Georgia" w:hAnsi="Georgia"/>
          <w:color w:val="131B1E"/>
          <w:sz w:val="21"/>
        </w:rPr>
        <w:t xml:space="preserve"> branch. The pipeline calls </w:t>
      </w:r>
      <w:r>
        <w:rPr>
          <w:rFonts w:ascii="Consolas" w:hAnsi="Consolas"/>
          <w:color w:val="0E5D6E"/>
          <w:sz w:val="19"/>
        </w:rPr>
        <w:t>S3Store(config).save_forecast(...)</w:t>
      </w:r>
      <w:r>
        <w:rPr>
          <w:rFonts w:ascii="Georgia" w:hAnsi="Georgia"/>
          <w:color w:val="131B1E"/>
          <w:sz w:val="21"/>
        </w:rPr>
        <w:t xml:space="preserve"> unconditionally and it is simply inert locally.</w:t>
      </w:r>
    </w:p>
    <w:p>
      <w:pPr>
        <w:keepNext/>
        <w:spacing w:before="400" w:after="120"/>
      </w:pPr>
      <w:r>
        <w:rPr>
          <w:rFonts w:ascii="Segoe UI" w:hAnsi="Segoe UI"/>
          <w:b/>
          <w:color w:val="0E5D6E"/>
          <w:sz w:val="19"/>
        </w:rPr>
        <w:t>S3Store.client</w:t>
      </w:r>
      <w:r>
        <w:rPr>
          <w:rFonts w:ascii="Segoe UI" w:hAnsi="Segoe UI"/>
          <w:b/>
          <w:color w:val="131B1E"/>
          <w:sz w:val="21"/>
        </w:rPr>
        <w:t xml:space="preserve"> (lazy property)</w:t>
      </w:r>
    </w:p>
    <w:p>
      <w:pPr>
        <w:pStyle w:val="ListBullet"/>
        <w:spacing w:after="100" w:line="288" w:lineRule="auto"/>
      </w:pPr>
      <w:r>
        <w:rPr>
          <w:rFonts w:ascii="Georgia" w:hAnsi="Georgia"/>
          <w:b/>
          <w:color w:val="131B1E"/>
          <w:sz w:val="21"/>
        </w:rPr>
        <w:t>Performs</w:t>
      </w:r>
      <w:r>
        <w:rPr>
          <w:rFonts w:ascii="Georgia" w:hAnsi="Georgia"/>
          <w:color w:val="131B1E"/>
          <w:sz w:val="21"/>
        </w:rPr>
        <w:t xml:space="preserve"> builds </w:t>
      </w:r>
      <w:r>
        <w:rPr>
          <w:rFonts w:ascii="Consolas" w:hAnsi="Consolas"/>
          <w:color w:val="0E5D6E"/>
          <w:sz w:val="19"/>
        </w:rPr>
        <w:t>boto3.client("s3", region_name=...)</w:t>
      </w:r>
      <w:r>
        <w:rPr>
          <w:rFonts w:ascii="Georgia" w:hAnsi="Georgia"/>
          <w:color w:val="131B1E"/>
          <w:sz w:val="21"/>
        </w:rPr>
        <w:t xml:space="preserve"> on first use.</w:t>
      </w:r>
    </w:p>
    <w:p>
      <w:pPr>
        <w:pStyle w:val="ListBullet"/>
        <w:spacing w:after="100" w:line="288" w:lineRule="auto"/>
      </w:pPr>
      <w:r>
        <w:rPr>
          <w:rFonts w:ascii="Georgia" w:hAnsi="Georgia"/>
          <w:b/>
          <w:color w:val="131B1E"/>
          <w:sz w:val="21"/>
        </w:rPr>
        <w:t>Why credentials are not passed explicitly.</w:t>
      </w:r>
      <w:r>
        <w:rPr>
          <w:rFonts w:ascii="Georgia" w:hAnsi="Georgia"/>
          <w:color w:val="131B1E"/>
          <w:sz w:val="21"/>
        </w:rPr>
        <w:t xml:space="preserve"> This is the deliberate difference from </w:t>
      </w:r>
      <w:r>
        <w:rPr>
          <w:rFonts w:ascii="Consolas" w:hAnsi="Consolas"/>
          <w:color w:val="0E5D6E"/>
          <w:sz w:val="19"/>
        </w:rPr>
        <w:t>data_loader._load_from_s3</w:t>
      </w:r>
      <w:r>
        <w:rPr>
          <w:rFonts w:ascii="Georgia" w:hAnsi="Georgia"/>
          <w:color w:val="131B1E"/>
          <w:sz w:val="21"/>
        </w:rPr>
        <w:t xml:space="preserve">, which does pass them. Omitting them lets boto3 walk its resolution chain — environment variables locally, </w:t>
      </w:r>
      <w:r>
        <w:rPr>
          <w:rFonts w:ascii="Georgia" w:hAnsi="Georgia"/>
          <w:b/>
          <w:color w:val="131B1E"/>
          <w:sz w:val="21"/>
        </w:rPr>
        <w:t>IAM instance role on EC2</w:t>
      </w:r>
      <w:r>
        <w:rPr>
          <w:rFonts w:ascii="Georgia" w:hAnsi="Georgia"/>
          <w:color w:val="131B1E"/>
          <w:sz w:val="21"/>
        </w:rPr>
        <w:t xml:space="preserve"> — so the same code needs no static keys in deployment. </w:t>
      </w:r>
      <w:r>
        <w:rPr>
          <w:rFonts w:ascii="Consolas" w:hAnsi="Consolas"/>
          <w:color w:val="0E5D6E"/>
          <w:sz w:val="19"/>
        </w:rPr>
        <w:t>data_loader</w:t>
      </w:r>
      <w:r>
        <w:rPr>
          <w:rFonts w:ascii="Georgia" w:hAnsi="Georgia"/>
          <w:color w:val="131B1E"/>
          <w:sz w:val="21"/>
        </w:rPr>
        <w:t xml:space="preserve"> should be changed to match; see </w:t>
      </w:r>
      <w:r>
        <w:rPr>
          <w:rFonts w:ascii="Consolas" w:hAnsi="Consolas"/>
          <w:color w:val="0E5D6E"/>
          <w:sz w:val="19"/>
        </w:rPr>
        <w:t>AWS_S3_EC2.md</w:t>
      </w:r>
      <w:r>
        <w:rPr>
          <w:rFonts w:ascii="Georgia" w:hAnsi="Georgia"/>
          <w:color w:val="131B1E"/>
          <w:sz w:val="21"/>
        </w:rPr>
        <w:t xml:space="preserve"> Part 5 step 3.</w:t>
      </w:r>
    </w:p>
    <w:p>
      <w:pPr>
        <w:pStyle w:val="ListBullet"/>
        <w:spacing w:after="100" w:line="288" w:lineRule="auto"/>
      </w:pPr>
      <w:r>
        <w:rPr>
          <w:rFonts w:ascii="Georgia" w:hAnsi="Georgia"/>
          <w:b/>
          <w:color w:val="131B1E"/>
          <w:sz w:val="21"/>
        </w:rPr>
        <w:t>Why lazy.</w:t>
      </w:r>
      <w:r>
        <w:rPr>
          <w:rFonts w:ascii="Georgia" w:hAnsi="Georgia"/>
          <w:color w:val="131B1E"/>
          <w:sz w:val="21"/>
        </w:rPr>
        <w:t xml:space="preserve"> Constructing </w:t>
      </w:r>
      <w:r>
        <w:rPr>
          <w:rFonts w:ascii="Consolas" w:hAnsi="Consolas"/>
          <w:color w:val="0E5D6E"/>
          <w:sz w:val="19"/>
        </w:rPr>
        <w:t>S3Store</w:t>
      </w:r>
      <w:r>
        <w:rPr>
          <w:rFonts w:ascii="Georgia" w:hAnsi="Georgia"/>
          <w:color w:val="131B1E"/>
          <w:sz w:val="21"/>
        </w:rPr>
        <w:t xml:space="preserve"> is then free, so it can be instantiated in a local run without touching botocore or looking for credentials.</w:t>
      </w:r>
    </w:p>
    <w:p>
      <w:pPr>
        <w:keepNext/>
        <w:spacing w:before="400" w:after="120"/>
      </w:pPr>
      <w:r>
        <w:rPr>
          <w:rFonts w:ascii="Segoe UI" w:hAnsi="Segoe UI"/>
          <w:b/>
          <w:color w:val="131B1E"/>
          <w:sz w:val="21"/>
        </w:rPr>
        <w:t xml:space="preserve">Writes: </w:t>
      </w:r>
      <w:r>
        <w:rPr>
          <w:rFonts w:ascii="Segoe UI" w:hAnsi="Segoe UI"/>
          <w:b/>
          <w:color w:val="0E5D6E"/>
          <w:sz w:val="19"/>
        </w:rPr>
        <w:t>put_bytes</w:t>
      </w:r>
      <w:r>
        <w:rPr>
          <w:rFonts w:ascii="Segoe UI" w:hAnsi="Segoe UI"/>
          <w:b/>
          <w:color w:val="131B1E"/>
          <w:sz w:val="21"/>
        </w:rPr>
        <w:t xml:space="preserve"> / </w:t>
      </w:r>
      <w:r>
        <w:rPr>
          <w:rFonts w:ascii="Segoe UI" w:hAnsi="Segoe UI"/>
          <w:b/>
          <w:color w:val="0E5D6E"/>
          <w:sz w:val="19"/>
        </w:rPr>
        <w:t>put_file</w:t>
      </w:r>
      <w:r>
        <w:rPr>
          <w:rFonts w:ascii="Segoe UI" w:hAnsi="Segoe UI"/>
          <w:b/>
          <w:color w:val="131B1E"/>
          <w:sz w:val="21"/>
        </w:rPr>
        <w:t xml:space="preserve"> / </w:t>
      </w:r>
      <w:r>
        <w:rPr>
          <w:rFonts w:ascii="Segoe UI" w:hAnsi="Segoe UI"/>
          <w:b/>
          <w:color w:val="0E5D6E"/>
          <w:sz w:val="19"/>
        </w:rPr>
        <w:t>put_dataframe</w:t>
      </w:r>
    </w:p>
    <w:p>
      <w:pPr>
        <w:pStyle w:val="ListBullet"/>
        <w:spacing w:after="100" w:line="288" w:lineRule="auto"/>
      </w:pPr>
      <w:r>
        <w:rPr>
          <w:rFonts w:ascii="Georgia" w:hAnsi="Georgia"/>
          <w:b/>
          <w:color w:val="131B1E"/>
          <w:sz w:val="21"/>
        </w:rPr>
        <w:t>Returns</w:t>
      </w:r>
      <w:r>
        <w:rPr>
          <w:rFonts w:ascii="Georgia" w:hAnsi="Georgia"/>
          <w:color w:val="131B1E"/>
          <w:sz w:val="21"/>
        </w:rPr>
        <w:t xml:space="preserve"> the </w:t>
      </w:r>
      <w:r>
        <w:rPr>
          <w:rFonts w:ascii="Consolas" w:hAnsi="Consolas"/>
          <w:color w:val="0E5D6E"/>
          <w:sz w:val="19"/>
        </w:rPr>
        <w:t>s3://</w:t>
      </w:r>
      <w:r>
        <w:rPr>
          <w:rFonts w:ascii="Georgia" w:hAnsi="Georgia"/>
          <w:color w:val="131B1E"/>
          <w:sz w:val="21"/>
        </w:rPr>
        <w:t xml:space="preserve"> URI on success, </w:t>
      </w:r>
      <w:r>
        <w:rPr>
          <w:rFonts w:ascii="Consolas" w:hAnsi="Consolas"/>
          <w:color w:val="0E5D6E"/>
          <w:sz w:val="19"/>
        </w:rPr>
        <w:t>None</w:t>
      </w:r>
      <w:r>
        <w:rPr>
          <w:rFonts w:ascii="Georgia" w:hAnsi="Georgia"/>
          <w:color w:val="131B1E"/>
          <w:sz w:val="21"/>
        </w:rPr>
        <w:t xml:space="preserve"> when disabled or on failure.</w:t>
      </w:r>
    </w:p>
    <w:p>
      <w:pPr>
        <w:pStyle w:val="ListBullet"/>
        <w:spacing w:after="100" w:line="288" w:lineRule="auto"/>
      </w:pPr>
      <w:r>
        <w:rPr>
          <w:rFonts w:ascii="Georgia" w:hAnsi="Georgia"/>
          <w:b/>
          <w:color w:val="131B1E"/>
          <w:sz w:val="21"/>
        </w:rPr>
        <w:t>Why writes are fail-soft and reads are not.</w:t>
      </w:r>
      <w:r>
        <w:rPr>
          <w:rFonts w:ascii="Georgia" w:hAnsi="Georgia"/>
          <w:color w:val="131B1E"/>
          <w:sz w:val="21"/>
        </w:rPr>
        <w:t xml:space="preserve"> Asymmetric on purpose. Losing an archive entry is bad but must not take down a training run that produced a valid model — the same reasoning as the pipeline's holdout </w:t>
      </w:r>
      <w:r>
        <w:rPr>
          <w:rFonts w:ascii="Consolas" w:hAnsi="Consolas"/>
          <w:color w:val="0E5D6E"/>
          <w:sz w:val="19"/>
        </w:rPr>
        <w:t>try/except</w:t>
      </w:r>
      <w:r>
        <w:rPr>
          <w:rFonts w:ascii="Georgia" w:hAnsi="Georgia"/>
          <w:color w:val="131B1E"/>
          <w:sz w:val="21"/>
        </w:rPr>
        <w:t xml:space="preserve">. A read, by contrast, is something the caller is </w:t>
      </w:r>
      <w:r>
        <w:rPr>
          <w:rFonts w:ascii="Georgia" w:hAnsi="Georgia"/>
          <w:i/>
          <w:color w:val="131B1E"/>
          <w:sz w:val="21"/>
        </w:rPr>
        <w:t>depending</w:t>
      </w:r>
      <w:r>
        <w:rPr>
          <w:rFonts w:ascii="Georgia" w:hAnsi="Georgia"/>
          <w:color w:val="131B1E"/>
          <w:sz w:val="21"/>
        </w:rPr>
        <w:t xml:space="preserve"> on, so failing silently would hand back wrong data.</w:t>
      </w:r>
    </w:p>
    <w:p>
      <w:pPr>
        <w:pStyle w:val="ListBullet"/>
        <w:spacing w:after="100" w:line="288" w:lineRule="auto"/>
      </w:pPr>
      <w:r>
        <w:rPr>
          <w:rFonts w:ascii="Georgia" w:hAnsi="Georgia"/>
          <w:b/>
          <w:color w:val="131B1E"/>
          <w:sz w:val="21"/>
        </w:rPr>
        <w:t>Why Parquet is the default.</w:t>
      </w:r>
      <w:r>
        <w:rPr>
          <w:rFonts w:ascii="Georgia" w:hAnsi="Georgia"/>
          <w:color w:val="131B1E"/>
          <w:sz w:val="21"/>
        </w:rPr>
        <w:t xml:space="preserve"> It preserves the datetime index and dtypes without a re-parse, and it compresses. Compression matters here beyond disk: </w:t>
      </w:r>
      <w:r>
        <w:rPr>
          <w:rFonts w:ascii="Georgia" w:hAnsi="Georgia"/>
          <w:b/>
          <w:color w:val="131B1E"/>
          <w:sz w:val="21"/>
        </w:rPr>
        <w:t>S3 charges per request and per GB</w:t>
      </w:r>
      <w:r>
        <w:rPr>
          <w:rFonts w:ascii="Georgia" w:hAnsi="Georgia"/>
          <w:color w:val="131B1E"/>
          <w:sz w:val="21"/>
        </w:rPr>
        <w:t>, so fewer, smaller, self-describing objects is the cheaper and more robust shape. CSV stays available for anything a human needs to open directly.</w:t>
      </w:r>
    </w:p>
    <w:p>
      <w:pPr>
        <w:pStyle w:val="ListBullet"/>
        <w:spacing w:after="100" w:line="288" w:lineRule="auto"/>
      </w:pPr>
      <w:r>
        <w:rPr>
          <w:rFonts w:ascii="Georgia" w:hAnsi="Georgia"/>
          <w:b/>
          <w:color w:val="131B1E"/>
          <w:sz w:val="21"/>
        </w:rPr>
        <w:t>Why `io.BytesIO` rather than writing a temp file.</w:t>
      </w:r>
      <w:r>
        <w:rPr>
          <w:rFonts w:ascii="Georgia" w:hAnsi="Georgia"/>
          <w:color w:val="131B1E"/>
          <w:sz w:val="21"/>
        </w:rPr>
        <w:t xml:space="preserve"> On an ephemeral container there is no reason to touch the filesystem, and nothing is left to clean up. Same pattern as the read path in </w:t>
      </w:r>
      <w:r>
        <w:rPr>
          <w:rFonts w:ascii="Consolas" w:hAnsi="Consolas"/>
          <w:color w:val="0E5D6E"/>
          <w:sz w:val="19"/>
        </w:rPr>
        <w:t>data_loader</w:t>
      </w:r>
      <w:r>
        <w:rPr>
          <w:rFonts w:ascii="Georgia" w:hAnsi="Georgia"/>
          <w:color w:val="131B1E"/>
          <w:sz w:val="21"/>
        </w:rPr>
        <w:t>.</w:t>
      </w:r>
    </w:p>
    <w:p>
      <w:pPr>
        <w:keepNext/>
        <w:spacing w:before="400" w:after="120"/>
      </w:pPr>
      <w:r>
        <w:rPr>
          <w:rFonts w:ascii="Segoe UI" w:hAnsi="Segoe UI"/>
          <w:b/>
          <w:color w:val="0E5D6E"/>
          <w:sz w:val="19"/>
        </w:rPr>
        <w:t>forecast_key</w:t>
      </w:r>
      <w:r>
        <w:rPr>
          <w:rFonts w:ascii="Segoe UI" w:hAnsi="Segoe UI"/>
          <w:b/>
          <w:color w:val="131B1E"/>
          <w:sz w:val="21"/>
        </w:rPr>
        <w:t xml:space="preserve"> — why date partitions</w:t>
      </w:r>
    </w:p>
    <w:p>
      <w:pPr>
        <w:pStyle w:val="ListBullet"/>
        <w:spacing w:after="100" w:line="288" w:lineRule="auto"/>
      </w:pPr>
      <w:r>
        <w:rPr>
          <w:rFonts w:ascii="Georgia" w:hAnsi="Georgia"/>
          <w:b/>
          <w:color w:val="131B1E"/>
          <w:sz w:val="21"/>
        </w:rPr>
        <w:t>Returns</w:t>
      </w:r>
      <w:r>
        <w:rPr>
          <w:rFonts w:ascii="Georgia" w:hAnsi="Georgia"/>
          <w:color w:val="131B1E"/>
          <w:sz w:val="21"/>
        </w:rPr>
        <w:t xml:space="preserve"> </w:t>
      </w:r>
      <w:r>
        <w:rPr>
          <w:rFonts w:ascii="Consolas" w:hAnsi="Consolas"/>
          <w:color w:val="0E5D6E"/>
          <w:sz w:val="19"/>
        </w:rPr>
        <w:t>forecasts/dt=YYYY-MM-DD/forecast.parquet</w:t>
      </w:r>
      <w:r>
        <w:rPr>
          <w:rFonts w:ascii="Georgia" w:hAnsi="Georgia"/>
          <w:color w:val="131B1E"/>
          <w:sz w:val="21"/>
        </w:rPr>
        <w:t>.</w:t>
      </w:r>
    </w:p>
    <w:p>
      <w:pPr>
        <w:pStyle w:val="ListBullet"/>
        <w:spacing w:after="100" w:line="288" w:lineRule="auto"/>
      </w:pPr>
      <w:r>
        <w:rPr>
          <w:rFonts w:ascii="Georgia" w:hAnsi="Georgia"/>
          <w:b/>
          <w:color w:val="131B1E"/>
          <w:sz w:val="21"/>
        </w:rPr>
        <w:t>Why `dt=` rather than a flat `forecast_2020-07-01.parquet`.</w:t>
      </w:r>
      <w:r>
        <w:rPr>
          <w:rFonts w:ascii="Georgia" w:hAnsi="Georgia"/>
          <w:color w:val="131B1E"/>
          <w:sz w:val="21"/>
        </w:rPr>
        <w:t xml:space="preserve"> Three reasons: the archive stays append-only, so a bad write damages one partition instead of the set; a single day can be reprocessed in isolation; and </w:t>
      </w:r>
      <w:r>
        <w:rPr>
          <w:rFonts w:ascii="Georgia" w:hAnsi="Georgia"/>
          <w:b/>
          <w:color w:val="131B1E"/>
          <w:sz w:val="21"/>
        </w:rPr>
        <w:t>Athena and Glue recognise `key=value` directory naming as a partition column automatically</w:t>
      </w:r>
      <w:r>
        <w:rPr>
          <w:rFonts w:ascii="Georgia" w:hAnsi="Georgia"/>
          <w:color w:val="131B1E"/>
          <w:sz w:val="21"/>
        </w:rPr>
        <w:t>, so the archive is queryable with SQL later without any migration.</w:t>
      </w:r>
    </w:p>
    <w:p>
      <w:pPr>
        <w:pStyle w:val="ListBullet"/>
        <w:spacing w:after="100" w:line="288" w:lineRule="auto"/>
      </w:pPr>
      <w:r>
        <w:rPr>
          <w:rFonts w:ascii="Georgia" w:hAnsi="Georgia"/>
          <w:color w:val="131B1E"/>
          <w:sz w:val="21"/>
        </w:rPr>
        <w:t>*</w:t>
      </w:r>
      <w:r>
        <w:rPr>
          <w:rFonts w:ascii="Georgia" w:hAnsi="Georgia"/>
          <w:i/>
          <w:color w:val="131B1E"/>
          <w:sz w:val="21"/>
        </w:rPr>
        <w:t xml:space="preserve">Why `run_date` is the date the forecast was </w:t>
      </w:r>
      <w:r>
        <w:rPr>
          <w:rFonts w:ascii="Georgia" w:hAnsi="Georgia"/>
          <w:color w:val="131B1E"/>
          <w:sz w:val="21"/>
        </w:rPr>
        <w:t>made</w:t>
      </w:r>
      <w:r>
        <w:rPr>
          <w:rFonts w:ascii="Georgia" w:hAnsi="Georgia"/>
          <w:i/>
          <w:color w:val="131B1E"/>
          <w:sz w:val="21"/>
        </w:rPr>
        <w:t>.</w:t>
      </w:r>
      <w:r>
        <w:rPr>
          <w:rFonts w:ascii="Georgia" w:hAnsi="Georgia"/>
          <w:i/>
          <w:color w:val="131B1E"/>
          <w:sz w:val="21"/>
        </w:rPr>
        <w:t xml:space="preserve"> Not the period it covers. A forecast must be scorable against actuals with its </w:t>
      </w:r>
      <w:r>
        <w:rPr>
          <w:rFonts w:ascii="Georgia" w:hAnsi="Georgia"/>
          <w:i/>
          <w:color w:val="131B1E"/>
          <w:sz w:val="21"/>
        </w:rPr>
        <w:t>vintage</w:t>
      </w:r>
      <w:r>
        <w:rPr>
          <w:rFonts w:ascii="Georgia" w:hAnsi="Georgia"/>
          <w:color w:val="131B1E"/>
          <w:sz w:val="21"/>
        </w:rPr>
        <w:t>* known — "what did we believe on the 1st?" is the question the accuracy record answers, and a horizon-keyed archive cannot answer it.</w:t>
      </w:r>
    </w:p>
    <w:p>
      <w:pPr>
        <w:keepNext/>
        <w:spacing w:before="400" w:after="120"/>
      </w:pPr>
      <w:r>
        <w:rPr>
          <w:rFonts w:ascii="Segoe UI" w:hAnsi="Segoe UI"/>
          <w:b/>
          <w:color w:val="0E5D6E"/>
          <w:sz w:val="19"/>
        </w:rPr>
        <w:t>list_prefix</w:t>
      </w:r>
      <w:r>
        <w:rPr>
          <w:rFonts w:ascii="Segoe UI" w:hAnsi="Segoe UI"/>
          <w:b/>
          <w:color w:val="131B1E"/>
          <w:sz w:val="21"/>
        </w:rPr>
        <w:t xml:space="preserve"> — the 1,000-key trap</w:t>
      </w:r>
    </w:p>
    <w:p>
      <w:pPr>
        <w:pStyle w:val="ListBullet"/>
        <w:spacing w:after="100" w:line="288" w:lineRule="auto"/>
      </w:pPr>
      <w:r>
        <w:rPr>
          <w:rFonts w:ascii="Georgia" w:hAnsi="Georgia"/>
          <w:b/>
          <w:color w:val="131B1E"/>
          <w:sz w:val="21"/>
        </w:rPr>
        <w:t>Performs</w:t>
      </w:r>
      <w:r>
        <w:rPr>
          <w:rFonts w:ascii="Georgia" w:hAnsi="Georgia"/>
          <w:color w:val="131B1E"/>
          <w:sz w:val="21"/>
        </w:rPr>
        <w:t xml:space="preserve"> paginates </w:t>
      </w:r>
      <w:r>
        <w:rPr>
          <w:rFonts w:ascii="Consolas" w:hAnsi="Consolas"/>
          <w:color w:val="0E5D6E"/>
          <w:sz w:val="19"/>
        </w:rPr>
        <w:t>list_objects_v2</w:t>
      </w:r>
      <w:r>
        <w:rPr>
          <w:rFonts w:ascii="Georgia" w:hAnsi="Georgia"/>
          <w:color w:val="131B1E"/>
          <w:sz w:val="21"/>
        </w:rPr>
        <w:t xml:space="preserve"> and yields keys.</w:t>
      </w:r>
    </w:p>
    <w:p>
      <w:pPr>
        <w:pStyle w:val="ListBullet"/>
        <w:spacing w:after="100" w:line="288" w:lineRule="auto"/>
      </w:pPr>
      <w:r>
        <w:rPr>
          <w:rFonts w:ascii="Georgia" w:hAnsi="Georgia"/>
          <w:b/>
          <w:color w:val="131B1E"/>
          <w:sz w:val="21"/>
        </w:rPr>
        <w:t>Why a paginator is not optional.</w:t>
      </w:r>
      <w:r>
        <w:rPr>
          <w:rFonts w:ascii="Georgia" w:hAnsi="Georgia"/>
          <w:color w:val="131B1E"/>
          <w:sz w:val="21"/>
        </w:rPr>
        <w:t xml:space="preserve"> A bare </w:t>
      </w:r>
      <w:r>
        <w:rPr>
          <w:rFonts w:ascii="Consolas" w:hAnsi="Consolas"/>
          <w:color w:val="0E5D6E"/>
          <w:sz w:val="19"/>
        </w:rPr>
        <w:t>list_objects_v2</w:t>
      </w:r>
      <w:r>
        <w:rPr>
          <w:rFonts w:ascii="Georgia" w:hAnsi="Georgia"/>
          <w:color w:val="131B1E"/>
          <w:sz w:val="21"/>
        </w:rPr>
        <w:t xml:space="preserve"> returns </w:t>
      </w:r>
      <w:r>
        <w:rPr>
          <w:rFonts w:ascii="Georgia" w:hAnsi="Georgia"/>
          <w:b/>
          <w:color w:val="131B1E"/>
          <w:sz w:val="21"/>
        </w:rPr>
        <w:t>at most 1,000 keys with no error</w:t>
      </w:r>
      <w:r>
        <w:rPr>
          <w:rFonts w:ascii="Georgia" w:hAnsi="Georgia"/>
          <w:color w:val="131B1E"/>
          <w:sz w:val="21"/>
        </w:rPr>
        <w:t>, so code that looks correct silently processes only the first thousand objects. At one forecast per day the archive passes 1,000 keys in under three years.</w:t>
      </w:r>
    </w:p>
    <w:p>
      <w:pPr>
        <w:keepNext/>
        <w:spacing w:before="400" w:after="120"/>
      </w:pPr>
      <w:r>
        <w:rPr>
          <w:rFonts w:ascii="Segoe UI" w:hAnsi="Segoe UI"/>
          <w:b/>
          <w:color w:val="0E5D6E"/>
          <w:sz w:val="19"/>
        </w:rPr>
        <w:t>load_forecast_archive</w:t>
      </w:r>
    </w:p>
    <w:p>
      <w:pPr>
        <w:pStyle w:val="ListBullet"/>
        <w:spacing w:after="100" w:line="288" w:lineRule="auto"/>
      </w:pPr>
      <w:r>
        <w:rPr>
          <w:rFonts w:ascii="Georgia" w:hAnsi="Georgia"/>
          <w:b/>
          <w:color w:val="131B1E"/>
          <w:sz w:val="21"/>
        </w:rPr>
        <w:t>Returns</w:t>
      </w:r>
      <w:r>
        <w:rPr>
          <w:rFonts w:ascii="Georgia" w:hAnsi="Georgia"/>
          <w:color w:val="131B1E"/>
          <w:sz w:val="21"/>
        </w:rPr>
        <w:t xml:space="preserve"> every archived forecast concatenated, with a </w:t>
      </w:r>
      <w:r>
        <w:rPr>
          <w:rFonts w:ascii="Consolas" w:hAnsi="Consolas"/>
          <w:color w:val="0E5D6E"/>
          <w:sz w:val="19"/>
        </w:rPr>
        <w:t>forecast_vintage</w:t>
      </w:r>
      <w:r>
        <w:rPr>
          <w:rFonts w:ascii="Georgia" w:hAnsi="Georgia"/>
          <w:color w:val="131B1E"/>
          <w:sz w:val="21"/>
        </w:rPr>
        <w:t xml:space="preserve"> column recovered from each key.</w:t>
      </w:r>
    </w:p>
    <w:p>
      <w:pPr>
        <w:pStyle w:val="ListBullet"/>
        <w:spacing w:after="100" w:line="288" w:lineRule="auto"/>
      </w:pPr>
      <w:r>
        <w:rPr>
          <w:rFonts w:ascii="Georgia" w:hAnsi="Georgia"/>
          <w:b/>
          <w:color w:val="131B1E"/>
          <w:sz w:val="21"/>
        </w:rPr>
        <w:t>Why the vintage comes from the key rather than the data.</w:t>
      </w:r>
      <w:r>
        <w:rPr>
          <w:rFonts w:ascii="Georgia" w:hAnsi="Georgia"/>
          <w:color w:val="131B1E"/>
          <w:sz w:val="21"/>
        </w:rPr>
        <w:t xml:space="preserve"> The key is the authoritative record of when the forecast was written; a column inside the file could be wrong if the frame were ever rebuilt. The partition </w:t>
      </w:r>
      <w:r>
        <w:rPr>
          <w:rFonts w:ascii="Georgia" w:hAnsi="Georgia"/>
          <w:i/>
          <w:color w:val="131B1E"/>
          <w:sz w:val="21"/>
        </w:rPr>
        <w:t>is</w:t>
      </w:r>
      <w:r>
        <w:rPr>
          <w:rFonts w:ascii="Georgia" w:hAnsi="Georgia"/>
          <w:color w:val="131B1E"/>
          <w:sz w:val="21"/>
        </w:rPr>
        <w:t xml:space="preserve"> the metadata.</w:t>
      </w:r>
    </w:p>
    <w:p>
      <w:pPr>
        <w:pStyle w:val="ListBullet"/>
        <w:spacing w:after="100" w:line="288" w:lineRule="auto"/>
      </w:pPr>
      <w:r>
        <w:rPr>
          <w:rFonts w:ascii="Georgia" w:hAnsi="Georgia"/>
          <w:b/>
          <w:color w:val="131B1E"/>
          <w:sz w:val="21"/>
        </w:rPr>
        <w:t>What this unlocks.</w:t>
      </w:r>
      <w:r>
        <w:rPr>
          <w:rFonts w:ascii="Georgia" w:hAnsi="Georgia"/>
          <w:color w:val="131B1E"/>
          <w:sz w:val="21"/>
        </w:rPr>
        <w:t xml:space="preserve"> Join it to settled prices and you have a </w:t>
      </w:r>
      <w:r>
        <w:rPr>
          <w:rFonts w:ascii="Georgia" w:hAnsi="Georgia"/>
          <w:b/>
          <w:color w:val="131B1E"/>
          <w:sz w:val="21"/>
        </w:rPr>
        <w:t>live scorecard</w:t>
      </w:r>
      <w:r>
        <w:rPr>
          <w:rFonts w:ascii="Georgia" w:hAnsi="Georgia"/>
          <w:color w:val="131B1E"/>
          <w:sz w:val="21"/>
        </w:rPr>
        <w:t xml:space="preserve"> rather than a backtest number — the difference between a demo and a product.</w:t>
      </w:r>
    </w:p>
    <w:p>
      <w:pPr>
        <w:spacing w:after="180" w:line="300" w:lineRule="auto"/>
      </w:pPr>
      <w:r>
        <w:rPr>
          <w:rFonts w:ascii="Georgia" w:hAnsi="Georgia"/>
          <w:b/>
          <w:color w:val="131B1E"/>
          <w:sz w:val="21"/>
        </w:rPr>
        <w:t>Verified end to end</w:t>
      </w:r>
      <w:r>
        <w:rPr>
          <w:rFonts w:ascii="Georgia" w:hAnsi="Georgia"/>
          <w:color w:val="131B1E"/>
          <w:sz w:val="21"/>
        </w:rPr>
        <w:t xml:space="preserve"> (</w:t>
      </w:r>
      <w:r>
        <w:rPr>
          <w:rFonts w:ascii="Consolas" w:hAnsi="Consolas"/>
          <w:color w:val="0E5D6E"/>
          <w:sz w:val="19"/>
        </w:rPr>
        <w:t>ENV=production</w:t>
      </w:r>
      <w:r>
        <w:rPr>
          <w:rFonts w:ascii="Georgia" w:hAnsi="Georgia"/>
          <w:color w:val="131B1E"/>
          <w:sz w:val="21"/>
        </w:rPr>
        <w:t xml:space="preserve">, real bucket): wrote 8,256 B of Parquet to </w:t>
      </w:r>
      <w:r>
        <w:rPr>
          <w:rFonts w:ascii="Consolas" w:hAnsi="Consolas"/>
          <w:color w:val="0E5D6E"/>
          <w:sz w:val="19"/>
        </w:rPr>
        <w:t>forecasts/dt=2020-07-01/forecast.parquet</w:t>
      </w:r>
      <w:r>
        <w:rPr>
          <w:rFonts w:ascii="Georgia" w:hAnsi="Georgia"/>
          <w:color w:val="131B1E"/>
          <w:sz w:val="21"/>
        </w:rPr>
        <w:t>, read it back identical (</w:t>
      </w:r>
      <w:r>
        <w:rPr>
          <w:rFonts w:ascii="Consolas" w:hAnsi="Consolas"/>
          <w:color w:val="0E5D6E"/>
          <w:sz w:val="19"/>
        </w:rPr>
        <w:t>DataFrame.equals</w:t>
      </w:r>
      <w:r>
        <w:rPr>
          <w:rFonts w:ascii="Georgia" w:hAnsi="Georgia"/>
          <w:color w:val="131B1E"/>
          <w:sz w:val="21"/>
        </w:rPr>
        <w:t xml:space="preserve"> -&gt; True), </w:t>
      </w:r>
      <w:r>
        <w:rPr>
          <w:rFonts w:ascii="Consolas" w:hAnsi="Consolas"/>
          <w:color w:val="0E5D6E"/>
          <w:sz w:val="19"/>
        </w:rPr>
        <w:t>exists</w:t>
      </w:r>
      <w:r>
        <w:rPr>
          <w:rFonts w:ascii="Georgia" w:hAnsi="Georgia"/>
          <w:color w:val="131B1E"/>
          <w:sz w:val="21"/>
        </w:rPr>
        <w:t xml:space="preserve"> -&gt; True, </w:t>
      </w:r>
      <w:r>
        <w:rPr>
          <w:rFonts w:ascii="Consolas" w:hAnsi="Consolas"/>
          <w:color w:val="0E5D6E"/>
          <w:sz w:val="19"/>
        </w:rPr>
        <w:t>list_prefix</w:t>
      </w:r>
      <w:r>
        <w:rPr>
          <w:rFonts w:ascii="Georgia" w:hAnsi="Georgia"/>
          <w:color w:val="131B1E"/>
          <w:sz w:val="21"/>
        </w:rPr>
        <w:t xml:space="preserve"> found it, and </w:t>
      </w:r>
      <w:r>
        <w:rPr>
          <w:rFonts w:ascii="Consolas" w:hAnsi="Consolas"/>
          <w:color w:val="0E5D6E"/>
          <w:sz w:val="19"/>
        </w:rPr>
        <w:t>load_forecast_archive</w:t>
      </w:r>
      <w:r>
        <w:rPr>
          <w:rFonts w:ascii="Georgia" w:hAnsi="Georgia"/>
          <w:color w:val="131B1E"/>
          <w:sz w:val="21"/>
        </w:rPr>
        <w:t xml:space="preserve"> returned it with the vintage attached.</w:t>
      </w:r>
    </w:p>
    <w:p>
      <w:pPr>
        <w:spacing w:after="180" w:line="300" w:lineRule="auto"/>
      </w:pPr>
      <w:r>
        <w:rPr>
          <w:rFonts w:ascii="Georgia" w:hAnsi="Georgia"/>
          <w:b/>
          <w:color w:val="131B1E"/>
          <w:sz w:val="21"/>
        </w:rPr>
        <w:t>Where it is called.</w:t>
      </w:r>
      <w:r>
        <w:rPr>
          <w:rFonts w:ascii="Georgia" w:hAnsi="Georgia"/>
          <w:color w:val="131B1E"/>
          <w:sz w:val="21"/>
        </w:rPr>
        <w:t xml:space="preserve"> </w:t>
      </w:r>
      <w:r>
        <w:rPr>
          <w:rFonts w:ascii="Consolas" w:hAnsi="Consolas"/>
          <w:color w:val="0E5D6E"/>
          <w:sz w:val="19"/>
        </w:rPr>
        <w:t>train_pipeline.py</w:t>
      </w:r>
      <w:r>
        <w:rPr>
          <w:rFonts w:ascii="Georgia" w:hAnsi="Georgia"/>
          <w:color w:val="131B1E"/>
          <w:sz w:val="21"/>
        </w:rPr>
        <w:t xml:space="preserve"> stage 6, immediately after the holdout forecast is logged to MLflow. Inert locally, archives in production.</w:t>
      </w:r>
    </w:p>
    <w:p>
      <w:pPr>
        <w:spacing w:after="180" w:line="300" w:lineRule="auto"/>
      </w:pPr>
      <w:r>
        <w:rPr>
          <w:rFonts w:ascii="Georgia" w:hAnsi="Georgia"/>
          <w:b/>
          <w:color w:val="131B1E"/>
          <w:sz w:val="21"/>
        </w:rPr>
        <w:t>Not yet called from the API.</w:t>
      </w:r>
      <w:r>
        <w:rPr>
          <w:rFonts w:ascii="Georgia" w:hAnsi="Georgia"/>
          <w:color w:val="131B1E"/>
          <w:sz w:val="21"/>
        </w:rPr>
        <w:t xml:space="preserve"> Archiving inside </w:t>
      </w:r>
      <w:r>
        <w:rPr>
          <w:rFonts w:ascii="Consolas" w:hAnsi="Consolas"/>
          <w:color w:val="0E5D6E"/>
          <w:sz w:val="19"/>
        </w:rPr>
        <w:t>/predict</w:t>
      </w:r>
      <w:r>
        <w:rPr>
          <w:rFonts w:ascii="Georgia" w:hAnsi="Georgia"/>
          <w:color w:val="131B1E"/>
          <w:sz w:val="21"/>
        </w:rPr>
        <w:t xml:space="preserve"> is the right pattern for a live product but would add an S3 round trip to every request, so it should be fire-and-forget or queued rather than inline. Deferred.</w:t>
      </w:r>
    </w:p>
    <w:p>
      <w:pPr>
        <w:spacing w:before="80" w:after="80"/>
        <w:pBdr>
          <w:bottom w:val="single" w:sz="6" w:space="1" w:color="CBD6D7"/>
        </w:pBdr>
      </w:pPr>
    </w:p>
    <w:p>
      <w:pPr>
        <w:keepNext/>
        <w:spacing w:before="400" w:after="120"/>
      </w:pPr>
      <w:r>
        <w:rPr>
          <w:rFonts w:ascii="Segoe UI" w:hAnsi="Segoe UI"/>
          <w:b/>
          <w:color w:val="0E5D6E"/>
          <w:sz w:val="23"/>
        </w:rPr>
        <w:t>src/data/schema.py</w:t>
      </w:r>
      <w:r>
        <w:rPr>
          <w:rFonts w:ascii="Segoe UI" w:hAnsi="Segoe UI"/>
          <w:b/>
          <w:color w:val="131B1E"/>
          <w:sz w:val="25"/>
        </w:rPr>
        <w:t xml:space="preserve"> (74 lines)</w:t>
      </w:r>
    </w:p>
    <w:p>
      <w:pPr>
        <w:spacing w:after="180" w:line="300" w:lineRule="auto"/>
      </w:pPr>
      <w:r>
        <w:rPr>
          <w:rFonts w:ascii="Georgia" w:hAnsi="Georgia"/>
          <w:b/>
          <w:color w:val="131B1E"/>
          <w:sz w:val="21"/>
        </w:rPr>
        <w:t>Function flow</w:t>
      </w:r>
    </w:p>
    <w:tbl>
      <w:tblPr>
        <w:tblW w:type="auto" w:w="0"/>
        <w:jc w:val="left"/>
        <w:tblLook w:firstColumn="1" w:firstRow="1" w:lastColumn="0" w:lastRow="0" w:noHBand="0" w:noVBand="1" w:val="04A0"/>
      </w:tblPr>
      <w:tblGrid>
        <w:gridCol w:w="9360"/>
      </w:tblGrid>
      <w:tr>
        <w:tc>
          <w:tcPr>
            <w:tcW w:type="dxa" w:w="9360"/>
            <w:shd w:val="clear" w:color="auto" w:fill="F1F4F4"/>
          </w:tcPr>
          <w:p>
            <w:pPr>
              <w:spacing w:after="0" w:line="240" w:lineRule="auto"/>
            </w:pPr>
            <w:r>
              <w:rPr>
                <w:rFonts w:ascii="Consolas" w:hAnsi="Consolas"/>
                <w:color w:val="131B1E"/>
                <w:sz w:val="16"/>
              </w:rPr>
              <w:t>Declarative contracts. Not called in sequence; applied at three boundaries.</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 xml:space="preserve">  raw CSV</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 xml:space="preserve">  RawDataSchema.validate()          all columns nullable</w:t>
            </w:r>
          </w:p>
          <w:p>
            <w:pPr>
              <w:spacing w:after="0" w:line="240" w:lineRule="auto"/>
            </w:pPr>
            <w:r>
              <w:rPr>
                <w:rFonts w:ascii="Consolas" w:hAnsi="Consolas"/>
                <w:color w:val="131B1E"/>
                <w:sz w:val="16"/>
              </w:rPr>
              <w:t xml:space="preserve">     │                              "did we receive the columns we expect?"</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 xml:space="preserve">  (dedupe, reindex daily, interpolate)</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 xml:space="preserve">  ProcessedDataSchema.validate()    all columns NON-NULL</w:t>
            </w:r>
          </w:p>
          <w:p>
            <w:pPr>
              <w:spacing w:after="0" w:line="240" w:lineRule="auto"/>
            </w:pPr>
            <w:r>
              <w:rPr>
                <w:rFonts w:ascii="Consolas" w:hAnsi="Consolas"/>
                <w:color w:val="131B1E"/>
                <w:sz w:val="16"/>
              </w:rPr>
              <w:t xml:space="preserve">     │                              "did cleaning actually work?"  gates training</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 xml:space="preserve">  training / backtest</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 xml:space="preserve">  forecast CSV or API request</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 xml:space="preserve">  FutureExogenousSchema.validate()  only NUCLEAR non-null</w:t>
            </w:r>
          </w:p>
          <w:p>
            <w:pPr>
              <w:spacing w:after="0" w:line="240" w:lineRule="auto"/>
            </w:pPr>
            <w:r>
              <w:rPr>
                <w:rFonts w:ascii="Consolas" w:hAnsi="Consolas"/>
                <w:color w:val="131B1E"/>
                <w:sz w:val="16"/>
              </w:rPr>
              <w:t xml:space="preserve">                                    rest Optional + nullable, filled by the cascade</w:t>
            </w:r>
          </w:p>
          <w:p>
            <w:pPr>
              <w:spacing w:after="0" w:line="240" w:lineRule="auto"/>
            </w:pPr>
            <w:r>
              <w:rPr>
                <w:rFonts w:ascii="Consolas" w:hAnsi="Consolas"/>
                <w:color w:val="131B1E"/>
                <w:sz w:val="16"/>
              </w:rPr>
              <w:t xml:space="preserve">     │                              "is the one real input present?"</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 xml:space="preserve">  cascade.simulate()</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Config on all three:  strict = False   (extra engineered columns allowed)</w:t>
            </w:r>
          </w:p>
          <w:p>
            <w:pPr>
              <w:spacing w:after="0" w:line="240" w:lineRule="auto"/>
            </w:pPr>
            <w:r>
              <w:rPr>
                <w:rFonts w:ascii="Consolas" w:hAnsi="Consolas"/>
                <w:color w:val="131B1E"/>
                <w:sz w:val="16"/>
              </w:rPr>
              <w:t xml:space="preserve">                      coerce = True    (CSV int columns -&gt; float)</w:t>
            </w:r>
          </w:p>
        </w:tc>
      </w:tr>
    </w:tbl>
    <w:p>
      <w:pPr>
        <w:spacing w:after="120"/>
      </w:pPr>
    </w:p>
    <w:p>
      <w:pPr>
        <w:spacing w:after="180" w:line="300" w:lineRule="auto"/>
      </w:pPr>
      <w:r>
        <w:rPr>
          <w:rFonts w:ascii="Georgia" w:hAnsi="Georgia"/>
          <w:b/>
          <w:color w:val="131B1E"/>
          <w:sz w:val="21"/>
        </w:rPr>
        <w:t>Why this file exists.</w:t>
      </w:r>
      <w:r>
        <w:rPr>
          <w:rFonts w:ascii="Georgia" w:hAnsi="Georgia"/>
          <w:color w:val="131B1E"/>
          <w:sz w:val="21"/>
        </w:rPr>
        <w:t xml:space="preserve"> To make data expectations executable rather than documented. A schema violation should fail loudly at the boundary, not surface as a </w:t>
      </w:r>
      <w:r>
        <w:rPr>
          <w:rFonts w:ascii="Consolas" w:hAnsi="Consolas"/>
          <w:color w:val="0E5D6E"/>
          <w:sz w:val="19"/>
        </w:rPr>
        <w:t>NaN</w:t>
      </w:r>
      <w:r>
        <w:rPr>
          <w:rFonts w:ascii="Georgia" w:hAnsi="Georgia"/>
          <w:color w:val="131B1E"/>
          <w:sz w:val="21"/>
        </w:rPr>
        <w:t xml:space="preserve"> in a metric forty lines later.</w:t>
      </w:r>
    </w:p>
    <w:p>
      <w:pPr>
        <w:spacing w:after="180" w:line="300" w:lineRule="auto"/>
      </w:pPr>
      <w:r>
        <w:rPr>
          <w:rFonts w:ascii="Georgia" w:hAnsi="Georgia"/>
          <w:b/>
          <w:color w:val="131B1E"/>
          <w:sz w:val="21"/>
        </w:rPr>
        <w:t>Why three schemas and not one.</w:t>
      </w:r>
      <w:r>
        <w:rPr>
          <w:rFonts w:ascii="Georgia" w:hAnsi="Georgia"/>
          <w:color w:val="131B1E"/>
          <w:sz w:val="21"/>
        </w:rPr>
        <w:t xml:space="preserve"> This is the crux of the file, and the reason the original single-schema design made the predict path impossible.</w:t>
      </w:r>
    </w:p>
    <w:tbl>
      <w:tblPr>
        <w:tblStyle w:val="TableGrid"/>
        <w:tblW w:type="auto" w:w="0"/>
        <w:jc w:val="left"/>
        <w:tblLayout w:type="autofit"/>
        <w:tblLook w:firstColumn="1" w:firstRow="1" w:lastColumn="0" w:lastRow="0" w:noHBand="0" w:noVBand="1" w:val="04A0"/>
      </w:tblPr>
      <w:tblGrid>
        <w:gridCol w:w="2340"/>
        <w:gridCol w:w="2340"/>
        <w:gridCol w:w="2340"/>
        <w:gridCol w:w="2340"/>
      </w:tblGrid>
      <w:tr>
        <w:tc>
          <w:tcPr>
            <w:tcW w:type="dxa" w:w="2340"/>
            <w:shd w:val="clear" w:color="auto" w:fill="E7ECEC"/>
          </w:tcPr>
          <w:p>
            <w:pPr>
              <w:spacing w:after="40"/>
            </w:pPr>
            <w:r>
              <w:rPr>
                <w:rFonts w:ascii="Segoe UI" w:hAnsi="Segoe UI"/>
                <w:b/>
                <w:color w:val="566A6E"/>
                <w:sz w:val="17"/>
              </w:rPr>
              <w:t>Schema</w:t>
            </w:r>
          </w:p>
        </w:tc>
        <w:tc>
          <w:tcPr>
            <w:tcW w:type="dxa" w:w="2340"/>
            <w:shd w:val="clear" w:color="auto" w:fill="E7ECEC"/>
          </w:tcPr>
          <w:p>
            <w:pPr>
              <w:spacing w:after="40"/>
            </w:pPr>
            <w:r>
              <w:rPr>
                <w:rFonts w:ascii="Segoe UI" w:hAnsi="Segoe UI"/>
                <w:b/>
                <w:color w:val="566A6E"/>
                <w:sz w:val="17"/>
              </w:rPr>
              <w:t>Applied at</w:t>
            </w:r>
          </w:p>
        </w:tc>
        <w:tc>
          <w:tcPr>
            <w:tcW w:type="dxa" w:w="2340"/>
            <w:shd w:val="clear" w:color="auto" w:fill="E7ECEC"/>
          </w:tcPr>
          <w:p>
            <w:pPr>
              <w:spacing w:after="40"/>
            </w:pPr>
            <w:r>
              <w:rPr>
                <w:rFonts w:ascii="Segoe UI" w:hAnsi="Segoe UI"/>
                <w:b/>
                <w:color w:val="566A6E"/>
                <w:sz w:val="17"/>
              </w:rPr>
              <w:t>Nullability</w:t>
            </w:r>
          </w:p>
        </w:tc>
        <w:tc>
          <w:tcPr>
            <w:tcW w:type="dxa" w:w="2340"/>
            <w:shd w:val="clear" w:color="auto" w:fill="E7ECEC"/>
          </w:tcPr>
          <w:p>
            <w:pPr>
              <w:spacing w:after="40"/>
            </w:pPr>
            <w:r>
              <w:rPr>
                <w:rFonts w:ascii="Segoe UI" w:hAnsi="Segoe UI"/>
                <w:b/>
                <w:color w:val="566A6E"/>
                <w:sz w:val="17"/>
              </w:rPr>
              <w:t>Purpose</w:t>
            </w:r>
          </w:p>
        </w:tc>
      </w:tr>
      <w:tr>
        <w:tc>
          <w:tcPr>
            <w:tcW w:type="dxa" w:w="2340"/>
          </w:tcPr>
          <w:p>
            <w:pPr>
              <w:spacing w:after="40" w:line="264" w:lineRule="auto"/>
            </w:pPr>
            <w:r>
              <w:rPr>
                <w:rFonts w:ascii="Consolas" w:hAnsi="Consolas"/>
                <w:color w:val="0E5D6E"/>
                <w:sz w:val="16"/>
              </w:rPr>
              <w:t>RawDataSchema</w:t>
            </w:r>
          </w:p>
        </w:tc>
        <w:tc>
          <w:tcPr>
            <w:tcW w:type="dxa" w:w="2340"/>
          </w:tcPr>
          <w:p>
            <w:pPr>
              <w:spacing w:after="40" w:line="264" w:lineRule="auto"/>
            </w:pPr>
            <w:r>
              <w:rPr>
                <w:rFonts w:ascii="Georgia" w:hAnsi="Georgia"/>
                <w:color w:val="131B1E"/>
                <w:sz w:val="18"/>
              </w:rPr>
              <w:t>After ingestion</w:t>
            </w:r>
          </w:p>
        </w:tc>
        <w:tc>
          <w:tcPr>
            <w:tcW w:type="dxa" w:w="2340"/>
          </w:tcPr>
          <w:p>
            <w:pPr>
              <w:spacing w:after="40" w:line="264" w:lineRule="auto"/>
            </w:pPr>
            <w:r>
              <w:rPr>
                <w:rFonts w:ascii="Georgia" w:hAnsi="Georgia"/>
                <w:color w:val="131B1E"/>
                <w:sz w:val="18"/>
              </w:rPr>
              <w:t>Everything nullable</w:t>
            </w:r>
          </w:p>
        </w:tc>
        <w:tc>
          <w:tcPr>
            <w:tcW w:type="dxa" w:w="2340"/>
          </w:tcPr>
          <w:p>
            <w:pPr>
              <w:spacing w:after="40" w:line="264" w:lineRule="auto"/>
            </w:pPr>
            <w:r>
              <w:rPr>
                <w:rFonts w:ascii="Georgia" w:hAnsi="Georgia"/>
                <w:color w:val="131B1E"/>
                <w:sz w:val="18"/>
              </w:rPr>
              <w:t>Confirms columns exist and coerce to float; gaps are expected and about to be fixed</w:t>
            </w:r>
          </w:p>
        </w:tc>
      </w:tr>
      <w:tr>
        <w:tc>
          <w:tcPr>
            <w:tcW w:type="dxa" w:w="2340"/>
          </w:tcPr>
          <w:p>
            <w:pPr>
              <w:spacing w:after="40" w:line="264" w:lineRule="auto"/>
            </w:pPr>
            <w:r>
              <w:rPr>
                <w:rFonts w:ascii="Consolas" w:hAnsi="Consolas"/>
                <w:color w:val="0E5D6E"/>
                <w:sz w:val="16"/>
              </w:rPr>
              <w:t>ProcessedDataSchema</w:t>
            </w:r>
          </w:p>
        </w:tc>
        <w:tc>
          <w:tcPr>
            <w:tcW w:type="dxa" w:w="2340"/>
          </w:tcPr>
          <w:p>
            <w:pPr>
              <w:spacing w:after="40" w:line="264" w:lineRule="auto"/>
            </w:pPr>
            <w:r>
              <w:rPr>
                <w:rFonts w:ascii="Georgia" w:hAnsi="Georgia"/>
                <w:color w:val="131B1E"/>
                <w:sz w:val="18"/>
              </w:rPr>
              <w:t>After cleaning</w:t>
            </w:r>
          </w:p>
        </w:tc>
        <w:tc>
          <w:tcPr>
            <w:tcW w:type="dxa" w:w="2340"/>
          </w:tcPr>
          <w:p>
            <w:pPr>
              <w:spacing w:after="40" w:line="264" w:lineRule="auto"/>
            </w:pPr>
            <w:r>
              <w:rPr>
                <w:rFonts w:ascii="Georgia" w:hAnsi="Georgia"/>
                <w:color w:val="131B1E"/>
                <w:sz w:val="18"/>
              </w:rPr>
              <w:t xml:space="preserve">Everything </w:t>
            </w:r>
            <w:r>
              <w:rPr>
                <w:rFonts w:ascii="Georgia" w:hAnsi="Georgia"/>
                <w:b/>
                <w:color w:val="131B1E"/>
                <w:sz w:val="18"/>
              </w:rPr>
              <w:t>non-null</w:t>
            </w:r>
          </w:p>
        </w:tc>
        <w:tc>
          <w:tcPr>
            <w:tcW w:type="dxa" w:w="2340"/>
          </w:tcPr>
          <w:p>
            <w:pPr>
              <w:spacing w:after="40" w:line="264" w:lineRule="auto"/>
            </w:pPr>
            <w:r>
              <w:rPr>
                <w:rFonts w:ascii="Georgia" w:hAnsi="Georgia"/>
                <w:color w:val="131B1E"/>
                <w:sz w:val="18"/>
              </w:rPr>
              <w:t>The gate on model training: no missing values may reach a fold</w:t>
            </w:r>
          </w:p>
        </w:tc>
      </w:tr>
      <w:tr>
        <w:tc>
          <w:tcPr>
            <w:tcW w:type="dxa" w:w="2340"/>
          </w:tcPr>
          <w:p>
            <w:pPr>
              <w:spacing w:after="40" w:line="264" w:lineRule="auto"/>
            </w:pPr>
            <w:r>
              <w:rPr>
                <w:rFonts w:ascii="Consolas" w:hAnsi="Consolas"/>
                <w:color w:val="0E5D6E"/>
                <w:sz w:val="16"/>
              </w:rPr>
              <w:t>FutureExogenousSchema</w:t>
            </w:r>
          </w:p>
        </w:tc>
        <w:tc>
          <w:tcPr>
            <w:tcW w:type="dxa" w:w="2340"/>
          </w:tcPr>
          <w:p>
            <w:pPr>
              <w:spacing w:after="40" w:line="264" w:lineRule="auto"/>
            </w:pPr>
            <w:r>
              <w:rPr>
                <w:rFonts w:ascii="Georgia" w:hAnsi="Georgia"/>
                <w:color w:val="131B1E"/>
                <w:sz w:val="18"/>
              </w:rPr>
              <w:t>Inference input</w:t>
            </w:r>
          </w:p>
        </w:tc>
        <w:tc>
          <w:tcPr>
            <w:tcW w:type="dxa" w:w="2340"/>
          </w:tcPr>
          <w:p>
            <w:pPr>
              <w:spacing w:after="40" w:line="264" w:lineRule="auto"/>
            </w:pPr>
            <w:r>
              <w:rPr>
                <w:rFonts w:ascii="Georgia" w:hAnsi="Georgia"/>
                <w:color w:val="131B1E"/>
                <w:sz w:val="18"/>
              </w:rPr>
              <w:t xml:space="preserve">Only nuclear non-null; rest </w:t>
            </w:r>
            <w:r>
              <w:rPr>
                <w:rFonts w:ascii="Consolas" w:hAnsi="Consolas"/>
                <w:color w:val="0E5D6E"/>
                <w:sz w:val="16"/>
              </w:rPr>
              <w:t>Optional</w:t>
            </w:r>
          </w:p>
        </w:tc>
        <w:tc>
          <w:tcPr>
            <w:tcW w:type="dxa" w:w="2340"/>
          </w:tcPr>
          <w:p>
            <w:pPr>
              <w:spacing w:after="40" w:line="264" w:lineRule="auto"/>
            </w:pPr>
            <w:r>
              <w:rPr>
                <w:rFonts w:ascii="Georgia" w:hAnsi="Georgia"/>
                <w:color w:val="131B1E"/>
                <w:sz w:val="18"/>
              </w:rPr>
              <w:t xml:space="preserve">The forecast frame is </w:t>
            </w:r>
            <w:r>
              <w:rPr>
                <w:rFonts w:ascii="Georgia" w:hAnsi="Georgia"/>
                <w:i/>
                <w:color w:val="131B1E"/>
                <w:sz w:val="18"/>
              </w:rPr>
              <w:t>supposed</w:t>
            </w:r>
            <w:r>
              <w:rPr>
                <w:rFonts w:ascii="Georgia" w:hAnsi="Georgia"/>
                <w:color w:val="131B1E"/>
                <w:sz w:val="18"/>
              </w:rPr>
              <w:t xml:space="preserve"> to be mostly empty</w:t>
            </w:r>
          </w:p>
        </w:tc>
      </w:tr>
    </w:tbl>
    <w:p>
      <w:pPr>
        <w:spacing w:after="120"/>
      </w:pPr>
    </w:p>
    <w:p>
      <w:pPr>
        <w:pStyle w:val="ListBullet"/>
        <w:spacing w:after="100" w:line="288" w:lineRule="auto"/>
      </w:pPr>
      <w:r>
        <w:rPr>
          <w:rFonts w:ascii="Georgia" w:hAnsi="Georgia"/>
          <w:b/>
          <w:color w:val="131B1E"/>
          <w:sz w:val="21"/>
        </w:rPr>
        <w:t>Why `strict = False`.</w:t>
      </w:r>
      <w:r>
        <w:rPr>
          <w:rFonts w:ascii="Georgia" w:hAnsi="Georgia"/>
          <w:color w:val="131B1E"/>
          <w:sz w:val="21"/>
        </w:rPr>
        <w:t xml:space="preserve"> Extra columns are permitted, so engineered features can accumulate on a frame without invalidating it against the schema.</w:t>
      </w:r>
    </w:p>
    <w:p>
      <w:pPr>
        <w:pStyle w:val="ListBullet"/>
        <w:spacing w:after="100" w:line="288" w:lineRule="auto"/>
      </w:pPr>
      <w:r>
        <w:rPr>
          <w:rFonts w:ascii="Georgia" w:hAnsi="Georgia"/>
          <w:b/>
          <w:color w:val="131B1E"/>
          <w:sz w:val="21"/>
        </w:rPr>
        <w:t>Why `coerce = True`.</w:t>
      </w:r>
      <w:r>
        <w:rPr>
          <w:rFonts w:ascii="Georgia" w:hAnsi="Georgia"/>
          <w:color w:val="131B1E"/>
          <w:sz w:val="21"/>
        </w:rPr>
        <w:t xml:space="preserve"> CSV integer columns arrive as </w:t>
      </w:r>
      <w:r>
        <w:rPr>
          <w:rFonts w:ascii="Consolas" w:hAnsi="Consolas"/>
          <w:color w:val="0E5D6E"/>
          <w:sz w:val="19"/>
        </w:rPr>
        <w:t>int64</w:t>
      </w:r>
      <w:r>
        <w:rPr>
          <w:rFonts w:ascii="Georgia" w:hAnsi="Georgia"/>
          <w:color w:val="131B1E"/>
          <w:sz w:val="21"/>
        </w:rPr>
        <w:t xml:space="preserve"> and would fail a </w:t>
      </w:r>
      <w:r>
        <w:rPr>
          <w:rFonts w:ascii="Consolas" w:hAnsi="Consolas"/>
          <w:color w:val="0E5D6E"/>
          <w:sz w:val="19"/>
        </w:rPr>
        <w:t>float</w:t>
      </w:r>
      <w:r>
        <w:rPr>
          <w:rFonts w:ascii="Georgia" w:hAnsi="Georgia"/>
          <w:color w:val="131B1E"/>
          <w:sz w:val="21"/>
        </w:rPr>
        <w:t xml:space="preserve"> check; coercion normalises them rather than forcing the loader to care about dtypes.</w:t>
      </w:r>
    </w:p>
    <w:p>
      <w:pPr>
        <w:pStyle w:val="ListBullet"/>
        <w:spacing w:after="100" w:line="288" w:lineRule="auto"/>
      </w:pPr>
      <w:r>
        <w:rPr>
          <w:rFonts w:ascii="Georgia" w:hAnsi="Georgia"/>
          <w:b/>
          <w:color w:val="131B1E"/>
          <w:sz w:val="21"/>
        </w:rPr>
        <w:t>Why `Optional[Series[float]]` rather than a `required=False` field.</w:t>
      </w:r>
      <w:r>
        <w:rPr>
          <w:rFonts w:ascii="Georgia" w:hAnsi="Georgia"/>
          <w:color w:val="131B1E"/>
          <w:sz w:val="21"/>
        </w:rPr>
        <w:t xml:space="preserve"> Not a style choice — pandera 0.32 has no </w:t>
      </w:r>
      <w:r>
        <w:rPr>
          <w:rFonts w:ascii="Consolas" w:hAnsi="Consolas"/>
          <w:color w:val="0E5D6E"/>
          <w:sz w:val="19"/>
        </w:rPr>
        <w:t>required</w:t>
      </w:r>
      <w:r>
        <w:rPr>
          <w:rFonts w:ascii="Georgia" w:hAnsi="Georgia"/>
          <w:color w:val="131B1E"/>
          <w:sz w:val="21"/>
        </w:rPr>
        <w:t xml:space="preserve"> argument on </w:t>
      </w:r>
      <w:r>
        <w:rPr>
          <w:rFonts w:ascii="Consolas" w:hAnsi="Consolas"/>
          <w:color w:val="0E5D6E"/>
          <w:sz w:val="19"/>
        </w:rPr>
        <w:t>Field</w:t>
      </w:r>
      <w:r>
        <w:rPr>
          <w:rFonts w:ascii="Georgia" w:hAnsi="Georgia"/>
          <w:color w:val="131B1E"/>
          <w:sz w:val="21"/>
        </w:rPr>
        <w:t>, and optionality is expressed through the type annotation.</w:t>
      </w:r>
    </w:p>
    <w:p>
      <w:pPr>
        <w:pStyle w:val="ListBullet"/>
        <w:spacing w:after="100" w:line="288" w:lineRule="auto"/>
      </w:pPr>
      <w:r>
        <w:rPr>
          <w:rFonts w:ascii="Georgia" w:hAnsi="Georgia"/>
          <w:b/>
          <w:color w:val="131B1E"/>
          <w:sz w:val="21"/>
        </w:rPr>
        <w:t>Alternative.</w:t>
      </w:r>
      <w:r>
        <w:rPr>
          <w:rFonts w:ascii="Georgia" w:hAnsi="Georgia"/>
          <w:color w:val="131B1E"/>
          <w:sz w:val="21"/>
        </w:rPr>
        <w:t xml:space="preserve"> Great Expectations gives richer checks (distributional drift, value ranges, cross-column assertions) and a data-docs UI, at the cost of significant configuration. Pydantic cannot do this job — it validates records, not columnar frames.</w:t>
      </w:r>
    </w:p>
    <w:p>
      <w:pPr>
        <w:spacing w:after="180" w:line="300" w:lineRule="auto"/>
      </w:pPr>
      <w:r>
        <w:rPr>
          <w:rFonts w:ascii="Georgia" w:hAnsi="Georgia"/>
          <w:b/>
          <w:color w:val="131B1E"/>
          <w:sz w:val="21"/>
        </w:rPr>
        <w:t>What is missing.</w:t>
      </w:r>
      <w:r>
        <w:rPr>
          <w:rFonts w:ascii="Georgia" w:hAnsi="Georgia"/>
          <w:color w:val="131B1E"/>
          <w:sz w:val="21"/>
        </w:rPr>
        <w:t xml:space="preserve"> These schemas check structure and nullability but no </w:t>
      </w:r>
      <w:r>
        <w:rPr>
          <w:rFonts w:ascii="Georgia" w:hAnsi="Georgia"/>
          <w:i/>
          <w:color w:val="131B1E"/>
          <w:sz w:val="21"/>
        </w:rPr>
        <w:t>values</w:t>
      </w:r>
      <w:r>
        <w:rPr>
          <w:rFonts w:ascii="Georgia" w:hAnsi="Georgia"/>
          <w:color w:val="131B1E"/>
          <w:sz w:val="21"/>
        </w:rPr>
        <w:t>. A price of 10,000 EUR/MWh or a temperature of 200 °C would pass. Range checks are the obvious next addition and are cheap in pandera.</w:t>
      </w:r>
    </w:p>
    <w:p>
      <w:pPr>
        <w:spacing w:before="80" w:after="80"/>
        <w:pBdr>
          <w:bottom w:val="single" w:sz="6" w:space="1" w:color="CBD6D7"/>
        </w:pBdr>
      </w:pPr>
    </w:p>
    <w:p>
      <w:pPr>
        <w:keepNext/>
        <w:spacing w:before="400" w:after="120"/>
      </w:pPr>
      <w:r>
        <w:rPr>
          <w:rFonts w:ascii="Segoe UI" w:hAnsi="Segoe UI"/>
          <w:b/>
          <w:color w:val="0E5D6E"/>
          <w:sz w:val="23"/>
        </w:rPr>
        <w:t>src/data/preprocess.py</w:t>
      </w:r>
      <w:r>
        <w:rPr>
          <w:rFonts w:ascii="Segoe UI" w:hAnsi="Segoe UI"/>
          <w:b/>
          <w:color w:val="131B1E"/>
          <w:sz w:val="25"/>
        </w:rPr>
        <w:t xml:space="preserve"> (138 lines)</w:t>
      </w:r>
    </w:p>
    <w:p>
      <w:pPr>
        <w:spacing w:after="180" w:line="300" w:lineRule="auto"/>
      </w:pPr>
      <w:r>
        <w:rPr>
          <w:rFonts w:ascii="Georgia" w:hAnsi="Georgia"/>
          <w:b/>
          <w:color w:val="131B1E"/>
          <w:sz w:val="21"/>
        </w:rPr>
        <w:t>Function flow</w:t>
      </w:r>
    </w:p>
    <w:tbl>
      <w:tblPr>
        <w:tblW w:type="auto" w:w="0"/>
        <w:jc w:val="left"/>
        <w:tblLook w:firstColumn="1" w:firstRow="1" w:lastColumn="0" w:lastRow="0" w:noHBand="0" w:noVBand="1" w:val="04A0"/>
      </w:tblPr>
      <w:tblGrid>
        <w:gridCol w:w="9360"/>
      </w:tblGrid>
      <w:tr>
        <w:tc>
          <w:tcPr>
            <w:tcW w:type="dxa" w:w="9360"/>
            <w:shd w:val="clear" w:color="auto" w:fill="F1F4F4"/>
          </w:tcPr>
          <w:p>
            <w:pPr>
              <w:spacing w:after="0" w:line="240" w:lineRule="auto"/>
            </w:pPr>
            <w:r>
              <w:rPr>
                <w:rFonts w:ascii="Consolas" w:hAnsi="Consolas"/>
                <w:color w:val="131B1E"/>
                <w:sz w:val="16"/>
              </w:rPr>
              <w:t>TRAINING PATH                          INFERENCE PATH</w:t>
            </w:r>
          </w:p>
          <w:p>
            <w:pPr>
              <w:spacing w:after="0" w:line="240" w:lineRule="auto"/>
            </w:pPr>
            <w:r>
              <w:rPr>
                <w:rFonts w:ascii="Consolas" w:hAnsi="Consolas"/>
                <w:color w:val="131B1E"/>
                <w:sz w:val="16"/>
              </w:rPr>
              <w:t>preprocess_data(df, config)            prepare_future_exogenous(df, config)</w:t>
            </w:r>
          </w:p>
          <w:p>
            <w:pPr>
              <w:spacing w:after="0" w:line="240" w:lineRule="auto"/>
            </w:pPr>
            <w:r>
              <w:rPr>
                <w:rFonts w:ascii="Consolas" w:hAnsi="Consolas"/>
                <w:color w:val="131B1E"/>
                <w:sz w:val="16"/>
              </w:rPr>
              <w:t>│                                      │</w:t>
            </w:r>
          </w:p>
          <w:p>
            <w:pPr>
              <w:spacing w:after="0" w:line="240" w:lineRule="auto"/>
            </w:pPr>
            <w:r>
              <w:rPr>
                <w:rFonts w:ascii="Consolas" w:hAnsi="Consolas"/>
                <w:color w:val="131B1E"/>
                <w:sz w:val="16"/>
              </w:rPr>
              <w:t>├─ _set_datetime_index() ◄─── shared ──┤</w:t>
            </w:r>
          </w:p>
          <w:p>
            <w:pPr>
              <w:spacing w:after="0" w:line="240" w:lineRule="auto"/>
            </w:pPr>
            <w:r>
              <w:rPr>
                <w:rFonts w:ascii="Consolas" w:hAnsi="Consolas"/>
                <w:color w:val="131B1E"/>
                <w:sz w:val="16"/>
              </w:rPr>
              <w:t>│    parse date_col, sort, name "Date" │</w:t>
            </w:r>
          </w:p>
          <w:p>
            <w:pPr>
              <w:spacing w:after="0" w:line="240" w:lineRule="auto"/>
            </w:pPr>
            <w:r>
              <w:rPr>
                <w:rFonts w:ascii="Consolas" w:hAnsi="Consolas"/>
                <w:color w:val="131B1E"/>
                <w:sz w:val="16"/>
              </w:rPr>
              <w:t>│                                      │</w:t>
            </w:r>
          </w:p>
          <w:p>
            <w:pPr>
              <w:spacing w:after="0" w:line="240" w:lineRule="auto"/>
            </w:pPr>
            <w:r>
              <w:rPr>
                <w:rFonts w:ascii="Consolas" w:hAnsi="Consolas"/>
                <w:color w:val="131B1E"/>
                <w:sz w:val="16"/>
              </w:rPr>
              <w:t>├─ RawDataSchema.validate()            │</w:t>
            </w:r>
          </w:p>
          <w:p>
            <w:pPr>
              <w:spacing w:after="0" w:line="240" w:lineRule="auto"/>
            </w:pPr>
            <w:r>
              <w:rPr>
                <w:rFonts w:ascii="Consolas" w:hAnsi="Consolas"/>
                <w:color w:val="131B1E"/>
                <w:sz w:val="16"/>
              </w:rPr>
              <w:t>│                                      │</w:t>
            </w:r>
          </w:p>
          <w:p>
            <w:pPr>
              <w:spacing w:after="0" w:line="240" w:lineRule="auto"/>
            </w:pPr>
            <w:r>
              <w:rPr>
                <w:rFonts w:ascii="Consolas" w:hAnsi="Consolas"/>
                <w:color w:val="131B1E"/>
                <w:sz w:val="16"/>
              </w:rPr>
              <w:t>├─ _drop_duplicate_dates() ◄── shared ─┤</w:t>
            </w:r>
          </w:p>
          <w:p>
            <w:pPr>
              <w:spacing w:after="0" w:line="240" w:lineRule="auto"/>
            </w:pPr>
            <w:r>
              <w:rPr>
                <w:rFonts w:ascii="Consolas" w:hAnsi="Consolas"/>
                <w:color w:val="131B1E"/>
                <w:sz w:val="16"/>
              </w:rPr>
              <w:t>│    keep="first", report count        │</w:t>
            </w:r>
          </w:p>
          <w:p>
            <w:pPr>
              <w:spacing w:after="0" w:line="240" w:lineRule="auto"/>
            </w:pPr>
            <w:r>
              <w:rPr>
                <w:rFonts w:ascii="Consolas" w:hAnsi="Consolas"/>
                <w:color w:val="131B1E"/>
                <w:sz w:val="16"/>
              </w:rPr>
              <w:t>│                                      │</w:t>
            </w:r>
          </w:p>
          <w:p>
            <w:pPr>
              <w:spacing w:after="0" w:line="240" w:lineRule="auto"/>
            </w:pPr>
            <w:r>
              <w:rPr>
                <w:rFonts w:ascii="Consolas" w:hAnsi="Consolas"/>
                <w:color w:val="131B1E"/>
                <w:sz w:val="16"/>
              </w:rPr>
              <w:t>├─ date_range(min,max,freq="D")        ├─ date_range(min,max,freq="D")</w:t>
            </w:r>
          </w:p>
          <w:p>
            <w:pPr>
              <w:spacing w:after="0" w:line="240" w:lineRule="auto"/>
            </w:pPr>
            <w:r>
              <w:rPr>
                <w:rFonts w:ascii="Consolas" w:hAnsi="Consolas"/>
                <w:color w:val="131B1E"/>
                <w:sz w:val="16"/>
              </w:rPr>
              <w:t>│    missing days &gt; 0 ?                │    missing days &gt; 0 ?</w:t>
            </w:r>
          </w:p>
          <w:p>
            <w:pPr>
              <w:spacing w:after="0" w:line="240" w:lineRule="auto"/>
            </w:pPr>
            <w:r>
              <w:rPr>
                <w:rFonts w:ascii="Consolas" w:hAnsi="Consolas"/>
                <w:color w:val="131B1E"/>
                <w:sz w:val="16"/>
              </w:rPr>
              <w:t>│      └─ reindex  (NaN rows appear)   │      └─ reindex only</w:t>
            </w:r>
          </w:p>
          <w:p>
            <w:pPr>
              <w:spacing w:after="0" w:line="240" w:lineRule="auto"/>
            </w:pPr>
            <w:r>
              <w:rPr>
                <w:rFonts w:ascii="Consolas" w:hAnsi="Consolas"/>
                <w:color w:val="131B1E"/>
                <w:sz w:val="16"/>
              </w:rPr>
              <w:t>│      └─ interpolate(method="time",   │</w:t>
            </w:r>
          </w:p>
          <w:p>
            <w:pPr>
              <w:spacing w:after="0" w:line="240" w:lineRule="auto"/>
            </w:pPr>
            <w:r>
              <w:rPr>
                <w:rFonts w:ascii="Consolas" w:hAnsi="Consolas"/>
                <w:color w:val="131B1E"/>
                <w:sz w:val="16"/>
              </w:rPr>
              <w:t>│           limit_direction="both")    ├─ interpolate ONLY the nuclear column</w:t>
            </w:r>
          </w:p>
          <w:p>
            <w:pPr>
              <w:spacing w:after="0" w:line="240" w:lineRule="auto"/>
            </w:pPr>
            <w:r>
              <w:rPr>
                <w:rFonts w:ascii="Consolas" w:hAnsi="Consolas"/>
                <w:color w:val="131B1E"/>
                <w:sz w:val="16"/>
              </w:rPr>
              <w:t>│         ▲                            │    └─ other columns stay NaN on purpose:</w:t>
            </w:r>
          </w:p>
          <w:p>
            <w:pPr>
              <w:spacing w:after="0" w:line="240" w:lineRule="auto"/>
            </w:pPr>
            <w:r>
              <w:rPr>
                <w:rFonts w:ascii="Consolas" w:hAnsi="Consolas"/>
                <w:color w:val="131B1E"/>
                <w:sz w:val="16"/>
              </w:rPr>
              <w:t>│         └─ reindex BEFORE            │       filling them would invent the very</w:t>
            </w:r>
          </w:p>
          <w:p>
            <w:pPr>
              <w:spacing w:after="0" w:line="240" w:lineRule="auto"/>
            </w:pPr>
            <w:r>
              <w:rPr>
                <w:rFonts w:ascii="Consolas" w:hAnsi="Consolas"/>
                <w:color w:val="131B1E"/>
                <w:sz w:val="16"/>
              </w:rPr>
              <w:t>│            interpolate — absent      │       values the cascade exists to produce</w:t>
            </w:r>
          </w:p>
          <w:p>
            <w:pPr>
              <w:spacing w:after="0" w:line="240" w:lineRule="auto"/>
            </w:pPr>
            <w:r>
              <w:rPr>
                <w:rFonts w:ascii="Consolas" w:hAnsi="Consolas"/>
                <w:color w:val="131B1E"/>
                <w:sz w:val="16"/>
              </w:rPr>
              <w:t>│            dates are missing ROWS,</w:t>
            </w:r>
          </w:p>
          <w:p>
            <w:pPr>
              <w:spacing w:after="0" w:line="240" w:lineRule="auto"/>
            </w:pPr>
            <w:r>
              <w:rPr>
                <w:rFonts w:ascii="Consolas" w:hAnsi="Consolas"/>
                <w:color w:val="131B1E"/>
                <w:sz w:val="16"/>
              </w:rPr>
              <w:t>│            not NaN rows              │</w:t>
            </w:r>
          </w:p>
          <w:p>
            <w:pPr>
              <w:spacing w:after="0" w:line="240" w:lineRule="auto"/>
            </w:pPr>
            <w:r>
              <w:rPr>
                <w:rFonts w:ascii="Consolas" w:hAnsi="Consolas"/>
                <w:color w:val="131B1E"/>
                <w:sz w:val="16"/>
              </w:rPr>
              <w:t>│                                      │</w:t>
            </w:r>
          </w:p>
          <w:p>
            <w:pPr>
              <w:spacing w:after="0" w:line="240" w:lineRule="auto"/>
            </w:pPr>
            <w:r>
              <w:rPr>
                <w:rFonts w:ascii="Consolas" w:hAnsi="Consolas"/>
                <w:color w:val="131B1E"/>
                <w:sz w:val="16"/>
              </w:rPr>
              <w:t>├─ ProcessedDataSchema.validate()      └─ FutureExogenousSchema.validate()</w:t>
            </w:r>
          </w:p>
          <w:p>
            <w:pPr>
              <w:spacing w:after="0" w:line="240" w:lineRule="auto"/>
            </w:pPr>
            <w:r>
              <w:rPr>
                <w:rFonts w:ascii="Consolas" w:hAnsi="Consolas"/>
                <w:color w:val="131B1E"/>
                <w:sz w:val="16"/>
              </w:rPr>
              <w:t>│    raises if any NaN remains              only nuclear must be complete</w:t>
            </w:r>
          </w:p>
          <w:p>
            <w:pPr>
              <w:spacing w:after="0" w:line="240" w:lineRule="auto"/>
            </w:pPr>
            <w:r>
              <w:rPr>
                <w:rFonts w:ascii="Consolas" w:hAnsi="Consolas"/>
                <w:color w:val="131B1E"/>
                <w:sz w:val="16"/>
              </w:rPr>
              <w:t>▼                                      ▼</w:t>
            </w:r>
          </w:p>
          <w:p>
            <w:pPr>
              <w:spacing w:after="0" w:line="240" w:lineRule="auto"/>
            </w:pPr>
            <w:r>
              <w:rPr>
                <w:rFonts w:ascii="Consolas" w:hAnsi="Consolas"/>
                <w:color w:val="131B1E"/>
                <w:sz w:val="16"/>
              </w:rPr>
              <w:t>gap-free, complete daily frame         gap-free index, mostly empty by design</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run_preprocessing()          standalone entry point, `python -m src.data.preprocess`</w:t>
            </w:r>
          </w:p>
          <w:p>
            <w:pPr>
              <w:spacing w:after="0" w:line="240" w:lineRule="auto"/>
            </w:pPr>
            <w:r>
              <w:rPr>
                <w:rFonts w:ascii="Consolas" w:hAnsi="Consolas"/>
                <w:color w:val="131B1E"/>
                <w:sz w:val="16"/>
              </w:rPr>
              <w:t xml:space="preserve">  └─ load_raw_dataset("train") ─► preprocess_data() ─► to_parquet(processed_parquet)</w:t>
            </w:r>
          </w:p>
          <w:p>
            <w:pPr>
              <w:spacing w:after="0" w:line="240" w:lineRule="auto"/>
            </w:pPr>
            <w:r>
              <w:rPr>
                <w:rFonts w:ascii="Consolas" w:hAnsi="Consolas"/>
                <w:color w:val="131B1E"/>
                <w:sz w:val="16"/>
              </w:rPr>
              <w:t xml:space="preserve">     (a cache for interactive work; the training pipeline re-derives instead)</w:t>
            </w:r>
          </w:p>
        </w:tc>
      </w:tr>
    </w:tbl>
    <w:p>
      <w:pPr>
        <w:spacing w:after="120"/>
      </w:pPr>
    </w:p>
    <w:p>
      <w:pPr>
        <w:spacing w:after="180" w:line="300" w:lineRule="auto"/>
      </w:pPr>
      <w:r>
        <w:rPr>
          <w:rFonts w:ascii="Georgia" w:hAnsi="Georgia"/>
          <w:b/>
          <w:color w:val="131B1E"/>
          <w:sz w:val="21"/>
        </w:rPr>
        <w:t>Why this file exists.</w:t>
      </w:r>
      <w:r>
        <w:rPr>
          <w:rFonts w:ascii="Georgia" w:hAnsi="Georgia"/>
          <w:color w:val="131B1E"/>
          <w:sz w:val="21"/>
        </w:rPr>
        <w:t xml:space="preserve"> To turn a raw CSV into a frame satisfying </w:t>
      </w:r>
      <w:r>
        <w:rPr>
          <w:rFonts w:ascii="Consolas" w:hAnsi="Consolas"/>
          <w:color w:val="0E5D6E"/>
          <w:sz w:val="19"/>
        </w:rPr>
        <w:t>ProcessedDataSchema</w:t>
      </w:r>
      <w:r>
        <w:rPr>
          <w:rFonts w:ascii="Georgia" w:hAnsi="Georgia"/>
          <w:color w:val="131B1E"/>
          <w:sz w:val="21"/>
        </w:rPr>
        <w:t>: a gap-free daily index with no missing values. The cascade's exponentially-weighted smoothing assumes a continuous daily series, so this is a precondition rather than a nicety.</w:t>
      </w:r>
    </w:p>
    <w:p>
      <w:pPr>
        <w:keepNext/>
        <w:spacing w:before="400" w:after="120"/>
      </w:pPr>
      <w:r>
        <w:rPr>
          <w:rFonts w:ascii="Segoe UI" w:hAnsi="Segoe UI"/>
          <w:b/>
          <w:color w:val="0E5D6E"/>
          <w:sz w:val="19"/>
        </w:rPr>
        <w:t>_set_datetime_index(df, config)</w:t>
      </w:r>
      <w:r>
        <w:rPr>
          <w:rFonts w:ascii="Segoe UI" w:hAnsi="Segoe UI"/>
          <w:b/>
          <w:color w:val="131B1E"/>
          <w:sz w:val="21"/>
        </w:rPr>
        <w:t xml:space="preserve"> / </w:t>
      </w:r>
      <w:r>
        <w:rPr>
          <w:rFonts w:ascii="Segoe UI" w:hAnsi="Segoe UI"/>
          <w:b/>
          <w:color w:val="0E5D6E"/>
          <w:sz w:val="19"/>
        </w:rPr>
        <w:t>_drop_duplicate_dates(df)</w:t>
      </w:r>
    </w:p>
    <w:p>
      <w:pPr>
        <w:spacing w:after="180" w:line="300" w:lineRule="auto"/>
      </w:pPr>
      <w:r>
        <w:rPr>
          <w:rFonts w:ascii="Georgia" w:hAnsi="Georgia"/>
          <w:color w:val="131B1E"/>
          <w:sz w:val="21"/>
        </w:rPr>
        <w:t xml:space="preserve">Shared by both public entry points. Parsing the date column, sorting, and naming the index </w:t>
      </w:r>
      <w:r>
        <w:rPr>
          <w:rFonts w:ascii="Consolas" w:hAnsi="Consolas"/>
          <w:color w:val="0E5D6E"/>
          <w:sz w:val="19"/>
        </w:rPr>
        <w:t>Date</w:t>
      </w:r>
      <w:r>
        <w:rPr>
          <w:rFonts w:ascii="Georgia" w:hAnsi="Georgia"/>
          <w:color w:val="131B1E"/>
          <w:sz w:val="21"/>
        </w:rPr>
        <w:t xml:space="preserve"> is identical work for training and inference frames, so it is factored out. </w:t>
      </w:r>
      <w:r>
        <w:rPr>
          <w:rFonts w:ascii="Consolas" w:hAnsi="Consolas"/>
          <w:color w:val="0E5D6E"/>
          <w:sz w:val="19"/>
        </w:rPr>
        <w:t>_drop_duplicate_dates</w:t>
      </w:r>
      <w:r>
        <w:rPr>
          <w:rFonts w:ascii="Georgia" w:hAnsi="Georgia"/>
          <w:color w:val="131B1E"/>
          <w:sz w:val="21"/>
        </w:rPr>
        <w:t xml:space="preserve"> keeps the first occurrence and reports how many it dropped, because a silent dedupe hides a data-source problem.</w:t>
      </w:r>
    </w:p>
    <w:p>
      <w:pPr>
        <w:keepNext/>
        <w:spacing w:before="400" w:after="120"/>
      </w:pPr>
      <w:r>
        <w:rPr>
          <w:rFonts w:ascii="Segoe UI" w:hAnsi="Segoe UI"/>
          <w:b/>
          <w:color w:val="0E5D6E"/>
          <w:sz w:val="19"/>
        </w:rPr>
        <w:t>preprocess_data(df, config) -&gt; DataFrame[ProcessedDataSchema]</w:t>
      </w:r>
    </w:p>
    <w:p>
      <w:pPr>
        <w:pStyle w:val="ListBullet"/>
        <w:spacing w:after="100" w:line="288" w:lineRule="auto"/>
      </w:pPr>
      <w:r>
        <w:rPr>
          <w:rFonts w:ascii="Georgia" w:hAnsi="Georgia"/>
          <w:b/>
          <w:color w:val="131B1E"/>
          <w:sz w:val="21"/>
        </w:rPr>
        <w:t>Requires</w:t>
      </w:r>
      <w:r>
        <w:rPr>
          <w:rFonts w:ascii="Georgia" w:hAnsi="Georgia"/>
          <w:color w:val="131B1E"/>
          <w:sz w:val="21"/>
        </w:rPr>
        <w:t xml:space="preserve"> a raw frame with a parseable date column and the expected value columns.</w:t>
      </w:r>
    </w:p>
    <w:p>
      <w:pPr>
        <w:pStyle w:val="ListBullet"/>
        <w:spacing w:after="100" w:line="288" w:lineRule="auto"/>
      </w:pPr>
      <w:r>
        <w:rPr>
          <w:rFonts w:ascii="Georgia" w:hAnsi="Georgia"/>
          <w:b/>
          <w:color w:val="131B1E"/>
          <w:sz w:val="21"/>
        </w:rPr>
        <w:t>Performs</w:t>
      </w:r>
      <w:r>
        <w:rPr>
          <w:rFonts w:ascii="Georgia" w:hAnsi="Georgia"/>
          <w:color w:val="131B1E"/>
          <w:sz w:val="21"/>
        </w:rPr>
        <w:t xml:space="preserve"> sets the index, validates against </w:t>
      </w:r>
      <w:r>
        <w:rPr>
          <w:rFonts w:ascii="Consolas" w:hAnsi="Consolas"/>
          <w:color w:val="0E5D6E"/>
          <w:sz w:val="19"/>
        </w:rPr>
        <w:t>RawDataSchema</w:t>
      </w:r>
      <w:r>
        <w:rPr>
          <w:rFonts w:ascii="Georgia" w:hAnsi="Georgia"/>
          <w:color w:val="131B1E"/>
          <w:sz w:val="21"/>
        </w:rPr>
        <w:t xml:space="preserve">, drops duplicate dates, reindexes onto a complete daily </w:t>
      </w:r>
      <w:r>
        <w:rPr>
          <w:rFonts w:ascii="Consolas" w:hAnsi="Consolas"/>
          <w:color w:val="0E5D6E"/>
          <w:sz w:val="19"/>
        </w:rPr>
        <w:t>date_range</w:t>
      </w:r>
      <w:r>
        <w:rPr>
          <w:rFonts w:ascii="Georgia" w:hAnsi="Georgia"/>
          <w:color w:val="131B1E"/>
          <w:sz w:val="21"/>
        </w:rPr>
        <w:t xml:space="preserve">, time-interpolates the resulting holes, then validates against </w:t>
      </w:r>
      <w:r>
        <w:rPr>
          <w:rFonts w:ascii="Consolas" w:hAnsi="Consolas"/>
          <w:color w:val="0E5D6E"/>
          <w:sz w:val="19"/>
        </w:rPr>
        <w:t>ProcessedDataSchema</w:t>
      </w:r>
      <w:r>
        <w:rPr>
          <w:rFonts w:ascii="Georgia" w:hAnsi="Georgia"/>
          <w:color w:val="131B1E"/>
          <w:sz w:val="21"/>
        </w:rPr>
        <w:t>.</w:t>
      </w:r>
    </w:p>
    <w:p>
      <w:pPr>
        <w:pStyle w:val="ListBullet"/>
        <w:spacing w:after="100" w:line="288" w:lineRule="auto"/>
      </w:pPr>
      <w:r>
        <w:rPr>
          <w:rFonts w:ascii="Georgia" w:hAnsi="Georgia"/>
          <w:b/>
          <w:color w:val="131B1E"/>
          <w:sz w:val="21"/>
        </w:rPr>
        <w:t>Returns</w:t>
      </w:r>
      <w:r>
        <w:rPr>
          <w:rFonts w:ascii="Georgia" w:hAnsi="Georgia"/>
          <w:color w:val="131B1E"/>
          <w:sz w:val="21"/>
        </w:rPr>
        <w:t xml:space="preserve"> a clean daily frame; raises if any column is still null.</w:t>
      </w:r>
    </w:p>
    <w:p>
      <w:pPr>
        <w:pStyle w:val="ListBullet"/>
        <w:spacing w:after="100" w:line="288" w:lineRule="auto"/>
      </w:pPr>
      <w:r>
        <w:rPr>
          <w:rFonts w:ascii="Georgia" w:hAnsi="Georgia"/>
          <w:b/>
          <w:color w:val="131B1E"/>
          <w:sz w:val="21"/>
        </w:rPr>
        <w:t>Why reindex-then-interpolate, in that order.</w:t>
      </w:r>
      <w:r>
        <w:rPr>
          <w:rFonts w:ascii="Georgia" w:hAnsi="Georgia"/>
          <w:color w:val="131B1E"/>
          <w:sz w:val="21"/>
        </w:rPr>
        <w:t xml:space="preserve"> Interpolating first does nothing: absent dates are not </w:t>
      </w:r>
      <w:r>
        <w:rPr>
          <w:rFonts w:ascii="Consolas" w:hAnsi="Consolas"/>
          <w:color w:val="0E5D6E"/>
          <w:sz w:val="19"/>
        </w:rPr>
        <w:t>NaN</w:t>
      </w:r>
      <w:r>
        <w:rPr>
          <w:rFonts w:ascii="Georgia" w:hAnsi="Georgia"/>
          <w:color w:val="131B1E"/>
          <w:sz w:val="21"/>
        </w:rPr>
        <w:t xml:space="preserve"> rows, they are </w:t>
      </w:r>
      <w:r>
        <w:rPr>
          <w:rFonts w:ascii="Georgia" w:hAnsi="Georgia"/>
          <w:i/>
          <w:color w:val="131B1E"/>
          <w:sz w:val="21"/>
        </w:rPr>
        <w:t>missing rows</w:t>
      </w:r>
      <w:r>
        <w:rPr>
          <w:rFonts w:ascii="Georgia" w:hAnsi="Georgia"/>
          <w:color w:val="131B1E"/>
          <w:sz w:val="21"/>
        </w:rPr>
        <w:t xml:space="preserve">, and </w:t>
      </w:r>
      <w:r>
        <w:rPr>
          <w:rFonts w:ascii="Consolas" w:hAnsi="Consolas"/>
          <w:color w:val="0E5D6E"/>
          <w:sz w:val="19"/>
        </w:rPr>
        <w:t>interpolate</w:t>
      </w:r>
      <w:r>
        <w:rPr>
          <w:rFonts w:ascii="Georgia" w:hAnsi="Georgia"/>
          <w:color w:val="131B1E"/>
          <w:sz w:val="21"/>
        </w:rPr>
        <w:t xml:space="preserve"> cannot fill a row that does not exist. Reindexing materialises them as </w:t>
      </w:r>
      <w:r>
        <w:rPr>
          <w:rFonts w:ascii="Consolas" w:hAnsi="Consolas"/>
          <w:color w:val="0E5D6E"/>
          <w:sz w:val="19"/>
        </w:rPr>
        <w:t>NaN</w:t>
      </w:r>
      <w:r>
        <w:rPr>
          <w:rFonts w:ascii="Georgia" w:hAnsi="Georgia"/>
          <w:color w:val="131B1E"/>
          <w:sz w:val="21"/>
        </w:rPr>
        <w:t xml:space="preserve"> first. This ordering was the subtle fix in the original notebook and is preserved here.</w:t>
      </w:r>
    </w:p>
    <w:p>
      <w:pPr>
        <w:pStyle w:val="ListBullet"/>
        <w:spacing w:after="100" w:line="288" w:lineRule="auto"/>
      </w:pPr>
      <w:r>
        <w:rPr>
          <w:rFonts w:ascii="Georgia" w:hAnsi="Georgia"/>
          <w:b/>
          <w:color w:val="131B1E"/>
          <w:sz w:val="21"/>
        </w:rPr>
        <w:t>Why `method="time"`.</w:t>
      </w:r>
      <w:r>
        <w:rPr>
          <w:rFonts w:ascii="Georgia" w:hAnsi="Georgia"/>
          <w:color w:val="131B1E"/>
          <w:sz w:val="21"/>
        </w:rPr>
        <w:t xml:space="preserve"> It interpolates proportionally to the actual date gap rather than to row position, which is the correct behaviour for a series with irregular gaps.</w:t>
      </w:r>
    </w:p>
    <w:p>
      <w:pPr>
        <w:pStyle w:val="ListBullet"/>
        <w:spacing w:after="100" w:line="288" w:lineRule="auto"/>
      </w:pPr>
      <w:r>
        <w:rPr>
          <w:rFonts w:ascii="Georgia" w:hAnsi="Georgia"/>
          <w:b/>
          <w:color w:val="131B1E"/>
          <w:sz w:val="21"/>
        </w:rPr>
        <w:t>Why validate twice.</w:t>
      </w:r>
      <w:r>
        <w:rPr>
          <w:rFonts w:ascii="Georgia" w:hAnsi="Georgia"/>
          <w:color w:val="131B1E"/>
          <w:sz w:val="21"/>
        </w:rPr>
        <w:t xml:space="preserve"> The two validations answer different questions. Before: "did we receive the columns we expect?" After: "did cleaning actually work?" The second is what turns a silent </w:t>
      </w:r>
      <w:r>
        <w:rPr>
          <w:rFonts w:ascii="Consolas" w:hAnsi="Consolas"/>
          <w:color w:val="0E5D6E"/>
          <w:sz w:val="19"/>
        </w:rPr>
        <w:t>NaN</w:t>
      </w:r>
      <w:r>
        <w:rPr>
          <w:rFonts w:ascii="Georgia" w:hAnsi="Georgia"/>
          <w:color w:val="131B1E"/>
          <w:sz w:val="21"/>
        </w:rPr>
        <w:t xml:space="preserve"> into a loud failure.</w:t>
      </w:r>
    </w:p>
    <w:p>
      <w:pPr>
        <w:pStyle w:val="ListBullet"/>
        <w:spacing w:after="100" w:line="288" w:lineRule="auto"/>
      </w:pPr>
      <w:r>
        <w:rPr>
          <w:rFonts w:ascii="Georgia" w:hAnsi="Georgia"/>
          <w:b/>
          <w:color w:val="131B1E"/>
          <w:sz w:val="21"/>
        </w:rPr>
        <w:t>Alternative.</w:t>
      </w:r>
      <w:r>
        <w:rPr>
          <w:rFonts w:ascii="Georgia" w:hAnsi="Georgia"/>
          <w:color w:val="131B1E"/>
          <w:sz w:val="21"/>
        </w:rPr>
        <w:t xml:space="preserve"> Forward-fill instead of interpolate. Cheaper and never invents an unobserved value, but it flat-lines temperature across a gap, which distorts degree days. Interpolation is the better trade for a smooth physical series. For a </w:t>
      </w:r>
      <w:r>
        <w:rPr>
          <w:rFonts w:ascii="Georgia" w:hAnsi="Georgia"/>
          <w:i/>
          <w:color w:val="131B1E"/>
          <w:sz w:val="21"/>
        </w:rPr>
        <w:t>price</w:t>
      </w:r>
      <w:r>
        <w:rPr>
          <w:rFonts w:ascii="Georgia" w:hAnsi="Georgia"/>
          <w:color w:val="131B1E"/>
          <w:sz w:val="21"/>
        </w:rPr>
        <w:t xml:space="preserve"> series, forward-fill would arguably be safer — prices jump, they do not glide.</w:t>
      </w:r>
    </w:p>
    <w:p>
      <w:pPr>
        <w:keepNext/>
        <w:spacing w:before="400" w:after="120"/>
      </w:pPr>
      <w:r>
        <w:rPr>
          <w:rFonts w:ascii="Segoe UI" w:hAnsi="Segoe UI"/>
          <w:b/>
          <w:color w:val="0E5D6E"/>
          <w:sz w:val="19"/>
        </w:rPr>
        <w:t>prepare_future_exogenous(df, config) -&gt; DataFrame[FutureExogenousSchema]</w:t>
      </w:r>
    </w:p>
    <w:p>
      <w:pPr>
        <w:pStyle w:val="ListBullet"/>
        <w:spacing w:after="100" w:line="288" w:lineRule="auto"/>
      </w:pPr>
      <w:r>
        <w:rPr>
          <w:rFonts w:ascii="Georgia" w:hAnsi="Georgia"/>
          <w:b/>
          <w:color w:val="131B1E"/>
          <w:sz w:val="21"/>
        </w:rPr>
        <w:t>Requires</w:t>
      </w:r>
      <w:r>
        <w:rPr>
          <w:rFonts w:ascii="Georgia" w:hAnsi="Georgia"/>
          <w:color w:val="131B1E"/>
          <w:sz w:val="21"/>
        </w:rPr>
        <w:t xml:space="preserve"> a forward-looking frame with a date column and nuclear availability.</w:t>
      </w:r>
    </w:p>
    <w:p>
      <w:pPr>
        <w:pStyle w:val="ListBullet"/>
        <w:spacing w:after="100" w:line="288" w:lineRule="auto"/>
      </w:pPr>
      <w:r>
        <w:rPr>
          <w:rFonts w:ascii="Georgia" w:hAnsi="Georgia"/>
          <w:b/>
          <w:color w:val="131B1E"/>
          <w:sz w:val="21"/>
        </w:rPr>
        <w:t>Performs</w:t>
      </w:r>
      <w:r>
        <w:rPr>
          <w:rFonts w:ascii="Georgia" w:hAnsi="Georgia"/>
          <w:color w:val="131B1E"/>
          <w:sz w:val="21"/>
        </w:rPr>
        <w:t xml:space="preserve"> the same index handling, then reindexes to a continuous daily horizon, interpolates </w:t>
      </w:r>
      <w:r>
        <w:rPr>
          <w:rFonts w:ascii="Georgia" w:hAnsi="Georgia"/>
          <w:b/>
          <w:color w:val="131B1E"/>
          <w:sz w:val="21"/>
        </w:rPr>
        <w:t>only</w:t>
      </w:r>
      <w:r>
        <w:rPr>
          <w:rFonts w:ascii="Georgia" w:hAnsi="Georgia"/>
          <w:color w:val="131B1E"/>
          <w:sz w:val="21"/>
        </w:rPr>
        <w:t xml:space="preserve"> the nuclear column, and validates against the lenient schema.</w:t>
      </w:r>
    </w:p>
    <w:p>
      <w:pPr>
        <w:pStyle w:val="ListBullet"/>
        <w:spacing w:after="100" w:line="288" w:lineRule="auto"/>
      </w:pPr>
      <w:r>
        <w:rPr>
          <w:rFonts w:ascii="Georgia" w:hAnsi="Georgia"/>
          <w:b/>
          <w:color w:val="131B1E"/>
          <w:sz w:val="21"/>
        </w:rPr>
        <w:t>Returns</w:t>
      </w:r>
      <w:r>
        <w:rPr>
          <w:rFonts w:ascii="Georgia" w:hAnsi="Georgia"/>
          <w:color w:val="131B1E"/>
          <w:sz w:val="21"/>
        </w:rPr>
        <w:t xml:space="preserve"> a frame whose unknowable columns remain </w:t>
      </w:r>
      <w:r>
        <w:rPr>
          <w:rFonts w:ascii="Consolas" w:hAnsi="Consolas"/>
          <w:color w:val="0E5D6E"/>
          <w:sz w:val="19"/>
        </w:rPr>
        <w:t>NaN</w:t>
      </w:r>
      <w:r>
        <w:rPr>
          <w:rFonts w:ascii="Georgia" w:hAnsi="Georgia"/>
          <w:color w:val="131B1E"/>
          <w:sz w:val="21"/>
        </w:rPr>
        <w:t>.</w:t>
      </w:r>
    </w:p>
    <w:p>
      <w:pPr>
        <w:pStyle w:val="ListBullet"/>
        <w:spacing w:after="100" w:line="288" w:lineRule="auto"/>
      </w:pPr>
      <w:r>
        <w:rPr>
          <w:rFonts w:ascii="Georgia" w:hAnsi="Georgia"/>
          <w:b/>
          <w:color w:val="131B1E"/>
          <w:sz w:val="21"/>
        </w:rPr>
        <w:t>Why this exists as a second function rather than a flag on the first.</w:t>
      </w:r>
      <w:r>
        <w:rPr>
          <w:rFonts w:ascii="Georgia" w:hAnsi="Georgia"/>
          <w:color w:val="131B1E"/>
          <w:sz w:val="21"/>
        </w:rPr>
        <w:t xml:space="preserve"> The two paths differ in intent, not just degree. </w:t>
      </w:r>
      <w:r>
        <w:rPr>
          <w:rFonts w:ascii="Consolas" w:hAnsi="Consolas"/>
          <w:color w:val="0E5D6E"/>
          <w:sz w:val="19"/>
        </w:rPr>
        <w:t>preprocess_data</w:t>
      </w:r>
      <w:r>
        <w:rPr>
          <w:rFonts w:ascii="Georgia" w:hAnsi="Georgia"/>
          <w:color w:val="131B1E"/>
          <w:sz w:val="21"/>
        </w:rPr>
        <w:t xml:space="preserve"> asserts completeness; this one asserts that exactly one column is complete and leaves the rest deliberately empty. Expressing that as </w:t>
      </w:r>
      <w:r>
        <w:rPr>
          <w:rFonts w:ascii="Consolas" w:hAnsi="Consolas"/>
          <w:color w:val="0E5D6E"/>
          <w:sz w:val="19"/>
        </w:rPr>
        <w:t>preprocess_data(strict=False)</w:t>
      </w:r>
      <w:r>
        <w:rPr>
          <w:rFonts w:ascii="Georgia" w:hAnsi="Georgia"/>
          <w:color w:val="131B1E"/>
          <w:sz w:val="21"/>
        </w:rPr>
        <w:t xml:space="preserve"> would hide the asymmetry behind a boolean.</w:t>
      </w:r>
    </w:p>
    <w:p>
      <w:pPr>
        <w:pStyle w:val="ListBullet"/>
        <w:spacing w:after="100" w:line="288" w:lineRule="auto"/>
      </w:pPr>
      <w:r>
        <w:rPr>
          <w:rFonts w:ascii="Georgia" w:hAnsi="Georgia"/>
          <w:b/>
          <w:color w:val="131B1E"/>
          <w:sz w:val="21"/>
        </w:rPr>
        <w:t>Why only the nuclear column is interpolated.</w:t>
      </w:r>
      <w:r>
        <w:rPr>
          <w:rFonts w:ascii="Georgia" w:hAnsi="Georgia"/>
          <w:color w:val="131B1E"/>
          <w:sz w:val="21"/>
        </w:rPr>
        <w:t xml:space="preserve"> Interpolating the temperature or demand columns would silently invent exogenous values that the cascade exists to produce — filling them would mean the cascade quietly overwrites fabricated data with simulated data, and any bug in that overwrite would be invisible. Leaving them </w:t>
      </w:r>
      <w:r>
        <w:rPr>
          <w:rFonts w:ascii="Consolas" w:hAnsi="Consolas"/>
          <w:color w:val="0E5D6E"/>
          <w:sz w:val="19"/>
        </w:rPr>
        <w:t>NaN</w:t>
      </w:r>
      <w:r>
        <w:rPr>
          <w:rFonts w:ascii="Georgia" w:hAnsi="Georgia"/>
          <w:color w:val="131B1E"/>
          <w:sz w:val="21"/>
        </w:rPr>
        <w:t xml:space="preserve"> makes the cascade's contribution explicit and errors detectable.</w:t>
      </w:r>
    </w:p>
    <w:p>
      <w:pPr>
        <w:keepNext/>
        <w:spacing w:before="400" w:after="120"/>
      </w:pPr>
      <w:r>
        <w:rPr>
          <w:rFonts w:ascii="Segoe UI" w:hAnsi="Segoe UI"/>
          <w:b/>
          <w:color w:val="0E5D6E"/>
          <w:sz w:val="19"/>
        </w:rPr>
        <w:t>run_preprocessing() -&gt; None</w:t>
      </w:r>
    </w:p>
    <w:p>
      <w:pPr>
        <w:spacing w:after="180" w:line="300" w:lineRule="auto"/>
      </w:pPr>
      <w:r>
        <w:rPr>
          <w:rFonts w:ascii="Georgia" w:hAnsi="Georgia"/>
          <w:color w:val="131B1E"/>
          <w:sz w:val="21"/>
        </w:rPr>
        <w:t>A standalone entry point (</w:t>
      </w:r>
      <w:r>
        <w:rPr>
          <w:rFonts w:ascii="Consolas" w:hAnsi="Consolas"/>
          <w:color w:val="0E5D6E"/>
          <w:sz w:val="19"/>
        </w:rPr>
        <w:t>python -m src.data.preprocess</w:t>
      </w:r>
      <w:r>
        <w:rPr>
          <w:rFonts w:ascii="Georgia" w:hAnsi="Georgia"/>
          <w:color w:val="131B1E"/>
          <w:sz w:val="21"/>
        </w:rPr>
        <w:t xml:space="preserve">) that caches the clean frame to Parquet. Parquet rather than CSV because it preserves the datetime index and dtypes without a re-parse. Note that the training pipeline does </w:t>
      </w:r>
      <w:r>
        <w:rPr>
          <w:rFonts w:ascii="Georgia" w:hAnsi="Georgia"/>
          <w:b/>
          <w:color w:val="131B1E"/>
          <w:sz w:val="21"/>
        </w:rPr>
        <w:t>not</w:t>
      </w:r>
      <w:r>
        <w:rPr>
          <w:rFonts w:ascii="Georgia" w:hAnsi="Georgia"/>
          <w:color w:val="131B1E"/>
          <w:sz w:val="21"/>
        </w:rPr>
        <w:t xml:space="preserve"> read this cache — it re-derives the clean frame each run, so the two cannot fall out of sync. The cache exists for interactive work.</w:t>
      </w:r>
    </w:p>
    <w:p>
      <w:pPr>
        <w:spacing w:before="80" w:after="80"/>
        <w:pBdr>
          <w:bottom w:val="single" w:sz="6" w:space="1" w:color="CBD6D7"/>
        </w:pBdr>
      </w:pPr>
    </w:p>
    <w:p>
      <w:pPr>
        <w:keepNext/>
        <w:spacing w:before="400" w:after="120"/>
        <w:pBdr>
          <w:bottom w:val="single" w:sz="8" w:space="4" w:color="0E5D6E"/>
        </w:pBdr>
      </w:pPr>
      <w:r>
        <w:rPr>
          <w:rFonts w:ascii="Segoe UI" w:hAnsi="Segoe UI"/>
          <w:b/>
          <w:color w:val="0E5D6E"/>
          <w:sz w:val="31"/>
        </w:rPr>
        <w:t>4. Feature layer</w:t>
      </w:r>
    </w:p>
    <w:p>
      <w:pPr>
        <w:keepNext/>
        <w:spacing w:before="400" w:after="120"/>
      </w:pPr>
      <w:r>
        <w:rPr>
          <w:rFonts w:ascii="Segoe UI" w:hAnsi="Segoe UI"/>
          <w:b/>
          <w:color w:val="0E5D6E"/>
          <w:sz w:val="23"/>
        </w:rPr>
        <w:t>src/features/build_features.py</w:t>
      </w:r>
      <w:r>
        <w:rPr>
          <w:rFonts w:ascii="Segoe UI" w:hAnsi="Segoe UI"/>
          <w:b/>
          <w:color w:val="131B1E"/>
          <w:sz w:val="25"/>
        </w:rPr>
        <w:t xml:space="preserve"> (236 lines)</w:t>
      </w:r>
    </w:p>
    <w:p>
      <w:pPr>
        <w:spacing w:after="180" w:line="300" w:lineRule="auto"/>
      </w:pPr>
      <w:r>
        <w:rPr>
          <w:rFonts w:ascii="Georgia" w:hAnsi="Georgia"/>
          <w:b/>
          <w:color w:val="131B1E"/>
          <w:sz w:val="21"/>
        </w:rPr>
        <w:t>Function flow</w:t>
      </w:r>
    </w:p>
    <w:tbl>
      <w:tblPr>
        <w:tblW w:type="auto" w:w="0"/>
        <w:jc w:val="left"/>
        <w:tblLook w:firstColumn="1" w:firstRow="1" w:lastColumn="0" w:lastRow="0" w:noHBand="0" w:noVBand="1" w:val="04A0"/>
      </w:tblPr>
      <w:tblGrid>
        <w:gridCol w:w="9360"/>
      </w:tblGrid>
      <w:tr>
        <w:tc>
          <w:tcPr>
            <w:tcW w:type="dxa" w:w="9360"/>
            <w:shd w:val="clear" w:color="auto" w:fill="F1F4F4"/>
          </w:tcPr>
          <w:p>
            <w:pPr>
              <w:spacing w:after="0" w:line="240" w:lineRule="auto"/>
            </w:pPr>
            <w:r>
              <w:rPr>
                <w:rFonts w:ascii="Consolas" w:hAnsi="Consolas"/>
                <w:color w:val="131B1E"/>
                <w:sz w:val="16"/>
              </w:rPr>
              <w:t>STATIC — computed once over all history (index-only or already-present columns)</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build_static_features(df, config)</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engineer_calendar_features(df, config)</w:t>
            </w:r>
          </w:p>
          <w:p>
            <w:pPr>
              <w:spacing w:after="0" w:line="240" w:lineRule="auto"/>
            </w:pPr>
            <w:r>
              <w:rPr>
                <w:rFonts w:ascii="Consolas" w:hAnsi="Consolas"/>
                <w:color w:val="131B1E"/>
                <w:sz w:val="16"/>
              </w:rPr>
              <w:t>│    ├─ year, month, day_of_year, day_of_week, is_weekend</w:t>
            </w:r>
          </w:p>
          <w:p>
            <w:pPr>
              <w:spacing w:after="0" w:line="240" w:lineRule="auto"/>
            </w:pPr>
            <w:r>
              <w:rPr>
                <w:rFonts w:ascii="Consolas" w:hAnsi="Consolas"/>
                <w:color w:val="131B1E"/>
                <w:sz w:val="16"/>
              </w:rPr>
              <w:t>│    ├─ holidays.France(years) ─► is_holiday        (compare on .date objects,</w:t>
            </w:r>
          </w:p>
          <w:p>
            <w:pPr>
              <w:spacing w:after="0" w:line="240" w:lineRule="auto"/>
            </w:pPr>
            <w:r>
              <w:rPr>
                <w:rFonts w:ascii="Consolas" w:hAnsi="Consolas"/>
                <w:color w:val="131B1E"/>
                <w:sz w:val="16"/>
              </w:rPr>
              <w:t>│    │                                               not datetime64)</w:t>
            </w:r>
          </w:p>
          <w:p>
            <w:pPr>
              <w:spacing w:after="0" w:line="240" w:lineRule="auto"/>
            </w:pPr>
            <w:r>
              <w:rPr>
                <w:rFonts w:ascii="Consolas" w:hAnsi="Consolas"/>
                <w:color w:val="131B1E"/>
                <w:sz w:val="16"/>
              </w:rPr>
              <w:t>│    ├─ is_lockdown              from config window</w:t>
            </w:r>
          </w:p>
          <w:p>
            <w:pPr>
              <w:spacing w:after="0" w:line="240" w:lineRule="auto"/>
            </w:pPr>
            <w:r>
              <w:rPr>
                <w:rFonts w:ascii="Consolas" w:hAnsi="Consolas"/>
                <w:color w:val="131B1E"/>
                <w:sz w:val="16"/>
              </w:rPr>
              <w:t>│    ├─ vacation phases: is_school_end_july</w:t>
            </w:r>
          </w:p>
          <w:p>
            <w:pPr>
              <w:spacing w:after="0" w:line="240" w:lineRule="auto"/>
            </w:pPr>
            <w:r>
              <w:rPr>
                <w:rFonts w:ascii="Consolas" w:hAnsi="Consolas"/>
                <w:color w:val="131B1E"/>
                <w:sz w:val="16"/>
              </w:rPr>
              <w:t>│    │                   is_bastille_bridge   (dynamic: Mon-before / Fri-after)</w:t>
            </w:r>
          </w:p>
          <w:p>
            <w:pPr>
              <w:spacing w:after="0" w:line="240" w:lineRule="auto"/>
            </w:pPr>
            <w:r>
              <w:rPr>
                <w:rFonts w:ascii="Consolas" w:hAnsi="Consolas"/>
                <w:color w:val="131B1E"/>
                <w:sz w:val="16"/>
              </w:rPr>
              <w:t>│    │                   is_grandes_vacances_july</w:t>
            </w:r>
          </w:p>
          <w:p>
            <w:pPr>
              <w:spacing w:after="0" w:line="240" w:lineRule="auto"/>
            </w:pPr>
            <w:r>
              <w:rPr>
                <w:rFonts w:ascii="Consolas" w:hAnsi="Consolas"/>
                <w:color w:val="131B1E"/>
                <w:sz w:val="16"/>
              </w:rPr>
              <w:t>│    │                   is_august_vacation</w:t>
            </w:r>
          </w:p>
          <w:p>
            <w:pPr>
              <w:spacing w:after="0" w:line="240" w:lineRule="auto"/>
            </w:pPr>
            <w:r>
              <w:rPr>
                <w:rFonts w:ascii="Consolas" w:hAnsi="Consolas"/>
                <w:color w:val="131B1E"/>
                <w:sz w:val="16"/>
              </w:rPr>
              <w:t>│    │      └─ mutual exclusion: bridge day zeroes the other two</w:t>
            </w:r>
          </w:p>
          <w:p>
            <w:pPr>
              <w:spacing w:after="0" w:line="240" w:lineRule="auto"/>
            </w:pPr>
            <w:r>
              <w:rPr>
                <w:rFonts w:ascii="Consolas" w:hAnsi="Consolas"/>
                <w:color w:val="131B1E"/>
                <w:sz w:val="16"/>
              </w:rPr>
              <w:t>│    └─ sin/cos day_of_year      cyclical encoding for the linear model</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engineer_residual_demand(df, demand_col, nuclear_col)</w:t>
            </w:r>
          </w:p>
          <w:p>
            <w:pPr>
              <w:spacing w:after="0" w:line="240" w:lineRule="auto"/>
            </w:pPr>
            <w:r>
              <w:rPr>
                <w:rFonts w:ascii="Consolas" w:hAnsi="Consolas"/>
                <w:color w:val="131B1E"/>
                <w:sz w:val="16"/>
              </w:rPr>
              <w:t xml:space="preserve">     └─ Residual_Demand = DEMAND - NUCLEAR,  + _sq, + _cu</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drop_incomplete_rows(df, config)</w:t>
            </w:r>
          </w:p>
          <w:p>
            <w:pPr>
              <w:spacing w:after="0" w:line="240" w:lineRule="auto"/>
            </w:pPr>
            <w:r>
              <w:rPr>
                <w:rFonts w:ascii="Consolas" w:hAnsi="Consolas"/>
                <w:color w:val="131B1E"/>
                <w:sz w:val="16"/>
              </w:rPr>
              <w:t xml:space="preserve">  └─ dropna on calendar + weather + residual + market + target</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 xml:space="preserve">     └─ deliberately NOT on thermal columns — they don't exist yet</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DYNAMIC — window-dependent, called per fold from inside the cascade</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engineer_national_temperature(df, config, is_train, t_norm_reference)</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T_raw   = Σ region × weight        (Paris .69 Lyon .13 Marseille .10 Bordeaux .08)</w:t>
            </w:r>
          </w:p>
          <w:p>
            <w:pPr>
              <w:spacing w:after="0" w:line="240" w:lineRule="auto"/>
            </w:pPr>
            <w:r>
              <w:rPr>
                <w:rFonts w:ascii="Consolas" w:hAnsi="Consolas"/>
                <w:color w:val="131B1E"/>
                <w:sz w:val="16"/>
              </w:rPr>
              <w:t>├─ T_lisse = T_raw.ewm(alpha).mean()  thermal inertia of building stock</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is_train ?</w:t>
            </w:r>
          </w:p>
          <w:p>
            <w:pPr>
              <w:spacing w:after="0" w:line="240" w:lineRule="auto"/>
            </w:pPr>
            <w:r>
              <w:rPr>
                <w:rFonts w:ascii="Consolas" w:hAnsi="Consolas"/>
                <w:color w:val="131B1E"/>
                <w:sz w:val="16"/>
              </w:rPr>
              <w:t>│    ├─ yes ─► _build_seasonal_reference(T_lisse, index)</w:t>
            </w:r>
          </w:p>
          <w:p>
            <w:pPr>
              <w:spacing w:after="0" w:line="240" w:lineRule="auto"/>
            </w:pPr>
            <w:r>
              <w:rPr>
                <w:rFonts w:ascii="Consolas" w:hAnsi="Consolas"/>
                <w:color w:val="131B1E"/>
                <w:sz w:val="16"/>
              </w:rPr>
              <w:t>│    │           ├─ groupby(dayofyear).mean()</w:t>
            </w:r>
          </w:p>
          <w:p>
            <w:pPr>
              <w:spacing w:after="0" w:line="240" w:lineRule="auto"/>
            </w:pPr>
            <w:r>
              <w:rPr>
                <w:rFonts w:ascii="Consolas" w:hAnsi="Consolas"/>
                <w:color w:val="131B1E"/>
                <w:sz w:val="16"/>
              </w:rPr>
              <w:t>│    │           └─ day 366 missing? ─► copy day 365   (731-day window may</w:t>
            </w:r>
          </w:p>
          <w:p>
            <w:pPr>
              <w:spacing w:after="0" w:line="240" w:lineRule="auto"/>
            </w:pPr>
            <w:r>
              <w:rPr>
                <w:rFonts w:ascii="Consolas" w:hAnsi="Consolas"/>
                <w:color w:val="131B1E"/>
                <w:sz w:val="16"/>
              </w:rPr>
              <w:t>│    │                                                  contain no Feb 29)</w:t>
            </w:r>
          </w:p>
          <w:p>
            <w:pPr>
              <w:spacing w:after="0" w:line="240" w:lineRule="auto"/>
            </w:pPr>
            <w:r>
              <w:rPr>
                <w:rFonts w:ascii="Consolas" w:hAnsi="Consolas"/>
                <w:color w:val="131B1E"/>
                <w:sz w:val="16"/>
              </w:rPr>
              <w:t>│    └─ no  ─► use the supplied t_norm_reference       ◄── FITTED STATE,</w:t>
            </w:r>
          </w:p>
          <w:p>
            <w:pPr>
              <w:spacing w:after="0" w:line="240" w:lineRule="auto"/>
            </w:pPr>
            <w:r>
              <w:rPr>
                <w:rFonts w:ascii="Consolas" w:hAnsi="Consolas"/>
                <w:color w:val="131B1E"/>
                <w:sz w:val="16"/>
              </w:rPr>
              <w:t>│                                                          must be persisted</w:t>
            </w:r>
          </w:p>
          <w:p>
            <w:pPr>
              <w:spacing w:after="0" w:line="240" w:lineRule="auto"/>
            </w:pPr>
            <w:r>
              <w:rPr>
                <w:rFonts w:ascii="Consolas" w:hAnsi="Consolas"/>
                <w:color w:val="131B1E"/>
                <w:sz w:val="16"/>
              </w:rPr>
              <w:t>├─ T_norm  = dayofyear.map(reference)</w:t>
            </w:r>
          </w:p>
          <w:p>
            <w:pPr>
              <w:spacing w:after="0" w:line="240" w:lineRule="auto"/>
            </w:pPr>
            <w:r>
              <w:rPr>
                <w:rFonts w:ascii="Consolas" w:hAnsi="Consolas"/>
                <w:color w:val="131B1E"/>
                <w:sz w:val="16"/>
              </w:rPr>
              <w:t>│    └─ any unmapped? ─► ValueError naming the days</w:t>
            </w:r>
          </w:p>
          <w:p>
            <w:pPr>
              <w:spacing w:after="0" w:line="240" w:lineRule="auto"/>
            </w:pPr>
            <w:r>
              <w:rPr>
                <w:rFonts w:ascii="Consolas" w:hAnsi="Consolas"/>
                <w:color w:val="131B1E"/>
                <w:sz w:val="16"/>
              </w:rPr>
              <w:t>├─ Delta_T = T_lisse - T_norm         "how unusual for the time of year"</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return (frame, t_norm_reference)   reference returned so it can be stored</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engineer_degree_days(df, temp_features, config)      MUST RUN AFTER the above</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source columns present? ── no ──► KeyError naming the ordering requirement</w:t>
            </w:r>
          </w:p>
          <w:p>
            <w:pPr>
              <w:spacing w:after="0" w:line="240" w:lineRule="auto"/>
            </w:pPr>
            <w:r>
              <w:rPr>
                <w:rFonts w:ascii="Consolas" w:hAnsi="Consolas"/>
                <w:color w:val="131B1E"/>
                <w:sz w:val="16"/>
              </w:rPr>
              <w:t>└─ for col in temp_features:   (= hdd_cdd_reference = ["T_lisse"])</w:t>
            </w:r>
          </w:p>
          <w:p>
            <w:pPr>
              <w:spacing w:after="0" w:line="240" w:lineRule="auto"/>
            </w:pPr>
            <w:r>
              <w:rPr>
                <w:rFonts w:ascii="Consolas" w:hAnsi="Consolas"/>
                <w:color w:val="131B1E"/>
                <w:sz w:val="16"/>
              </w:rPr>
              <w:t xml:space="preserve">     ├─ {col}_HDD = max(15 - T, 0)     heating response</w:t>
            </w:r>
          </w:p>
          <w:p>
            <w:pPr>
              <w:spacing w:after="0" w:line="240" w:lineRule="auto"/>
            </w:pPr>
            <w:r>
              <w:rPr>
                <w:rFonts w:ascii="Consolas" w:hAnsi="Consolas"/>
                <w:color w:val="131B1E"/>
                <w:sz w:val="16"/>
              </w:rPr>
              <w:t xml:space="preserve">     └─ {col}_CDD = max(T - 22, 0)     cooling response</w:t>
            </w:r>
          </w:p>
        </w:tc>
      </w:tr>
    </w:tbl>
    <w:p>
      <w:pPr>
        <w:spacing w:after="120"/>
      </w:pPr>
    </w:p>
    <w:p>
      <w:pPr>
        <w:spacing w:after="180" w:line="300" w:lineRule="auto"/>
      </w:pPr>
      <w:r>
        <w:rPr>
          <w:rFonts w:ascii="Georgia" w:hAnsi="Georgia"/>
          <w:b/>
          <w:color w:val="131B1E"/>
          <w:sz w:val="21"/>
        </w:rPr>
        <w:t>Why this file exists.</w:t>
      </w:r>
      <w:r>
        <w:rPr>
          <w:rFonts w:ascii="Georgia" w:hAnsi="Georgia"/>
          <w:color w:val="131B1E"/>
          <w:sz w:val="21"/>
        </w:rPr>
        <w:t xml:space="preserve"> To hold every transformation from raw columns to model inputs, with a strict separation the rest of the system depends on:</w:t>
      </w:r>
    </w:p>
    <w:p>
      <w:pPr>
        <w:pStyle w:val="ListBullet"/>
        <w:spacing w:after="100" w:line="288" w:lineRule="auto"/>
      </w:pPr>
      <w:r>
        <w:rPr>
          <w:rFonts w:ascii="Georgia" w:hAnsi="Georgia"/>
          <w:b/>
          <w:color w:val="131B1E"/>
          <w:sz w:val="21"/>
        </w:rPr>
        <w:t>Static features</w:t>
      </w:r>
      <w:r>
        <w:rPr>
          <w:rFonts w:ascii="Georgia" w:hAnsi="Georgia"/>
          <w:color w:val="131B1E"/>
          <w:sz w:val="21"/>
        </w:rPr>
        <w:t xml:space="preserve"> depend only on the index or on columns already present, so they can be computed once over all history.</w:t>
      </w:r>
    </w:p>
    <w:p>
      <w:pPr>
        <w:pStyle w:val="ListBullet"/>
        <w:spacing w:after="100" w:line="288" w:lineRule="auto"/>
      </w:pPr>
      <w:r>
        <w:rPr>
          <w:rFonts w:ascii="Georgia" w:hAnsi="Georgia"/>
          <w:b/>
          <w:color w:val="131B1E"/>
          <w:sz w:val="21"/>
        </w:rPr>
        <w:t>Dynamic features</w:t>
      </w:r>
      <w:r>
        <w:rPr>
          <w:rFonts w:ascii="Georgia" w:hAnsi="Georgia"/>
          <w:color w:val="131B1E"/>
          <w:sz w:val="21"/>
        </w:rPr>
        <w:t xml:space="preserve"> (thermal state, simulated demand) depend on a </w:t>
      </w:r>
      <w:r>
        <w:rPr>
          <w:rFonts w:ascii="Georgia" w:hAnsi="Georgia"/>
          <w:i/>
          <w:color w:val="131B1E"/>
          <w:sz w:val="21"/>
        </w:rPr>
        <w:t>training window</w:t>
      </w:r>
      <w:r>
        <w:rPr>
          <w:rFonts w:ascii="Georgia" w:hAnsi="Georgia"/>
          <w:color w:val="131B1E"/>
          <w:sz w:val="21"/>
        </w:rPr>
        <w:t xml:space="preserve"> and must therefore be computed per fold, inside the cascade.</w:t>
      </w:r>
    </w:p>
    <w:p>
      <w:pPr>
        <w:spacing w:after="180" w:line="300" w:lineRule="auto"/>
      </w:pPr>
      <w:r>
        <w:rPr>
          <w:rFonts w:ascii="Georgia" w:hAnsi="Georgia"/>
          <w:color w:val="131B1E"/>
          <w:sz w:val="21"/>
        </w:rPr>
        <w:t>Mixing those two would leak: computing a day-of-year temperature climatology over all history and then testing on a subset of it means the test period informed its own baseline.</w:t>
      </w:r>
    </w:p>
    <w:p>
      <w:pPr>
        <w:keepNext/>
        <w:spacing w:before="400" w:after="120"/>
      </w:pPr>
      <w:r>
        <w:rPr>
          <w:rFonts w:ascii="Segoe UI" w:hAnsi="Segoe UI"/>
          <w:b/>
          <w:color w:val="0E5D6E"/>
          <w:sz w:val="19"/>
        </w:rPr>
        <w:t>engineer_calendar_features(df, config) -&gt; pd.DataFrame</w:t>
      </w:r>
    </w:p>
    <w:p>
      <w:pPr>
        <w:pStyle w:val="ListBullet"/>
        <w:spacing w:after="100" w:line="288" w:lineRule="auto"/>
      </w:pPr>
      <w:r>
        <w:rPr>
          <w:rFonts w:ascii="Georgia" w:hAnsi="Georgia"/>
          <w:b/>
          <w:color w:val="131B1E"/>
          <w:sz w:val="21"/>
        </w:rPr>
        <w:t>Requires</w:t>
      </w:r>
      <w:r>
        <w:rPr>
          <w:rFonts w:ascii="Georgia" w:hAnsi="Georgia"/>
          <w:color w:val="131B1E"/>
          <w:sz w:val="21"/>
        </w:rPr>
        <w:t xml:space="preserve"> a </w:t>
      </w:r>
      <w:r>
        <w:rPr>
          <w:rFonts w:ascii="Consolas" w:hAnsi="Consolas"/>
          <w:color w:val="0E5D6E"/>
          <w:sz w:val="19"/>
        </w:rPr>
        <w:t>DatetimeIndex</w:t>
      </w:r>
      <w:r>
        <w:rPr>
          <w:rFonts w:ascii="Georgia" w:hAnsi="Georgia"/>
          <w:color w:val="131B1E"/>
          <w:sz w:val="21"/>
        </w:rPr>
        <w:t>; the lockdown dates from config.</w:t>
      </w:r>
    </w:p>
    <w:p>
      <w:pPr>
        <w:pStyle w:val="ListBullet"/>
        <w:spacing w:after="100" w:line="288" w:lineRule="auto"/>
      </w:pPr>
      <w:r>
        <w:rPr>
          <w:rFonts w:ascii="Georgia" w:hAnsi="Georgia"/>
          <w:b/>
          <w:color w:val="131B1E"/>
          <w:sz w:val="21"/>
        </w:rPr>
        <w:t>Performs</w:t>
      </w:r>
      <w:r>
        <w:rPr>
          <w:rFonts w:ascii="Georgia" w:hAnsi="Georgia"/>
          <w:color w:val="131B1E"/>
          <w:sz w:val="21"/>
        </w:rPr>
        <w:t xml:space="preserve"> derives 13 features: year, month, day-of-year, day-of-week, weekend flag, French public holidays, a COVID lockdown window, four French-summer-vacation regime flags, and sine/cosine day-of-year encodings.</w:t>
      </w:r>
    </w:p>
    <w:p>
      <w:pPr>
        <w:pStyle w:val="ListBullet"/>
        <w:spacing w:after="100" w:line="288" w:lineRule="auto"/>
      </w:pPr>
      <w:r>
        <w:rPr>
          <w:rFonts w:ascii="Georgia" w:hAnsi="Georgia"/>
          <w:b/>
          <w:color w:val="131B1E"/>
          <w:sz w:val="21"/>
        </w:rPr>
        <w:t>Returns</w:t>
      </w:r>
      <w:r>
        <w:rPr>
          <w:rFonts w:ascii="Georgia" w:hAnsi="Georgia"/>
          <w:color w:val="131B1E"/>
          <w:sz w:val="21"/>
        </w:rPr>
        <w:t xml:space="preserve"> the input frame plus those columns.</w:t>
      </w:r>
    </w:p>
    <w:p>
      <w:pPr>
        <w:pStyle w:val="ListBullet"/>
        <w:spacing w:after="100" w:line="288" w:lineRule="auto"/>
      </w:pPr>
      <w:r>
        <w:rPr>
          <w:rFonts w:ascii="Georgia" w:hAnsi="Georgia"/>
          <w:b/>
          <w:color w:val="131B1E"/>
          <w:sz w:val="21"/>
        </w:rPr>
        <w:t>Why calendar features are safe to compute globally.</w:t>
      </w:r>
      <w:r>
        <w:rPr>
          <w:rFonts w:ascii="Georgia" w:hAnsi="Georgia"/>
          <w:color w:val="131B1E"/>
          <w:sz w:val="21"/>
        </w:rPr>
        <w:t xml:space="preserve"> They are functions of the index alone. No observation informs another, so there is nothing to leak.</w:t>
      </w:r>
    </w:p>
    <w:p>
      <w:pPr>
        <w:pStyle w:val="ListBullet"/>
        <w:spacing w:after="100" w:line="288" w:lineRule="auto"/>
      </w:pPr>
      <w:r>
        <w:rPr>
          <w:rFonts w:ascii="Georgia" w:hAnsi="Georgia"/>
          <w:b/>
          <w:color w:val="131B1E"/>
          <w:sz w:val="21"/>
        </w:rPr>
        <w:t>Why sine/cosine encoding alongside raw `day_of_year`.</w:t>
      </w:r>
      <w:r>
        <w:rPr>
          <w:rFonts w:ascii="Georgia" w:hAnsi="Georgia"/>
          <w:color w:val="131B1E"/>
          <w:sz w:val="21"/>
        </w:rPr>
        <w:t xml:space="preserve"> The raw integer makes 31 December and 1 January maximally distant when they are physically adjacent. The cyclical pair fixes that for the linear model. Trees do not need it, which is why both representations are present — one model benefits, the other ignores it.</w:t>
      </w:r>
    </w:p>
    <w:p>
      <w:pPr>
        <w:pStyle w:val="ListBullet"/>
        <w:spacing w:after="100" w:line="288" w:lineRule="auto"/>
      </w:pPr>
      <w:r>
        <w:rPr>
          <w:rFonts w:ascii="Georgia" w:hAnsi="Georgia"/>
          <w:b/>
          <w:color w:val="131B1E"/>
          <w:sz w:val="21"/>
        </w:rPr>
        <w:t>Why the holiday check compares `date` objects.</w:t>
      </w:r>
      <w:r>
        <w:rPr>
          <w:rFonts w:ascii="Georgia" w:hAnsi="Georgia"/>
          <w:color w:val="131B1E"/>
          <w:sz w:val="21"/>
        </w:rPr>
        <w:t xml:space="preserve"> </w:t>
      </w:r>
      <w:r>
        <w:rPr>
          <w:rFonts w:ascii="Consolas" w:hAnsi="Consolas"/>
          <w:color w:val="0E5D6E"/>
          <w:sz w:val="19"/>
        </w:rPr>
        <w:t>dt_index.isin(fr_holidays)</w:t>
      </w:r>
      <w:r>
        <w:rPr>
          <w:rFonts w:ascii="Georgia" w:hAnsi="Georgia"/>
          <w:color w:val="131B1E"/>
          <w:sz w:val="21"/>
        </w:rPr>
        <w:t xml:space="preserve"> compares </w:t>
      </w:r>
      <w:r>
        <w:rPr>
          <w:rFonts w:ascii="Consolas" w:hAnsi="Consolas"/>
          <w:color w:val="0E5D6E"/>
          <w:sz w:val="19"/>
        </w:rPr>
        <w:t>datetime64</w:t>
      </w:r>
      <w:r>
        <w:rPr>
          <w:rFonts w:ascii="Georgia" w:hAnsi="Georgia"/>
          <w:color w:val="131B1E"/>
          <w:sz w:val="21"/>
        </w:rPr>
        <w:t xml:space="preserve"> values against a holidays mapping, which pandas deprecated; converting to </w:t>
      </w:r>
      <w:r>
        <w:rPr>
          <w:rFonts w:ascii="Consolas" w:hAnsi="Consolas"/>
          <w:color w:val="0E5D6E"/>
          <w:sz w:val="19"/>
        </w:rPr>
        <w:t>date</w:t>
      </w:r>
      <w:r>
        <w:rPr>
          <w:rFonts w:ascii="Georgia" w:hAnsi="Georgia"/>
          <w:color w:val="131B1E"/>
          <w:sz w:val="21"/>
        </w:rPr>
        <w:t xml:space="preserve"> first is both correct and warning-free.</w:t>
      </w:r>
    </w:p>
    <w:p>
      <w:pPr>
        <w:pStyle w:val="ListBullet"/>
        <w:spacing w:after="100" w:line="288" w:lineRule="auto"/>
      </w:pPr>
      <w:r>
        <w:rPr>
          <w:rFonts w:ascii="Georgia" w:hAnsi="Georgia"/>
          <w:b/>
          <w:color w:val="131B1E"/>
          <w:sz w:val="21"/>
        </w:rPr>
        <w:t>Why bridge days are computed dynamically.</w:t>
      </w:r>
      <w:r>
        <w:rPr>
          <w:rFonts w:ascii="Georgia" w:hAnsi="Georgia"/>
          <w:color w:val="131B1E"/>
          <w:sz w:val="21"/>
        </w:rPr>
        <w:t xml:space="preserve"> Bastille Day falls on a fixed date but the </w:t>
      </w:r>
      <w:r>
        <w:rPr>
          <w:rFonts w:ascii="Georgia" w:hAnsi="Georgia"/>
          <w:i/>
          <w:color w:val="131B1E"/>
          <w:sz w:val="21"/>
        </w:rPr>
        <w:t>bridge</w:t>
      </w:r>
      <w:r>
        <w:rPr>
          <w:rFonts w:ascii="Georgia" w:hAnsi="Georgia"/>
          <w:color w:val="131B1E"/>
          <w:sz w:val="21"/>
        </w:rPr>
        <w:t xml:space="preserve"> (</w:t>
      </w:r>
      <w:r>
        <w:rPr>
          <w:rFonts w:ascii="Consolas" w:hAnsi="Consolas"/>
          <w:color w:val="0E5D6E"/>
          <w:sz w:val="19"/>
        </w:rPr>
        <w:t>pont</w:t>
      </w:r>
      <w:r>
        <w:rPr>
          <w:rFonts w:ascii="Georgia" w:hAnsi="Georgia"/>
          <w:color w:val="131B1E"/>
          <w:sz w:val="21"/>
        </w:rPr>
        <w:t>) depends on which weekday it lands on: a Monday before or a Friday after gets absorbed into the holiday. The mutual-exclusion lines afterwards ensure a day belongs to exactly one vacation phase, so the flags stay interpretable as a partition rather than overlapping indicators.</w:t>
      </w:r>
    </w:p>
    <w:p>
      <w:pPr>
        <w:pStyle w:val="ListBullet"/>
        <w:spacing w:after="100" w:line="288" w:lineRule="auto"/>
      </w:pPr>
      <w:r>
        <w:rPr>
          <w:rFonts w:ascii="Georgia" w:hAnsi="Georgia"/>
          <w:b/>
          <w:color w:val="131B1E"/>
          <w:sz w:val="21"/>
        </w:rPr>
        <w:t>Alternative.</w:t>
      </w:r>
      <w:r>
        <w:rPr>
          <w:rFonts w:ascii="Georgia" w:hAnsi="Georgia"/>
          <w:color w:val="131B1E"/>
          <w:sz w:val="21"/>
        </w:rPr>
        <w:t xml:space="preserve"> A single categorical "regime" column instead of four binary flags. More compact and better for trees, but it forces one-hot encoding for the linear model and loses the ability for two regimes to co-occur.</w:t>
      </w:r>
    </w:p>
    <w:p>
      <w:pPr>
        <w:pStyle w:val="ListBullet"/>
        <w:spacing w:after="100" w:line="288" w:lineRule="auto"/>
      </w:pPr>
      <w:r>
        <w:rPr>
          <w:rFonts w:ascii="Georgia" w:hAnsi="Georgia"/>
          <w:b/>
          <w:color w:val="131B1E"/>
          <w:sz w:val="21"/>
        </w:rPr>
        <w:t>Known issue.</w:t>
      </w:r>
      <w:r>
        <w:rPr>
          <w:rFonts w:ascii="Georgia" w:hAnsi="Georgia"/>
          <w:color w:val="131B1E"/>
          <w:sz w:val="21"/>
        </w:rPr>
        <w:t xml:space="preserve"> </w:t>
      </w:r>
      <w:r>
        <w:rPr>
          <w:rFonts w:ascii="Consolas" w:hAnsi="Consolas"/>
          <w:color w:val="0E5D6E"/>
          <w:sz w:val="19"/>
        </w:rPr>
        <w:t>year</w:t>
      </w:r>
      <w:r>
        <w:rPr>
          <w:rFonts w:ascii="Georgia" w:hAnsi="Georgia"/>
          <w:color w:val="131B1E"/>
          <w:sz w:val="21"/>
        </w:rPr>
        <w:t xml:space="preserve"> belongs in this function's output and is the project's main modelling problem — see </w:t>
      </w:r>
      <w:r>
        <w:rPr>
          <w:rFonts w:ascii="Consolas" w:hAnsi="Consolas"/>
          <w:color w:val="0E5D6E"/>
          <w:sz w:val="19"/>
        </w:rPr>
        <w:t>ASSESSMENT.md</w:t>
      </w:r>
      <w:r>
        <w:rPr>
          <w:rFonts w:ascii="Georgia" w:hAnsi="Georgia"/>
          <w:color w:val="131B1E"/>
          <w:sz w:val="21"/>
        </w:rPr>
        <w:t xml:space="preserve"> §3.1.</w:t>
      </w:r>
    </w:p>
    <w:p>
      <w:pPr>
        <w:keepNext/>
        <w:spacing w:before="400" w:after="120"/>
      </w:pPr>
      <w:r>
        <w:rPr>
          <w:rFonts w:ascii="Segoe UI" w:hAnsi="Segoe UI"/>
          <w:b/>
          <w:color w:val="0E5D6E"/>
          <w:sz w:val="19"/>
        </w:rPr>
        <w:t>engineer_residual_demand(df, demand_col, nuclear_col) -&gt; pd.DataFrame</w:t>
      </w:r>
    </w:p>
    <w:p>
      <w:pPr>
        <w:pStyle w:val="ListBullet"/>
        <w:spacing w:after="100" w:line="288" w:lineRule="auto"/>
      </w:pPr>
      <w:r>
        <w:rPr>
          <w:rFonts w:ascii="Georgia" w:hAnsi="Georgia"/>
          <w:b/>
          <w:color w:val="131B1E"/>
          <w:sz w:val="21"/>
        </w:rPr>
        <w:t>Requires</w:t>
      </w:r>
      <w:r>
        <w:rPr>
          <w:rFonts w:ascii="Georgia" w:hAnsi="Georgia"/>
          <w:color w:val="131B1E"/>
          <w:sz w:val="21"/>
        </w:rPr>
        <w:t xml:space="preserve"> the demand and nuclear columns present.</w:t>
      </w:r>
    </w:p>
    <w:p>
      <w:pPr>
        <w:pStyle w:val="ListBullet"/>
        <w:spacing w:after="100" w:line="288" w:lineRule="auto"/>
      </w:pPr>
      <w:r>
        <w:rPr>
          <w:rFonts w:ascii="Georgia" w:hAnsi="Georgia"/>
          <w:b/>
          <w:color w:val="131B1E"/>
          <w:sz w:val="21"/>
        </w:rPr>
        <w:t>Performs</w:t>
      </w:r>
      <w:r>
        <w:rPr>
          <w:rFonts w:ascii="Georgia" w:hAnsi="Georgia"/>
          <w:color w:val="131B1E"/>
          <w:sz w:val="21"/>
        </w:rPr>
        <w:t xml:space="preserve"> computes </w:t>
      </w:r>
      <w:r>
        <w:rPr>
          <w:rFonts w:ascii="Consolas" w:hAnsi="Consolas"/>
          <w:color w:val="0E5D6E"/>
          <w:sz w:val="19"/>
        </w:rPr>
        <w:t>Residual_Demand = demand - nuclear</w:t>
      </w:r>
      <w:r>
        <w:rPr>
          <w:rFonts w:ascii="Georgia" w:hAnsi="Georgia"/>
          <w:color w:val="131B1E"/>
          <w:sz w:val="21"/>
        </w:rPr>
        <w:t xml:space="preserve"> plus its square and cube.</w:t>
      </w:r>
    </w:p>
    <w:p>
      <w:pPr>
        <w:pStyle w:val="ListBullet"/>
        <w:spacing w:after="100" w:line="288" w:lineRule="auto"/>
      </w:pPr>
      <w:r>
        <w:rPr>
          <w:rFonts w:ascii="Georgia" w:hAnsi="Georgia"/>
          <w:b/>
          <w:color w:val="131B1E"/>
          <w:sz w:val="21"/>
        </w:rPr>
        <w:t>Returns</w:t>
      </w:r>
      <w:r>
        <w:rPr>
          <w:rFonts w:ascii="Georgia" w:hAnsi="Georgia"/>
          <w:color w:val="131B1E"/>
          <w:sz w:val="21"/>
        </w:rPr>
        <w:t xml:space="preserve"> the frame plus three columns.</w:t>
      </w:r>
    </w:p>
    <w:p>
      <w:pPr>
        <w:pStyle w:val="ListBullet"/>
        <w:spacing w:after="100" w:line="288" w:lineRule="auto"/>
      </w:pPr>
      <w:r>
        <w:rPr>
          <w:rFonts w:ascii="Georgia" w:hAnsi="Georgia"/>
          <w:b/>
          <w:color w:val="131B1E"/>
          <w:sz w:val="21"/>
        </w:rPr>
        <w:t>Why residual demand at all.</w:t>
      </w:r>
      <w:r>
        <w:rPr>
          <w:rFonts w:ascii="Georgia" w:hAnsi="Georgia"/>
          <w:color w:val="131B1E"/>
          <w:sz w:val="21"/>
        </w:rPr>
        <w:t xml:space="preserve"> It is the economically meaningful quantity: the load that must be met by dispatchable, price-setting plant after must-run nuclear. Price responds to </w:t>
      </w:r>
      <w:r>
        <w:rPr>
          <w:rFonts w:ascii="Georgia" w:hAnsi="Georgia"/>
          <w:i/>
          <w:color w:val="131B1E"/>
          <w:sz w:val="21"/>
        </w:rPr>
        <w:t>that</w:t>
      </w:r>
      <w:r>
        <w:rPr>
          <w:rFonts w:ascii="Georgia" w:hAnsi="Georgia"/>
          <w:color w:val="131B1E"/>
          <w:sz w:val="21"/>
        </w:rPr>
        <w:t>, not to gross load.</w:t>
      </w:r>
    </w:p>
    <w:p>
      <w:pPr>
        <w:pStyle w:val="ListBullet"/>
        <w:spacing w:after="100" w:line="288" w:lineRule="auto"/>
      </w:pPr>
      <w:r>
        <w:rPr>
          <w:rFonts w:ascii="Georgia" w:hAnsi="Georgia"/>
          <w:b/>
          <w:color w:val="131B1E"/>
          <w:sz w:val="21"/>
        </w:rPr>
        <w:t>Why polynomial terms.</w:t>
      </w:r>
      <w:r>
        <w:rPr>
          <w:rFonts w:ascii="Georgia" w:hAnsi="Georgia"/>
          <w:color w:val="131B1E"/>
          <w:sz w:val="21"/>
        </w:rPr>
        <w:t xml:space="preserve"> The supply curve is convex — price rises disproportionately as residual demand approaches available capacity. Squared and cubed terms let a </w:t>
      </w:r>
      <w:r>
        <w:rPr>
          <w:rFonts w:ascii="Georgia" w:hAnsi="Georgia"/>
          <w:i/>
          <w:color w:val="131B1E"/>
          <w:sz w:val="21"/>
        </w:rPr>
        <w:t>linear</w:t>
      </w:r>
      <w:r>
        <w:rPr>
          <w:rFonts w:ascii="Georgia" w:hAnsi="Georgia"/>
          <w:color w:val="131B1E"/>
          <w:sz w:val="21"/>
        </w:rPr>
        <w:t xml:space="preserve"> model express that curvature. Trees derive it from splits and do not need them.</w:t>
      </w:r>
    </w:p>
    <w:p>
      <w:pPr>
        <w:pStyle w:val="ListBullet"/>
        <w:spacing w:after="100" w:line="288" w:lineRule="auto"/>
      </w:pPr>
      <w:r>
        <w:rPr>
          <w:rFonts w:ascii="Georgia" w:hAnsi="Georgia"/>
          <w:b/>
          <w:color w:val="131B1E"/>
          <w:sz w:val="21"/>
        </w:rPr>
        <w:t>Why this function takes explicit column names rather than reading config.</w:t>
      </w:r>
      <w:r>
        <w:rPr>
          <w:rFonts w:ascii="Georgia" w:hAnsi="Georgia"/>
          <w:color w:val="131B1E"/>
          <w:sz w:val="21"/>
        </w:rPr>
        <w:t xml:space="preserve"> It is called from three places, including inside the cascade where the demand column has just been overwritten with simulated values. Explicit arguments make the caller's intent visible.</w:t>
      </w:r>
    </w:p>
    <w:p>
      <w:pPr>
        <w:pStyle w:val="ListBullet"/>
        <w:spacing w:after="100" w:line="288" w:lineRule="auto"/>
      </w:pPr>
      <w:r>
        <w:rPr>
          <w:rFonts w:ascii="Georgia" w:hAnsi="Georgia"/>
          <w:b/>
          <w:color w:val="131B1E"/>
          <w:sz w:val="21"/>
        </w:rPr>
        <w:t>Alternative.</w:t>
      </w:r>
      <w:r>
        <w:rPr>
          <w:rFonts w:ascii="Georgia" w:hAnsi="Georgia"/>
          <w:color w:val="131B1E"/>
          <w:sz w:val="21"/>
        </w:rPr>
        <w:t xml:space="preserve"> A spline basis or a piecewise-linear "capacity margin" feature would model convexity more faithfully than a cubic, which extrapolates explosively outside the training range.</w:t>
      </w:r>
    </w:p>
    <w:p>
      <w:pPr>
        <w:keepNext/>
        <w:spacing w:before="400" w:after="120"/>
      </w:pPr>
      <w:r>
        <w:rPr>
          <w:rFonts w:ascii="Segoe UI" w:hAnsi="Segoe UI"/>
          <w:b/>
          <w:color w:val="0E5D6E"/>
          <w:sz w:val="19"/>
        </w:rPr>
        <w:t>engineer_degree_days(df, temp_features, config) -&gt; pd.DataFrame</w:t>
      </w:r>
    </w:p>
    <w:p>
      <w:pPr>
        <w:pStyle w:val="ListBullet"/>
        <w:spacing w:after="100" w:line="288" w:lineRule="auto"/>
      </w:pPr>
      <w:r>
        <w:rPr>
          <w:rFonts w:ascii="Georgia" w:hAnsi="Georgia"/>
          <w:b/>
          <w:color w:val="131B1E"/>
          <w:sz w:val="21"/>
        </w:rPr>
        <w:t>Requires</w:t>
      </w:r>
      <w:r>
        <w:rPr>
          <w:rFonts w:ascii="Georgia" w:hAnsi="Georgia"/>
          <w:color w:val="131B1E"/>
          <w:sz w:val="21"/>
        </w:rPr>
        <w:t xml:space="preserve"> the columns named in </w:t>
      </w:r>
      <w:r>
        <w:rPr>
          <w:rFonts w:ascii="Consolas" w:hAnsi="Consolas"/>
          <w:color w:val="0E5D6E"/>
          <w:sz w:val="19"/>
        </w:rPr>
        <w:t>temp_features</w:t>
      </w:r>
      <w:r>
        <w:rPr>
          <w:rFonts w:ascii="Georgia" w:hAnsi="Georgia"/>
          <w:color w:val="131B1E"/>
          <w:sz w:val="21"/>
        </w:rPr>
        <w:t xml:space="preserve"> to exist; thresholds from config.</w:t>
      </w:r>
    </w:p>
    <w:p>
      <w:pPr>
        <w:pStyle w:val="ListBullet"/>
        <w:spacing w:after="100" w:line="288" w:lineRule="auto"/>
      </w:pPr>
      <w:r>
        <w:rPr>
          <w:rFonts w:ascii="Georgia" w:hAnsi="Georgia"/>
          <w:b/>
          <w:color w:val="131B1E"/>
          <w:sz w:val="21"/>
        </w:rPr>
        <w:t>Performs</w:t>
      </w:r>
      <w:r>
        <w:rPr>
          <w:rFonts w:ascii="Georgia" w:hAnsi="Georgia"/>
          <w:color w:val="131B1E"/>
          <w:sz w:val="21"/>
        </w:rPr>
        <w:t xml:space="preserve"> for each source column, </w:t>
      </w:r>
      <w:r>
        <w:rPr>
          <w:rFonts w:ascii="Consolas" w:hAnsi="Consolas"/>
          <w:color w:val="0E5D6E"/>
          <w:sz w:val="19"/>
        </w:rPr>
        <w:t>HDD = max(15 - T, 0)</w:t>
      </w:r>
      <w:r>
        <w:rPr>
          <w:rFonts w:ascii="Georgia" w:hAnsi="Georgia"/>
          <w:color w:val="131B1E"/>
          <w:sz w:val="21"/>
        </w:rPr>
        <w:t xml:space="preserve"> and </w:t>
      </w:r>
      <w:r>
        <w:rPr>
          <w:rFonts w:ascii="Consolas" w:hAnsi="Consolas"/>
          <w:color w:val="0E5D6E"/>
          <w:sz w:val="19"/>
        </w:rPr>
        <w:t>CDD = max(T - 22, 0)</w:t>
      </w:r>
      <w:r>
        <w:rPr>
          <w:rFonts w:ascii="Georgia" w:hAnsi="Georgia"/>
          <w:color w:val="131B1E"/>
          <w:sz w:val="21"/>
        </w:rPr>
        <w:t>.</w:t>
      </w:r>
    </w:p>
    <w:p>
      <w:pPr>
        <w:pStyle w:val="ListBullet"/>
        <w:spacing w:after="100" w:line="288" w:lineRule="auto"/>
      </w:pPr>
      <w:r>
        <w:rPr>
          <w:rFonts w:ascii="Georgia" w:hAnsi="Georgia"/>
          <w:b/>
          <w:color w:val="131B1E"/>
          <w:sz w:val="21"/>
        </w:rPr>
        <w:t>Returns</w:t>
      </w:r>
      <w:r>
        <w:rPr>
          <w:rFonts w:ascii="Georgia" w:hAnsi="Georgia"/>
          <w:color w:val="131B1E"/>
          <w:sz w:val="21"/>
        </w:rPr>
        <w:t xml:space="preserve"> the frame plus two columns per source.</w:t>
      </w:r>
    </w:p>
    <w:p>
      <w:pPr>
        <w:pStyle w:val="ListBullet"/>
        <w:spacing w:after="100" w:line="288" w:lineRule="auto"/>
      </w:pPr>
      <w:r>
        <w:rPr>
          <w:rFonts w:ascii="Georgia" w:hAnsi="Georgia"/>
          <w:b/>
          <w:color w:val="131B1E"/>
          <w:sz w:val="21"/>
        </w:rPr>
        <w:t>Why degree days rather than raw temperature.</w:t>
      </w:r>
      <w:r>
        <w:rPr>
          <w:rFonts w:ascii="Georgia" w:hAnsi="Georgia"/>
          <w:color w:val="131B1E"/>
          <w:sz w:val="21"/>
        </w:rPr>
        <w:t xml:space="preserve"> Electricity demand responds to temperature asymmetrically and non-linearly: below ~15 °C heating load rises, above ~22 °C cooling load rises, and in between demand is temperature-insensitive. A single linear temperature coefficient cannot represent a V-shape. Degree days encode the physics directly.</w:t>
      </w:r>
    </w:p>
    <w:p>
      <w:pPr>
        <w:pStyle w:val="ListBullet"/>
        <w:spacing w:after="100" w:line="288" w:lineRule="auto"/>
      </w:pPr>
      <w:r>
        <w:rPr>
          <w:rFonts w:ascii="Georgia" w:hAnsi="Georgia"/>
          <w:b/>
          <w:color w:val="131B1E"/>
          <w:sz w:val="21"/>
        </w:rPr>
        <w:t>Why the explicit `missing` check that raises `KeyError`.</w:t>
      </w:r>
      <w:r>
        <w:rPr>
          <w:rFonts w:ascii="Georgia" w:hAnsi="Georgia"/>
          <w:color w:val="131B1E"/>
          <w:sz w:val="21"/>
        </w:rPr>
        <w:t xml:space="preserve"> This guards the exact defect that made the migrated code non-functional: degree days were being derived from the raw city columns instead of from </w:t>
      </w:r>
      <w:r>
        <w:rPr>
          <w:rFonts w:ascii="Consolas" w:hAnsi="Consolas"/>
          <w:color w:val="0E5D6E"/>
          <w:sz w:val="19"/>
        </w:rPr>
        <w:t>T_lisse</w:t>
      </w:r>
      <w:r>
        <w:rPr>
          <w:rFonts w:ascii="Georgia" w:hAnsi="Georgia"/>
          <w:color w:val="131B1E"/>
          <w:sz w:val="21"/>
        </w:rPr>
        <w:t xml:space="preserve">, producing </w:t>
      </w:r>
      <w:r>
        <w:rPr>
          <w:rFonts w:ascii="Consolas" w:hAnsi="Consolas"/>
          <w:color w:val="0E5D6E"/>
          <w:sz w:val="19"/>
        </w:rPr>
        <w:t>PARIS_AVGTEMP_C_HDD</w:t>
      </w:r>
      <w:r>
        <w:rPr>
          <w:rFonts w:ascii="Georgia" w:hAnsi="Georgia"/>
          <w:color w:val="131B1E"/>
          <w:sz w:val="21"/>
        </w:rPr>
        <w:t xml:space="preserve"> and never the </w:t>
      </w:r>
      <w:r>
        <w:rPr>
          <w:rFonts w:ascii="Consolas" w:hAnsi="Consolas"/>
          <w:color w:val="0E5D6E"/>
          <w:sz w:val="19"/>
        </w:rPr>
        <w:t>T_lisse_HDD</w:t>
      </w:r>
      <w:r>
        <w:rPr>
          <w:rFonts w:ascii="Georgia" w:hAnsi="Georgia"/>
          <w:color w:val="131B1E"/>
          <w:sz w:val="21"/>
        </w:rPr>
        <w:t xml:space="preserve"> the model requires. The error message names the ordering requirement so the failure is self-explanatory.</w:t>
      </w:r>
    </w:p>
    <w:p>
      <w:pPr>
        <w:pStyle w:val="ListBullet"/>
        <w:spacing w:after="100" w:line="288" w:lineRule="auto"/>
      </w:pPr>
      <w:r>
        <w:rPr>
          <w:rFonts w:ascii="Georgia" w:hAnsi="Georgia"/>
          <w:b/>
          <w:color w:val="131B1E"/>
          <w:sz w:val="21"/>
        </w:rPr>
        <w:t>Alternative.</w:t>
      </w:r>
      <w:r>
        <w:rPr>
          <w:rFonts w:ascii="Georgia" w:hAnsi="Georgia"/>
          <w:color w:val="131B1E"/>
          <w:sz w:val="21"/>
        </w:rPr>
        <w:t xml:space="preserve"> Fit the breakpoints instead of fixing them at 15 and 22 — a hinge/segmented regression would learn where the thermal response actually turns, and those thresholds vary by country and building stock.</w:t>
      </w:r>
    </w:p>
    <w:p>
      <w:pPr>
        <w:keepNext/>
        <w:spacing w:before="400" w:after="120"/>
      </w:pPr>
      <w:r>
        <w:rPr>
          <w:rFonts w:ascii="Segoe UI" w:hAnsi="Segoe UI"/>
          <w:b/>
          <w:color w:val="0E5D6E"/>
          <w:sz w:val="19"/>
        </w:rPr>
        <w:t>_build_seasonal_reference(smoothed, dt_index) -&gt; pd.Series</w:t>
      </w:r>
    </w:p>
    <w:p>
      <w:pPr>
        <w:pStyle w:val="ListBullet"/>
        <w:spacing w:after="100" w:line="288" w:lineRule="auto"/>
      </w:pPr>
      <w:r>
        <w:rPr>
          <w:rFonts w:ascii="Georgia" w:hAnsi="Georgia"/>
          <w:b/>
          <w:color w:val="131B1E"/>
          <w:sz w:val="21"/>
        </w:rPr>
        <w:t>Performs</w:t>
      </w:r>
      <w:r>
        <w:rPr>
          <w:rFonts w:ascii="Georgia" w:hAnsi="Georgia"/>
          <w:color w:val="131B1E"/>
          <w:sz w:val="21"/>
        </w:rPr>
        <w:t xml:space="preserve"> groups smoothed temperature by day-of-year and takes the mean; then, if day 366 is absent but 365 is present, copies 365 into 366.</w:t>
      </w:r>
    </w:p>
    <w:p>
      <w:pPr>
        <w:pStyle w:val="ListBullet"/>
        <w:spacing w:after="100" w:line="288" w:lineRule="auto"/>
      </w:pPr>
      <w:r>
        <w:rPr>
          <w:rFonts w:ascii="Georgia" w:hAnsi="Georgia"/>
          <w:b/>
          <w:color w:val="131B1E"/>
          <w:sz w:val="21"/>
        </w:rPr>
        <w:t>Why the leap-day fallback exists.</w:t>
      </w:r>
      <w:r>
        <w:rPr>
          <w:rFonts w:ascii="Georgia" w:hAnsi="Georgia"/>
          <w:color w:val="131B1E"/>
          <w:sz w:val="21"/>
        </w:rPr>
        <w:t xml:space="preserve"> A 731-day rolling window need not contain a 29 February. Without the fallback, </w:t>
      </w:r>
      <w:r>
        <w:rPr>
          <w:rFonts w:ascii="Consolas" w:hAnsi="Consolas"/>
          <w:color w:val="0E5D6E"/>
          <w:sz w:val="19"/>
        </w:rPr>
        <w:t>T_norm</w:t>
      </w:r>
      <w:r>
        <w:rPr>
          <w:rFonts w:ascii="Georgia" w:hAnsi="Georgia"/>
          <w:color w:val="131B1E"/>
          <w:sz w:val="21"/>
        </w:rPr>
        <w:t xml:space="preserve"> is unmapped on leap days and </w:t>
      </w:r>
      <w:r>
        <w:rPr>
          <w:rFonts w:ascii="Consolas" w:hAnsi="Consolas"/>
          <w:color w:val="0E5D6E"/>
          <w:sz w:val="19"/>
        </w:rPr>
        <w:t>Delta_T</w:t>
      </w:r>
      <w:r>
        <w:rPr>
          <w:rFonts w:ascii="Georgia" w:hAnsi="Georgia"/>
          <w:color w:val="131B1E"/>
          <w:sz w:val="21"/>
        </w:rPr>
        <w:t xml:space="preserve"> becomes </w:t>
      </w:r>
      <w:r>
        <w:rPr>
          <w:rFonts w:ascii="Consolas" w:hAnsi="Consolas"/>
          <w:color w:val="0E5D6E"/>
          <w:sz w:val="19"/>
        </w:rPr>
        <w:t>NaN</w:t>
      </w:r>
      <w:r>
        <w:rPr>
          <w:rFonts w:ascii="Georgia" w:hAnsi="Georgia"/>
          <w:color w:val="131B1E"/>
          <w:sz w:val="21"/>
        </w:rPr>
        <w:t>, which propagates silently into the design matrix.</w:t>
      </w:r>
    </w:p>
    <w:p>
      <w:pPr>
        <w:pStyle w:val="ListBullet"/>
        <w:spacing w:after="100" w:line="288" w:lineRule="auto"/>
      </w:pPr>
      <w:r>
        <w:rPr>
          <w:rFonts w:ascii="Georgia" w:hAnsi="Georgia"/>
          <w:b/>
          <w:color w:val="131B1E"/>
          <w:sz w:val="21"/>
        </w:rPr>
        <w:t>Alternative.</w:t>
      </w:r>
      <w:r>
        <w:rPr>
          <w:rFonts w:ascii="Georgia" w:hAnsi="Georgia"/>
          <w:color w:val="131B1E"/>
          <w:sz w:val="21"/>
        </w:rPr>
        <w:t xml:space="preserve"> A smooth harmonic (Fourier) climatology instead of a day-of-year mean. Better: it would be continuous, need no leap-day special case, and be far less noisy given only two observations per day-of-year.</w:t>
      </w:r>
    </w:p>
    <w:p>
      <w:pPr>
        <w:keepNext/>
        <w:spacing w:before="400" w:after="120"/>
      </w:pPr>
      <w:r>
        <w:rPr>
          <w:rFonts w:ascii="Segoe UI" w:hAnsi="Segoe UI"/>
          <w:b/>
          <w:color w:val="0E5D6E"/>
          <w:sz w:val="19"/>
        </w:rPr>
        <w:t>engineer_national_temperature(df, config, is_train=True, t_norm_reference=None)</w:t>
      </w:r>
    </w:p>
    <w:p>
      <w:pPr>
        <w:pStyle w:val="ListBullet"/>
        <w:spacing w:after="100" w:line="288" w:lineRule="auto"/>
      </w:pPr>
      <w:r>
        <w:rPr>
          <w:rFonts w:ascii="Georgia" w:hAnsi="Georgia"/>
          <w:b/>
          <w:color w:val="131B1E"/>
          <w:sz w:val="21"/>
        </w:rPr>
        <w:t>Requires</w:t>
      </w:r>
      <w:r>
        <w:rPr>
          <w:rFonts w:ascii="Georgia" w:hAnsi="Georgia"/>
          <w:color w:val="131B1E"/>
          <w:sz w:val="21"/>
        </w:rPr>
        <w:t xml:space="preserve"> the four regional temperature columns; weights and </w:t>
      </w:r>
      <w:r>
        <w:rPr>
          <w:rFonts w:ascii="Consolas" w:hAnsi="Consolas"/>
          <w:color w:val="0E5D6E"/>
          <w:sz w:val="19"/>
        </w:rPr>
        <w:t>ewm_alpha</w:t>
      </w:r>
      <w:r>
        <w:rPr>
          <w:rFonts w:ascii="Georgia" w:hAnsi="Georgia"/>
          <w:color w:val="131B1E"/>
          <w:sz w:val="21"/>
        </w:rPr>
        <w:t xml:space="preserve"> from config; a reference series when </w:t>
      </w:r>
      <w:r>
        <w:rPr>
          <w:rFonts w:ascii="Consolas" w:hAnsi="Consolas"/>
          <w:color w:val="0E5D6E"/>
          <w:sz w:val="19"/>
        </w:rPr>
        <w:t>is_train=False</w:t>
      </w:r>
      <w:r>
        <w:rPr>
          <w:rFonts w:ascii="Georgia" w:hAnsi="Georgia"/>
          <w:color w:val="131B1E"/>
          <w:sz w:val="21"/>
        </w:rPr>
        <w:t>.</w:t>
      </w:r>
    </w:p>
    <w:p>
      <w:pPr>
        <w:pStyle w:val="ListBullet"/>
        <w:spacing w:after="100" w:line="288" w:lineRule="auto"/>
      </w:pPr>
      <w:r>
        <w:rPr>
          <w:rFonts w:ascii="Georgia" w:hAnsi="Georgia"/>
          <w:b/>
          <w:color w:val="131B1E"/>
          <w:sz w:val="21"/>
        </w:rPr>
        <w:t>Performs</w:t>
      </w:r>
      <w:r>
        <w:rPr>
          <w:rFonts w:ascii="Georgia" w:hAnsi="Georgia"/>
          <w:color w:val="131B1E"/>
          <w:sz w:val="21"/>
        </w:rPr>
        <w:t xml:space="preserve"> computes </w:t>
      </w:r>
      <w:r>
        <w:rPr>
          <w:rFonts w:ascii="Consolas" w:hAnsi="Consolas"/>
          <w:color w:val="0E5D6E"/>
          <w:sz w:val="19"/>
        </w:rPr>
        <w:t>T_raw</w:t>
      </w:r>
      <w:r>
        <w:rPr>
          <w:rFonts w:ascii="Georgia" w:hAnsi="Georgia"/>
          <w:color w:val="131B1E"/>
          <w:sz w:val="21"/>
        </w:rPr>
        <w:t xml:space="preserve"> as the weighted regional average, </w:t>
      </w:r>
      <w:r>
        <w:rPr>
          <w:rFonts w:ascii="Consolas" w:hAnsi="Consolas"/>
          <w:color w:val="0E5D6E"/>
          <w:sz w:val="19"/>
        </w:rPr>
        <w:t>T_lisse</w:t>
      </w:r>
      <w:r>
        <w:rPr>
          <w:rFonts w:ascii="Georgia" w:hAnsi="Georgia"/>
          <w:color w:val="131B1E"/>
          <w:sz w:val="21"/>
        </w:rPr>
        <w:t xml:space="preserve"> as its exponentially-weighted mean, </w:t>
      </w:r>
      <w:r>
        <w:rPr>
          <w:rFonts w:ascii="Consolas" w:hAnsi="Consolas"/>
          <w:color w:val="0E5D6E"/>
          <w:sz w:val="19"/>
        </w:rPr>
        <w:t>T_norm</w:t>
      </w:r>
      <w:r>
        <w:rPr>
          <w:rFonts w:ascii="Georgia" w:hAnsi="Georgia"/>
          <w:color w:val="131B1E"/>
          <w:sz w:val="21"/>
        </w:rPr>
        <w:t xml:space="preserve"> as the day-of-year climatology, and </w:t>
      </w:r>
      <w:r>
        <w:rPr>
          <w:rFonts w:ascii="Consolas" w:hAnsi="Consolas"/>
          <w:color w:val="0E5D6E"/>
          <w:sz w:val="19"/>
        </w:rPr>
        <w:t>Delta_T = T_lisse - T_norm</w:t>
      </w:r>
      <w:r>
        <w:rPr>
          <w:rFonts w:ascii="Georgia" w:hAnsi="Georgia"/>
          <w:color w:val="131B1E"/>
          <w:sz w:val="21"/>
        </w:rPr>
        <w:t xml:space="preserve">. In training mode it </w:t>
      </w:r>
      <w:r>
        <w:rPr>
          <w:rFonts w:ascii="Georgia" w:hAnsi="Georgia"/>
          <w:i/>
          <w:color w:val="131B1E"/>
          <w:sz w:val="21"/>
        </w:rPr>
        <w:t>derives</w:t>
      </w:r>
      <w:r>
        <w:rPr>
          <w:rFonts w:ascii="Georgia" w:hAnsi="Georgia"/>
          <w:color w:val="131B1E"/>
          <w:sz w:val="21"/>
        </w:rPr>
        <w:t xml:space="preserve"> the climatology; in inference mode it </w:t>
      </w:r>
      <w:r>
        <w:rPr>
          <w:rFonts w:ascii="Georgia" w:hAnsi="Georgia"/>
          <w:i/>
          <w:color w:val="131B1E"/>
          <w:sz w:val="21"/>
        </w:rPr>
        <w:t>applies</w:t>
      </w:r>
      <w:r>
        <w:rPr>
          <w:rFonts w:ascii="Georgia" w:hAnsi="Georgia"/>
          <w:color w:val="131B1E"/>
          <w:sz w:val="21"/>
        </w:rPr>
        <w:t xml:space="preserve"> a supplied one. Raises if any day-of-year is unmapped.</w:t>
      </w:r>
    </w:p>
    <w:p>
      <w:pPr>
        <w:pStyle w:val="ListBullet"/>
        <w:spacing w:after="100" w:line="288" w:lineRule="auto"/>
      </w:pPr>
      <w:r>
        <w:rPr>
          <w:rFonts w:ascii="Georgia" w:hAnsi="Georgia"/>
          <w:b/>
          <w:color w:val="131B1E"/>
          <w:sz w:val="21"/>
        </w:rPr>
        <w:t>Returns</w:t>
      </w:r>
      <w:r>
        <w:rPr>
          <w:rFonts w:ascii="Georgia" w:hAnsi="Georgia"/>
          <w:color w:val="131B1E"/>
          <w:sz w:val="21"/>
        </w:rPr>
        <w:t xml:space="preserve"> </w:t>
      </w:r>
      <w:r>
        <w:rPr>
          <w:rFonts w:ascii="Consolas" w:hAnsi="Consolas"/>
          <w:color w:val="0E5D6E"/>
          <w:sz w:val="19"/>
        </w:rPr>
        <w:t>(enriched_frame, t_norm_reference)</w:t>
      </w:r>
      <w:r>
        <w:rPr>
          <w:rFonts w:ascii="Georgia" w:hAnsi="Georgia"/>
          <w:color w:val="131B1E"/>
          <w:sz w:val="21"/>
        </w:rPr>
        <w:t xml:space="preserve"> — the reference is returned so the caller can persist and reuse it.</w:t>
      </w:r>
    </w:p>
    <w:p>
      <w:pPr>
        <w:pStyle w:val="ListBullet"/>
        <w:spacing w:after="100" w:line="288" w:lineRule="auto"/>
      </w:pPr>
      <w:r>
        <w:rPr>
          <w:rFonts w:ascii="Georgia" w:hAnsi="Georgia"/>
          <w:b/>
          <w:color w:val="131B1E"/>
          <w:sz w:val="21"/>
        </w:rPr>
        <w:t>Why `T_lisse` (exponential smoothing) rather than raw temperature.</w:t>
      </w:r>
      <w:r>
        <w:rPr>
          <w:rFonts w:ascii="Georgia" w:hAnsi="Georgia"/>
          <w:color w:val="131B1E"/>
          <w:sz w:val="21"/>
        </w:rPr>
        <w:t xml:space="preserve"> Buildings have thermal mass. Heating demand today depends on the last several days' temperature, not only today's. </w:t>
      </w:r>
      <w:r>
        <w:rPr>
          <w:rFonts w:ascii="Consolas" w:hAnsi="Consolas"/>
          <w:color w:val="0E5D6E"/>
          <w:sz w:val="19"/>
        </w:rPr>
        <w:t>alpha=0.5</w:t>
      </w:r>
      <w:r>
        <w:rPr>
          <w:rFonts w:ascii="Georgia" w:hAnsi="Georgia"/>
          <w:color w:val="131B1E"/>
          <w:sz w:val="21"/>
        </w:rPr>
        <w:t xml:space="preserve"> gives a half-life of one day, which is the standard French utility construction this feature is named after.</w:t>
      </w:r>
    </w:p>
    <w:p>
      <w:pPr>
        <w:pStyle w:val="ListBullet"/>
        <w:spacing w:after="100" w:line="288" w:lineRule="auto"/>
      </w:pPr>
      <w:r>
        <w:rPr>
          <w:rFonts w:ascii="Georgia" w:hAnsi="Georgia"/>
          <w:b/>
          <w:color w:val="131B1E"/>
          <w:sz w:val="21"/>
        </w:rPr>
        <w:t>Why the `is_train` flag rather than two functions.</w:t>
      </w:r>
      <w:r>
        <w:rPr>
          <w:rFonts w:ascii="Georgia" w:hAnsi="Georgia"/>
          <w:color w:val="131B1E"/>
          <w:sz w:val="21"/>
        </w:rPr>
        <w:t xml:space="preserve"> The computation is identical except for the single question of whether the climatology is fitted or applied. This is the fit/transform split that scikit-learn expresses through two methods; here it is one function with a mode flag because it also needs to return the fitted state for persistence.</w:t>
      </w:r>
    </w:p>
    <w:p>
      <w:pPr>
        <w:pStyle w:val="ListBullet"/>
        <w:spacing w:after="100" w:line="288" w:lineRule="auto"/>
      </w:pPr>
      <w:r>
        <w:rPr>
          <w:rFonts w:ascii="Georgia" w:hAnsi="Georgia"/>
          <w:b/>
          <w:color w:val="131B1E"/>
          <w:sz w:val="21"/>
        </w:rPr>
        <w:t>Why returning `t_norm_reference` is load-bearing.</w:t>
      </w:r>
      <w:r>
        <w:rPr>
          <w:rFonts w:ascii="Georgia" w:hAnsi="Georgia"/>
          <w:color w:val="131B1E"/>
          <w:sz w:val="21"/>
        </w:rPr>
        <w:t xml:space="preserve"> This is a </w:t>
      </w:r>
      <w:r>
        <w:rPr>
          <w:rFonts w:ascii="Georgia" w:hAnsi="Georgia"/>
          <w:i/>
          <w:color w:val="131B1E"/>
          <w:sz w:val="21"/>
        </w:rPr>
        <w:t>fitted parameter</w:t>
      </w:r>
      <w:r>
        <w:rPr>
          <w:rFonts w:ascii="Georgia" w:hAnsi="Georgia"/>
          <w:color w:val="131B1E"/>
          <w:sz w:val="21"/>
        </w:rPr>
        <w:t>. If the serving path recomputed it from whatever data it had, the served model would use a different seasonal baseline than the trained one. Returning it is what allows the cascade to store it in the artifact.</w:t>
      </w:r>
    </w:p>
    <w:p>
      <w:pPr>
        <w:pStyle w:val="ListBullet"/>
        <w:spacing w:after="100" w:line="288" w:lineRule="auto"/>
      </w:pPr>
      <w:r>
        <w:rPr>
          <w:rFonts w:ascii="Georgia" w:hAnsi="Georgia"/>
          <w:b/>
          <w:color w:val="131B1E"/>
          <w:sz w:val="21"/>
        </w:rPr>
        <w:t>Alternative.</w:t>
      </w:r>
      <w:r>
        <w:rPr>
          <w:rFonts w:ascii="Georgia" w:hAnsi="Georgia"/>
          <w:color w:val="131B1E"/>
          <w:sz w:val="21"/>
        </w:rPr>
        <w:t xml:space="preserve"> Make this a proper scikit-learn transformer with </w:t>
      </w:r>
      <w:r>
        <w:rPr>
          <w:rFonts w:ascii="Consolas" w:hAnsi="Consolas"/>
          <w:color w:val="0E5D6E"/>
          <w:sz w:val="19"/>
        </w:rPr>
        <w:t>fit</w:t>
      </w:r>
      <w:r>
        <w:rPr>
          <w:rFonts w:ascii="Georgia" w:hAnsi="Georgia"/>
          <w:color w:val="131B1E"/>
          <w:sz w:val="21"/>
        </w:rPr>
        <w:t>/</w:t>
      </w:r>
      <w:r>
        <w:rPr>
          <w:rFonts w:ascii="Consolas" w:hAnsi="Consolas"/>
          <w:color w:val="0E5D6E"/>
          <w:sz w:val="19"/>
        </w:rPr>
        <w:t>transform</w:t>
      </w:r>
      <w:r>
        <w:rPr>
          <w:rFonts w:ascii="Georgia" w:hAnsi="Georgia"/>
          <w:color w:val="131B1E"/>
          <w:sz w:val="21"/>
        </w:rPr>
        <w:t xml:space="preserve">. Cleaner, composable into a </w:t>
      </w:r>
      <w:r>
        <w:rPr>
          <w:rFonts w:ascii="Consolas" w:hAnsi="Consolas"/>
          <w:color w:val="0E5D6E"/>
          <w:sz w:val="19"/>
        </w:rPr>
        <w:t>Pipeline</w:t>
      </w:r>
      <w:r>
        <w:rPr>
          <w:rFonts w:ascii="Georgia" w:hAnsi="Georgia"/>
          <w:color w:val="131B1E"/>
          <w:sz w:val="21"/>
        </w:rPr>
        <w:t xml:space="preserve">, and would get persistence for free. The reason it is not: it produces </w:t>
      </w:r>
      <w:r>
        <w:rPr>
          <w:rFonts w:ascii="Georgia" w:hAnsi="Georgia"/>
          <w:i/>
          <w:color w:val="131B1E"/>
          <w:sz w:val="21"/>
        </w:rPr>
        <w:t>multiple named columns</w:t>
      </w:r>
      <w:r>
        <w:rPr>
          <w:rFonts w:ascii="Georgia" w:hAnsi="Georgia"/>
          <w:color w:val="131B1E"/>
          <w:sz w:val="21"/>
        </w:rPr>
        <w:t xml:space="preserve"> from </w:t>
      </w:r>
      <w:r>
        <w:rPr>
          <w:rFonts w:ascii="Georgia" w:hAnsi="Georgia"/>
          <w:i/>
          <w:color w:val="131B1E"/>
          <w:sz w:val="21"/>
        </w:rPr>
        <w:t>multiple named inputs</w:t>
      </w:r>
      <w:r>
        <w:rPr>
          <w:rFonts w:ascii="Georgia" w:hAnsi="Georgia"/>
          <w:color w:val="131B1E"/>
          <w:sz w:val="21"/>
        </w:rPr>
        <w:t xml:space="preserve">, which sklearn's array-in/array-out transformer contract handles awkwardly. </w:t>
      </w:r>
      <w:r>
        <w:rPr>
          <w:rFonts w:ascii="Consolas" w:hAnsi="Consolas"/>
          <w:color w:val="0E5D6E"/>
          <w:sz w:val="19"/>
        </w:rPr>
        <w:t>ColumnTransformer</w:t>
      </w:r>
      <w:r>
        <w:rPr>
          <w:rFonts w:ascii="Georgia" w:hAnsi="Georgia"/>
          <w:color w:val="131B1E"/>
          <w:sz w:val="21"/>
        </w:rPr>
        <w:t xml:space="preserve"> plus </w:t>
      </w:r>
      <w:r>
        <w:rPr>
          <w:rFonts w:ascii="Consolas" w:hAnsi="Consolas"/>
          <w:color w:val="0E5D6E"/>
          <w:sz w:val="19"/>
        </w:rPr>
        <w:t>set_output(transform="pandas")</w:t>
      </w:r>
      <w:r>
        <w:rPr>
          <w:rFonts w:ascii="Georgia" w:hAnsi="Georgia"/>
          <w:color w:val="131B1E"/>
          <w:sz w:val="21"/>
        </w:rPr>
        <w:t xml:space="preserve"> makes it possible but noisy.</w:t>
      </w:r>
    </w:p>
    <w:p>
      <w:pPr>
        <w:keepNext/>
        <w:spacing w:before="400" w:after="120"/>
      </w:pPr>
      <w:r>
        <w:rPr>
          <w:rFonts w:ascii="Segoe UI" w:hAnsi="Segoe UI"/>
          <w:b/>
          <w:color w:val="0E5D6E"/>
          <w:sz w:val="19"/>
        </w:rPr>
        <w:t>build_static_features(df, config) -&gt; pd.DataFrame</w:t>
      </w:r>
    </w:p>
    <w:p>
      <w:pPr>
        <w:pStyle w:val="ListBullet"/>
        <w:spacing w:after="100" w:line="288" w:lineRule="auto"/>
      </w:pPr>
      <w:r>
        <w:rPr>
          <w:rFonts w:ascii="Georgia" w:hAnsi="Georgia"/>
          <w:b/>
          <w:color w:val="131B1E"/>
          <w:sz w:val="21"/>
        </w:rPr>
        <w:t>Performs</w:t>
      </w:r>
      <w:r>
        <w:rPr>
          <w:rFonts w:ascii="Georgia" w:hAnsi="Georgia"/>
          <w:color w:val="131B1E"/>
          <w:sz w:val="21"/>
        </w:rPr>
        <w:t xml:space="preserve"> calls </w:t>
      </w:r>
      <w:r>
        <w:rPr>
          <w:rFonts w:ascii="Consolas" w:hAnsi="Consolas"/>
          <w:color w:val="0E5D6E"/>
          <w:sz w:val="19"/>
        </w:rPr>
        <w:t>engineer_calendar_features</w:t>
      </w:r>
      <w:r>
        <w:rPr>
          <w:rFonts w:ascii="Georgia" w:hAnsi="Georgia"/>
          <w:color w:val="131B1E"/>
          <w:sz w:val="21"/>
        </w:rPr>
        <w:t xml:space="preserve"> then </w:t>
      </w:r>
      <w:r>
        <w:rPr>
          <w:rFonts w:ascii="Consolas" w:hAnsi="Consolas"/>
          <w:color w:val="0E5D6E"/>
          <w:sz w:val="19"/>
        </w:rPr>
        <w:t>engineer_residual_demand</w:t>
      </w:r>
      <w:r>
        <w:rPr>
          <w:rFonts w:ascii="Georgia" w:hAnsi="Georgia"/>
          <w:color w:val="131B1E"/>
          <w:sz w:val="21"/>
        </w:rPr>
        <w:t>.</w:t>
      </w:r>
    </w:p>
    <w:p>
      <w:pPr>
        <w:pStyle w:val="ListBullet"/>
        <w:spacing w:after="100" w:line="288" w:lineRule="auto"/>
      </w:pPr>
      <w:r>
        <w:rPr>
          <w:rFonts w:ascii="Georgia" w:hAnsi="Georgia"/>
          <w:b/>
          <w:color w:val="131B1E"/>
          <w:sz w:val="21"/>
        </w:rPr>
        <w:t>Why this two-line wrapper exists.</w:t>
      </w:r>
      <w:r>
        <w:rPr>
          <w:rFonts w:ascii="Georgia" w:hAnsi="Georgia"/>
          <w:color w:val="131B1E"/>
          <w:sz w:val="21"/>
        </w:rPr>
        <w:t xml:space="preserve"> It is the single documented answer to "what is safe to compute once over all history?". Without it, the pipeline would call the two functions directly and the boundary between static and fold-local features would live only in a comment.</w:t>
      </w:r>
    </w:p>
    <w:p>
      <w:pPr>
        <w:keepNext/>
        <w:spacing w:before="400" w:after="120"/>
      </w:pPr>
      <w:r>
        <w:rPr>
          <w:rFonts w:ascii="Segoe UI" w:hAnsi="Segoe UI"/>
          <w:b/>
          <w:color w:val="0E5D6E"/>
          <w:sz w:val="19"/>
        </w:rPr>
        <w:t>drop_incomplete_rows(df, config) -&gt; DataFrame[ProcessedDataSchema]</w:t>
      </w:r>
    </w:p>
    <w:p>
      <w:pPr>
        <w:pStyle w:val="ListBullet"/>
        <w:spacing w:after="100" w:line="288" w:lineRule="auto"/>
      </w:pPr>
      <w:r>
        <w:rPr>
          <w:rFonts w:ascii="Georgia" w:hAnsi="Georgia"/>
          <w:b/>
          <w:color w:val="131B1E"/>
          <w:sz w:val="21"/>
        </w:rPr>
        <w:t>Performs</w:t>
      </w:r>
      <w:r>
        <w:rPr>
          <w:rFonts w:ascii="Georgia" w:hAnsi="Georgia"/>
          <w:color w:val="131B1E"/>
          <w:sz w:val="21"/>
        </w:rPr>
        <w:t xml:space="preserve"> drops rows with nulls in the calendar, weather, residual-demand, market and target columns; reports the count.</w:t>
      </w:r>
    </w:p>
    <w:p>
      <w:pPr>
        <w:pStyle w:val="ListBullet"/>
        <w:spacing w:after="100" w:line="288" w:lineRule="auto"/>
      </w:pPr>
      <w:r>
        <w:rPr>
          <w:rFonts w:ascii="Georgia" w:hAnsi="Georgia"/>
          <w:color w:val="131B1E"/>
          <w:sz w:val="21"/>
        </w:rPr>
        <w:t>*</w:t>
      </w:r>
      <w:r>
        <w:rPr>
          <w:rFonts w:ascii="Georgia" w:hAnsi="Georgia"/>
          <w:i/>
          <w:color w:val="131B1E"/>
          <w:sz w:val="21"/>
        </w:rPr>
        <w:t xml:space="preserve">Why it checks only </w:t>
      </w:r>
      <w:r>
        <w:rPr>
          <w:rFonts w:ascii="Georgia" w:hAnsi="Georgia"/>
          <w:color w:val="131B1E"/>
          <w:sz w:val="21"/>
        </w:rPr>
        <w:t>those</w:t>
      </w:r>
      <w:r>
        <w:rPr>
          <w:rFonts w:ascii="Georgia" w:hAnsi="Georgia"/>
          <w:i/>
          <w:color w:val="131B1E"/>
          <w:sz w:val="21"/>
        </w:rPr>
        <w:t xml:space="preserve"> columns.</w:t>
      </w:r>
      <w:r>
        <w:rPr>
          <w:rFonts w:ascii="Georgia" w:hAnsi="Georgia"/>
          <w:color w:val="131B1E"/>
          <w:sz w:val="21"/>
        </w:rPr>
        <w:t>* The thermal and simulated-demand features do not exist yet at this point — they are produced per fold. Checking for them here would drop every row. This narrow column list is the static/dynamic boundary made explicit a second time.</w:t>
      </w:r>
    </w:p>
    <w:p>
      <w:pPr>
        <w:spacing w:before="80" w:after="80"/>
        <w:pBdr>
          <w:bottom w:val="single" w:sz="6" w:space="1" w:color="CBD6D7"/>
        </w:pBdr>
      </w:pPr>
    </w:p>
    <w:p>
      <w:pPr>
        <w:keepNext/>
        <w:spacing w:before="400" w:after="120"/>
        <w:pBdr>
          <w:bottom w:val="single" w:sz="8" w:space="4" w:color="0E5D6E"/>
        </w:pBdr>
      </w:pPr>
      <w:r>
        <w:rPr>
          <w:rFonts w:ascii="Segoe UI" w:hAnsi="Segoe UI"/>
          <w:b/>
          <w:color w:val="0E5D6E"/>
          <w:sz w:val="31"/>
        </w:rPr>
        <w:t>5. The cascade</w:t>
      </w:r>
    </w:p>
    <w:p>
      <w:pPr>
        <w:keepNext/>
        <w:spacing w:before="400" w:after="120"/>
      </w:pPr>
      <w:r>
        <w:rPr>
          <w:rFonts w:ascii="Segoe UI" w:hAnsi="Segoe UI"/>
          <w:b/>
          <w:color w:val="0E5D6E"/>
          <w:sz w:val="23"/>
        </w:rPr>
        <w:t>src/models/simulate_exogenous.py</w:t>
      </w:r>
      <w:r>
        <w:rPr>
          <w:rFonts w:ascii="Segoe UI" w:hAnsi="Segoe UI"/>
          <w:b/>
          <w:color w:val="131B1E"/>
          <w:sz w:val="25"/>
        </w:rPr>
        <w:t xml:space="preserve"> (445 lines)</w:t>
      </w:r>
    </w:p>
    <w:p>
      <w:pPr>
        <w:spacing w:after="180" w:line="300" w:lineRule="auto"/>
      </w:pPr>
      <w:r>
        <w:rPr>
          <w:rFonts w:ascii="Georgia" w:hAnsi="Georgia"/>
          <w:b/>
          <w:color w:val="131B1E"/>
          <w:sz w:val="21"/>
        </w:rPr>
        <w:t>Function flow</w:t>
      </w:r>
    </w:p>
    <w:tbl>
      <w:tblPr>
        <w:tblW w:type="auto" w:w="0"/>
        <w:jc w:val="left"/>
        <w:tblLook w:firstColumn="1" w:firstRow="1" w:lastColumn="0" w:lastRow="0" w:noHBand="0" w:noVBand="1" w:val="04A0"/>
      </w:tblPr>
      <w:tblGrid>
        <w:gridCol w:w="9360"/>
      </w:tblGrid>
      <w:tr>
        <w:tc>
          <w:tcPr>
            <w:tcW w:type="dxa" w:w="9360"/>
            <w:shd w:val="clear" w:color="auto" w:fill="F1F4F4"/>
          </w:tcPr>
          <w:p>
            <w:pPr>
              <w:spacing w:after="0" w:line="240" w:lineRule="auto"/>
            </w:pPr>
            <w:r>
              <w:rPr>
                <w:rFonts w:ascii="Consolas" w:hAnsi="Consolas"/>
                <w:color w:val="131B1E"/>
                <w:sz w:val="16"/>
              </w:rPr>
              <w:t>FITTING — once per fold in the backtest, once for the served model</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ExogenousCascade.fit(train_data)</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STAGE 1  WeatherForecaster(region_cols).fit(train_frame)</w:t>
            </w:r>
          </w:p>
          <w:p>
            <w:pPr>
              <w:spacing w:after="0" w:line="240" w:lineRule="auto"/>
            </w:pPr>
            <w:r>
              <w:rPr>
                <w:rFonts w:ascii="Consolas" w:hAnsi="Consolas"/>
                <w:color w:val="131B1E"/>
                <w:sz w:val="16"/>
              </w:rPr>
              <w:t>│             ├─ _remove_leap_days()          keep strict 365-day cycles</w:t>
            </w:r>
          </w:p>
          <w:p>
            <w:pPr>
              <w:spacing w:after="0" w:line="240" w:lineRule="auto"/>
            </w:pPr>
            <w:r>
              <w:rPr>
                <w:rFonts w:ascii="Consolas" w:hAnsi="Consolas"/>
                <w:color w:val="131B1E"/>
                <w:sz w:val="16"/>
              </w:rPr>
              <w:t>│             ├─ t = 1..n ; cos_1 sin_1 cos_2 sin_2   Fourier, 2 harmonics</w:t>
            </w:r>
          </w:p>
          <w:p>
            <w:pPr>
              <w:spacing w:after="0" w:line="240" w:lineRule="auto"/>
            </w:pPr>
            <w:r>
              <w:rPr>
                <w:rFonts w:ascii="Consolas" w:hAnsi="Consolas"/>
                <w:color w:val="131B1E"/>
                <w:sz w:val="16"/>
              </w:rPr>
              <w:t>│             ├─ per region: lag_1, lag_2</w:t>
            </w:r>
          </w:p>
          <w:p>
            <w:pPr>
              <w:spacing w:after="0" w:line="240" w:lineRule="auto"/>
            </w:pPr>
            <w:r>
              <w:rPr>
                <w:rFonts w:ascii="Consolas" w:hAnsi="Consolas"/>
                <w:color w:val="131B1E"/>
                <w:sz w:val="16"/>
              </w:rPr>
              <w:t>│             └─ LinearRegression per region ─► 8 coefficients each</w:t>
            </w:r>
          </w:p>
          <w:p>
            <w:pPr>
              <w:spacing w:after="0" w:line="240" w:lineRule="auto"/>
            </w:pPr>
            <w:r>
              <w:rPr>
                <w:rFonts w:ascii="Consolas" w:hAnsi="Consolas"/>
                <w:color w:val="131B1E"/>
                <w:sz w:val="16"/>
              </w:rPr>
              <w:t>│                    a, b, alpha_1, beta_1, alpha_2, beta_2, phi_1, phi_2</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STAGE 2  _add_thermal_features(train_frame, is_train=True)</w:t>
            </w:r>
          </w:p>
          <w:p>
            <w:pPr>
              <w:spacing w:after="0" w:line="240" w:lineRule="auto"/>
            </w:pPr>
            <w:r>
              <w:rPr>
                <w:rFonts w:ascii="Consolas" w:hAnsi="Consolas"/>
                <w:color w:val="131B1E"/>
                <w:sz w:val="16"/>
              </w:rPr>
              <w:t>│             ├─ engineer_national_temperature()  ─► T_lisse, Delta_T</w:t>
            </w:r>
          </w:p>
          <w:p>
            <w:pPr>
              <w:spacing w:after="0" w:line="240" w:lineRule="auto"/>
            </w:pPr>
            <w:r>
              <w:rPr>
                <w:rFonts w:ascii="Consolas" w:hAnsi="Consolas"/>
                <w:color w:val="131B1E"/>
                <w:sz w:val="16"/>
              </w:rPr>
              <w:t>│             │     └─ captures t_norm_reference_        ◄── ORDER IS</w:t>
            </w:r>
          </w:p>
          <w:p>
            <w:pPr>
              <w:spacing w:after="0" w:line="240" w:lineRule="auto"/>
            </w:pPr>
            <w:r>
              <w:rPr>
                <w:rFonts w:ascii="Consolas" w:hAnsi="Consolas"/>
                <w:color w:val="131B1E"/>
                <w:sz w:val="16"/>
              </w:rPr>
              <w:t>│             └─ engineer_degree_days(hdd_cdd_reference)     A CORRECTNESS</w:t>
            </w:r>
          </w:p>
          <w:p>
            <w:pPr>
              <w:spacing w:after="0" w:line="240" w:lineRule="auto"/>
            </w:pPr>
            <w:r>
              <w:rPr>
                <w:rFonts w:ascii="Consolas" w:hAnsi="Consolas"/>
                <w:color w:val="131B1E"/>
                <w:sz w:val="16"/>
              </w:rPr>
              <w:t>│                   ─► T_lisse_HDD, T_lisse_CDD             REQUIREMENT</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STAGE 4  engineer_residual_demand()   on observed demand</w:t>
            </w:r>
          </w:p>
          <w:p>
            <w:pPr>
              <w:spacing w:after="0" w:line="240" w:lineRule="auto"/>
            </w:pPr>
            <w:r>
              <w:rPr>
                <w:rFonts w:ascii="Consolas" w:hAnsi="Consolas"/>
                <w:color w:val="131B1E"/>
                <w:sz w:val="16"/>
              </w:rPr>
              <w:t>│             (done before stage 3 only because the load model ignores it)</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STAGE 3  LoadForecaster(calendar, hdd_cdd).fit(enriched, demand_col)</w:t>
            </w:r>
          </w:p>
          <w:p>
            <w:pPr>
              <w:spacing w:after="0" w:line="240" w:lineRule="auto"/>
            </w:pPr>
            <w:r>
              <w:rPr>
                <w:rFonts w:ascii="Consolas" w:hAnsi="Consolas"/>
                <w:color w:val="131B1E"/>
                <w:sz w:val="16"/>
              </w:rPr>
              <w:t>│             └─ StandardScaler + Ridge(alpha=1.0)</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retain fitted state</w:t>
            </w:r>
          </w:p>
          <w:p>
            <w:pPr>
              <w:spacing w:after="0" w:line="240" w:lineRule="auto"/>
            </w:pPr>
            <w:r>
              <w:rPr>
                <w:rFonts w:ascii="Consolas" w:hAnsi="Consolas"/>
                <w:color w:val="131B1E"/>
                <w:sz w:val="16"/>
              </w:rPr>
              <w:t xml:space="preserve">     warmup_frame_   = last 14 rows  (AR(2) lags + warm EWM)</w:t>
            </w:r>
          </w:p>
          <w:p>
            <w:pPr>
              <w:spacing w:after="0" w:line="240" w:lineRule="auto"/>
            </w:pPr>
            <w:r>
              <w:rPr>
                <w:rFonts w:ascii="Consolas" w:hAnsi="Consolas"/>
                <w:color w:val="131B1E"/>
                <w:sz w:val="16"/>
              </w:rPr>
              <w:t xml:space="preserve">     train_end_      = last observed date</w:t>
            </w:r>
          </w:p>
          <w:p>
            <w:pPr>
              <w:spacing w:after="0" w:line="240" w:lineRule="auto"/>
            </w:pPr>
            <w:r>
              <w:rPr>
                <w:rFonts w:ascii="Consolas" w:hAnsi="Consolas"/>
                <w:color w:val="131B1E"/>
                <w:sz w:val="16"/>
              </w:rPr>
              <w:t xml:space="preserve">     enriched_train_ = frame with region columns dropped</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 xml:space="preserve">                       └─ dropped so the price model can never train on raw</w:t>
            </w:r>
          </w:p>
          <w:p>
            <w:pPr>
              <w:spacing w:after="0" w:line="240" w:lineRule="auto"/>
            </w:pPr>
            <w:r>
              <w:rPr>
                <w:rFonts w:ascii="Consolas" w:hAnsi="Consolas"/>
                <w:color w:val="131B1E"/>
                <w:sz w:val="16"/>
              </w:rPr>
              <w:t xml:space="preserve">                          temperatures that are SIMULATED at inference time</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SIMULATION — every forecast, training or served</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ExogenousCascade.simulate(future_frame)</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_check_is_fitted()</w:t>
            </w:r>
          </w:p>
          <w:p>
            <w:pPr>
              <w:spacing w:after="0" w:line="240" w:lineRule="auto"/>
            </w:pPr>
            <w:r>
              <w:rPr>
                <w:rFonts w:ascii="Consolas" w:hAnsi="Consolas"/>
                <w:color w:val="131B1E"/>
                <w:sz w:val="16"/>
              </w:rPr>
              <w:t>├─ guards ── any failure ──► raises, surfaced by the API as HTTP 422</w:t>
            </w:r>
          </w:p>
          <w:p>
            <w:pPr>
              <w:spacing w:after="0" w:line="240" w:lineRule="auto"/>
            </w:pPr>
            <w:r>
              <w:rPr>
                <w:rFonts w:ascii="Consolas" w:hAnsi="Consolas"/>
                <w:color w:val="131B1E"/>
                <w:sz w:val="16"/>
              </w:rPr>
              <w:t>│    ├─ nuclear column present?</w:t>
            </w:r>
          </w:p>
          <w:p>
            <w:pPr>
              <w:spacing w:after="0" w:line="240" w:lineRule="auto"/>
            </w:pPr>
            <w:r>
              <w:rPr>
                <w:rFonts w:ascii="Consolas" w:hAnsi="Consolas"/>
                <w:color w:val="131B1E"/>
                <w:sz w:val="16"/>
              </w:rPr>
              <w:t>│    ├─ nuclear non-null?               NaN here ─► NaN price</w:t>
            </w:r>
          </w:p>
          <w:p>
            <w:pPr>
              <w:spacing w:after="0" w:line="240" w:lineRule="auto"/>
            </w:pPr>
            <w:r>
              <w:rPr>
                <w:rFonts w:ascii="Consolas" w:hAnsi="Consolas"/>
                <w:color w:val="131B1E"/>
                <w:sz w:val="16"/>
              </w:rPr>
              <w:t>│    ├─ calendar features present?</w:t>
            </w:r>
          </w:p>
          <w:p>
            <w:pPr>
              <w:spacing w:after="0" w:line="240" w:lineRule="auto"/>
            </w:pPr>
            <w:r>
              <w:rPr>
                <w:rFonts w:ascii="Consolas" w:hAnsi="Consolas"/>
                <w:color w:val="131B1E"/>
                <w:sz w:val="16"/>
              </w:rPr>
              <w:t>│    └─ forecast_start &gt; train_end_?    overlap breaks the warm-up stitch</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STAGE 1  weather_model_.predict(start, horizon, warmup_frame_)</w:t>
            </w:r>
          </w:p>
          <w:p>
            <w:pPr>
              <w:spacing w:after="0" w:line="240" w:lineRule="auto"/>
            </w:pPr>
            <w:r>
              <w:rPr>
                <w:rFonts w:ascii="Consolas" w:hAnsi="Consolas"/>
                <w:color w:val="131B1E"/>
                <w:sz w:val="16"/>
              </w:rPr>
              <w:t>│             for i, date in enumerate(horizon):</w:t>
            </w:r>
          </w:p>
          <w:p>
            <w:pPr>
              <w:spacing w:after="0" w:line="240" w:lineRule="auto"/>
            </w:pPr>
            <w:r>
              <w:rPr>
                <w:rFonts w:ascii="Consolas" w:hAnsi="Consolas"/>
                <w:color w:val="131B1E"/>
                <w:sz w:val="16"/>
              </w:rPr>
              <w:t>│               deterministic = a + b·t + Σ Fourier(t)</w:t>
            </w:r>
          </w:p>
          <w:p>
            <w:pPr>
              <w:spacing w:after="0" w:line="240" w:lineRule="auto"/>
            </w:pPr>
            <w:r>
              <w:rPr>
                <w:rFonts w:ascii="Consolas" w:hAnsi="Consolas"/>
                <w:color w:val="131B1E"/>
                <w:sz w:val="16"/>
              </w:rPr>
              <w:t>│               lags:  i==0 ─► two observed values</w:t>
            </w:r>
          </w:p>
          <w:p>
            <w:pPr>
              <w:spacing w:after="0" w:line="240" w:lineRule="auto"/>
            </w:pPr>
            <w:r>
              <w:rPr>
                <w:rFonts w:ascii="Consolas" w:hAnsi="Consolas"/>
                <w:color w:val="131B1E"/>
                <w:sz w:val="16"/>
              </w:rPr>
              <w:t>│                      i==1 ─► one predicted + one observed</w:t>
            </w:r>
          </w:p>
          <w:p>
            <w:pPr>
              <w:spacing w:after="0" w:line="240" w:lineRule="auto"/>
            </w:pPr>
            <w:r>
              <w:rPr>
                <w:rFonts w:ascii="Consolas" w:hAnsi="Consolas"/>
                <w:color w:val="131B1E"/>
                <w:sz w:val="16"/>
              </w:rPr>
              <w:t>│                      i&gt;=2 ─► two predicted        recursive</w:t>
            </w:r>
          </w:p>
          <w:p>
            <w:pPr>
              <w:spacing w:after="0" w:line="240" w:lineRule="auto"/>
            </w:pPr>
            <w:r>
              <w:rPr>
                <w:rFonts w:ascii="Consolas" w:hAnsi="Consolas"/>
                <w:color w:val="131B1E"/>
                <w:sz w:val="16"/>
              </w:rPr>
              <w:t>│               pred = deterministic + phi_1·lag_1 + phi_2·lag_2</w:t>
            </w:r>
          </w:p>
          <w:p>
            <w:pPr>
              <w:spacing w:after="0" w:line="240" w:lineRule="auto"/>
            </w:pPr>
            <w:r>
              <w:rPr>
                <w:rFonts w:ascii="Consolas" w:hAnsi="Consolas"/>
                <w:color w:val="131B1E"/>
                <w:sz w:val="16"/>
              </w:rPr>
              <w:t>│             └─ AR term decays to climatology within ~1 week</w:t>
            </w:r>
          </w:p>
          <w:p>
            <w:pPr>
              <w:spacing w:after="0" w:line="240" w:lineRule="auto"/>
            </w:pPr>
            <w:r>
              <w:rPr>
                <w:rFonts w:ascii="Consolas" w:hAnsi="Consolas"/>
                <w:color w:val="131B1E"/>
                <w:sz w:val="16"/>
              </w:rPr>
              <w:t>│                  └─ this is why max_horizon_days = 31</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STAGE 2  concat([warmup_frame_, simulated])      stitch 14 real days in front</w:t>
            </w:r>
          </w:p>
          <w:p>
            <w:pPr>
              <w:spacing w:after="0" w:line="240" w:lineRule="auto"/>
            </w:pPr>
            <w:r>
              <w:rPr>
                <w:rFonts w:ascii="Consolas" w:hAnsi="Consolas"/>
                <w:color w:val="131B1E"/>
                <w:sz w:val="16"/>
              </w:rPr>
              <w:t>│             ├─ _add_thermal_features(is_train=False)   reuse stored t_norm</w:t>
            </w:r>
          </w:p>
          <w:p>
            <w:pPr>
              <w:spacing w:after="0" w:line="240" w:lineRule="auto"/>
            </w:pPr>
            <w:r>
              <w:rPr>
                <w:rFonts w:ascii="Consolas" w:hAnsi="Consolas"/>
                <w:color w:val="131B1E"/>
                <w:sz w:val="16"/>
              </w:rPr>
              <w:t>│             └─ .loc[start:end]                    then discard the warm-up</w:t>
            </w:r>
          </w:p>
          <w:p>
            <w:pPr>
              <w:spacing w:after="0" w:line="240" w:lineRule="auto"/>
            </w:pPr>
            <w:r>
              <w:rPr>
                <w:rFonts w:ascii="Consolas" w:hAnsi="Consolas"/>
                <w:color w:val="131B1E"/>
                <w:sz w:val="16"/>
              </w:rPr>
              <w:t>│                  ▲</w:t>
            </w:r>
          </w:p>
          <w:p>
            <w:pPr>
              <w:spacing w:after="0" w:line="240" w:lineRule="auto"/>
            </w:pPr>
            <w:r>
              <w:rPr>
                <w:rFonts w:ascii="Consolas" w:hAnsi="Consolas"/>
                <w:color w:val="131B1E"/>
                <w:sz w:val="16"/>
              </w:rPr>
              <w:t>│                  └─ pandas ewm has no "initial state"; stitch-then-slice is</w:t>
            </w:r>
          </w:p>
          <w:p>
            <w:pPr>
              <w:spacing w:after="0" w:line="240" w:lineRule="auto"/>
            </w:pPr>
            <w:r>
              <w:rPr>
                <w:rFonts w:ascii="Consolas" w:hAnsi="Consolas"/>
                <w:color w:val="131B1E"/>
                <w:sz w:val="16"/>
              </w:rPr>
              <w:t>│                     how the EWM enters the horizon already converged</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STAGE 3  load_model_.predict(simulated)  ─► DEMAND (MW)</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STAGE 4  engineer_residual_demand()      recomputed, NOT reused</w:t>
            </w:r>
          </w:p>
          <w:p>
            <w:pPr>
              <w:spacing w:after="0" w:line="240" w:lineRule="auto"/>
            </w:pPr>
            <w:r>
              <w:rPr>
                <w:rFonts w:ascii="Consolas" w:hAnsi="Consolas"/>
                <w:color w:val="131B1E"/>
                <w:sz w:val="16"/>
              </w:rPr>
              <w:t>│             ▲</w:t>
            </w:r>
          </w:p>
          <w:p>
            <w:pPr>
              <w:spacing w:after="0" w:line="240" w:lineRule="auto"/>
            </w:pPr>
            <w:r>
              <w:rPr>
                <w:rFonts w:ascii="Consolas" w:hAnsi="Consolas"/>
                <w:color w:val="131B1E"/>
                <w:sz w:val="16"/>
              </w:rPr>
              <w:t>│             └─ its DEMAND input was just replaced by a simulated value</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drop region columns ─► design frame for the price model</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RobustArcSinTransformer   (target transform, used by the price models)</w:t>
            </w:r>
          </w:p>
          <w:p>
            <w:pPr>
              <w:spacing w:after="0" w:line="240" w:lineRule="auto"/>
            </w:pPr>
            <w:r>
              <w:rPr>
                <w:rFonts w:ascii="Consolas" w:hAnsi="Consolas"/>
                <w:color w:val="131B1E"/>
                <w:sz w:val="16"/>
              </w:rPr>
              <w:t xml:space="preserve">  fit(y)        ─► median_, mad_       robust: 3 outliers move MAD ~1.6%</w:t>
            </w:r>
          </w:p>
          <w:p>
            <w:pPr>
              <w:spacing w:after="0" w:line="240" w:lineRule="auto"/>
            </w:pPr>
            <w:r>
              <w:rPr>
                <w:rFonts w:ascii="Consolas" w:hAnsi="Consolas"/>
                <w:color w:val="131B1E"/>
                <w:sz w:val="16"/>
              </w:rPr>
              <w:t xml:space="preserve">  transform     ─► arcsinh((y - median_) / (mad_ / 0.6745))</w:t>
            </w:r>
          </w:p>
          <w:p>
            <w:pPr>
              <w:spacing w:after="0" w:line="240" w:lineRule="auto"/>
            </w:pPr>
            <w:r>
              <w:rPr>
                <w:rFonts w:ascii="Consolas" w:hAnsi="Consolas"/>
                <w:color w:val="131B1E"/>
                <w:sz w:val="16"/>
              </w:rPr>
              <w:t xml:space="preserve">  inverse       ─► 0.6745·sinh(x)·mad_ + median_</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 xml:space="preserve">  └─ a scikit-learn transformer so TransformedTargetRegressor refits it</w:t>
            </w:r>
          </w:p>
          <w:p>
            <w:pPr>
              <w:spacing w:after="0" w:line="240" w:lineRule="auto"/>
            </w:pPr>
            <w:r>
              <w:rPr>
                <w:rFonts w:ascii="Consolas" w:hAnsi="Consolas"/>
                <w:color w:val="131B1E"/>
                <w:sz w:val="16"/>
              </w:rPr>
              <w:t xml:space="preserve">     INSIDE each fold — that is where leakage protection comes from,</w:t>
            </w:r>
          </w:p>
          <w:p>
            <w:pPr>
              <w:spacing w:after="0" w:line="240" w:lineRule="auto"/>
            </w:pPr>
            <w:r>
              <w:rPr>
                <w:rFonts w:ascii="Consolas" w:hAnsi="Consolas"/>
                <w:color w:val="131B1E"/>
                <w:sz w:val="16"/>
              </w:rPr>
              <w:t xml:space="preserve">     not from the functional form</w:t>
            </w:r>
          </w:p>
        </w:tc>
      </w:tr>
    </w:tbl>
    <w:p>
      <w:pPr>
        <w:spacing w:after="120"/>
      </w:pPr>
    </w:p>
    <w:p>
      <w:pPr>
        <w:spacing w:after="180" w:line="300" w:lineRule="auto"/>
      </w:pPr>
      <w:r>
        <w:rPr>
          <w:rFonts w:ascii="Georgia" w:hAnsi="Georgia"/>
          <w:b/>
          <w:color w:val="131B1E"/>
          <w:sz w:val="21"/>
        </w:rPr>
        <w:t>Why this file exists.</w:t>
      </w:r>
      <w:r>
        <w:rPr>
          <w:rFonts w:ascii="Georgia" w:hAnsi="Georgia"/>
          <w:color w:val="131B1E"/>
          <w:sz w:val="21"/>
        </w:rPr>
        <w:t xml:space="preserve"> It answers the defining question of the project: given only nuclear availability, produce the other 20 features. Four classes, in dependency order.</w:t>
      </w:r>
    </w:p>
    <w:p>
      <w:pPr>
        <w:keepNext/>
        <w:spacing w:before="400" w:after="120"/>
      </w:pPr>
      <w:r>
        <w:rPr>
          <w:rFonts w:ascii="Segoe UI" w:hAnsi="Segoe UI"/>
          <w:b/>
          <w:color w:val="0E5D6E"/>
          <w:sz w:val="19"/>
        </w:rPr>
        <w:t>class RobustArcSinTransformer(BaseEstimator, TransformerMixin)</w:t>
      </w:r>
    </w:p>
    <w:p>
      <w:pPr>
        <w:pStyle w:val="ListBullet"/>
        <w:spacing w:after="100" w:line="288" w:lineRule="auto"/>
      </w:pPr>
      <w:r>
        <w:rPr>
          <w:rFonts w:ascii="Georgia" w:hAnsi="Georgia"/>
          <w:b/>
          <w:color w:val="131B1E"/>
          <w:sz w:val="21"/>
        </w:rPr>
        <w:t>`fit(X)`</w:t>
      </w:r>
      <w:r>
        <w:rPr>
          <w:rFonts w:ascii="Georgia" w:hAnsi="Georgia"/>
          <w:color w:val="131B1E"/>
          <w:sz w:val="21"/>
        </w:rPr>
        <w:t xml:space="preserve"> — stores the median and median absolute deviation of the target; substitutes </w:t>
      </w:r>
      <w:r>
        <w:rPr>
          <w:rFonts w:ascii="Consolas" w:hAnsi="Consolas"/>
          <w:color w:val="0E5D6E"/>
          <w:sz w:val="19"/>
        </w:rPr>
        <w:t>1e-6</w:t>
      </w:r>
      <w:r>
        <w:rPr>
          <w:rFonts w:ascii="Georgia" w:hAnsi="Georgia"/>
          <w:color w:val="131B1E"/>
          <w:sz w:val="21"/>
        </w:rPr>
        <w:t xml:space="preserve"> if MAD is zero to avoid division by zero on a constant series.</w:t>
      </w:r>
    </w:p>
    <w:p>
      <w:pPr>
        <w:pStyle w:val="ListBullet"/>
        <w:spacing w:after="100" w:line="288" w:lineRule="auto"/>
      </w:pPr>
      <w:r>
        <w:rPr>
          <w:rFonts w:ascii="Georgia" w:hAnsi="Georgia"/>
          <w:b/>
          <w:color w:val="131B1E"/>
          <w:sz w:val="21"/>
        </w:rPr>
        <w:t>`transform(X)`</w:t>
      </w:r>
      <w:r>
        <w:rPr>
          <w:rFonts w:ascii="Georgia" w:hAnsi="Georgia"/>
          <w:color w:val="131B1E"/>
          <w:sz w:val="21"/>
        </w:rPr>
        <w:t xml:space="preserve"> — </w:t>
      </w:r>
      <w:r>
        <w:rPr>
          <w:rFonts w:ascii="Consolas" w:hAnsi="Consolas"/>
          <w:color w:val="0E5D6E"/>
          <w:sz w:val="19"/>
        </w:rPr>
        <w:t>arcsinh((X - median) / (MAD / 0.6745))</w:t>
      </w:r>
      <w:r>
        <w:rPr>
          <w:rFonts w:ascii="Georgia" w:hAnsi="Georgia"/>
          <w:color w:val="131B1E"/>
          <w:sz w:val="21"/>
        </w:rPr>
        <w:t>.</w:t>
      </w:r>
    </w:p>
    <w:p>
      <w:pPr>
        <w:pStyle w:val="ListBullet"/>
        <w:spacing w:after="100" w:line="288" w:lineRule="auto"/>
      </w:pPr>
      <w:r>
        <w:rPr>
          <w:rFonts w:ascii="Georgia" w:hAnsi="Georgia"/>
          <w:b/>
          <w:color w:val="131B1E"/>
          <w:sz w:val="21"/>
        </w:rPr>
        <w:t>`inverse_transform(X)`</w:t>
      </w:r>
      <w:r>
        <w:rPr>
          <w:rFonts w:ascii="Georgia" w:hAnsi="Georgia"/>
          <w:color w:val="131B1E"/>
          <w:sz w:val="21"/>
        </w:rPr>
        <w:t xml:space="preserve"> — the exact algebraic inverse, so predictions return to EUR/MWh.</w:t>
      </w:r>
    </w:p>
    <w:p>
      <w:pPr>
        <w:pStyle w:val="ListBullet"/>
        <w:spacing w:after="100" w:line="288" w:lineRule="auto"/>
      </w:pPr>
      <w:r>
        <w:rPr>
          <w:rFonts w:ascii="Georgia" w:hAnsi="Georgia"/>
          <w:b/>
          <w:color w:val="131B1E"/>
          <w:sz w:val="21"/>
        </w:rPr>
        <w:t>Why arcsinh rather than log.</w:t>
      </w:r>
      <w:r>
        <w:rPr>
          <w:rFonts w:ascii="Georgia" w:hAnsi="Georgia"/>
          <w:color w:val="131B1E"/>
          <w:sz w:val="21"/>
        </w:rPr>
        <w:t xml:space="preserve"> Prices here range from </w:t>
      </w:r>
      <w:r>
        <w:rPr>
          <w:rFonts w:ascii="Georgia" w:hAnsi="Georgia"/>
          <w:b/>
          <w:color w:val="131B1E"/>
          <w:sz w:val="21"/>
        </w:rPr>
        <w:t>-10 to +126 EUR/MWh</w:t>
      </w:r>
      <w:r>
        <w:rPr>
          <w:rFonts w:ascii="Georgia" w:hAnsi="Georgia"/>
          <w:color w:val="131B1E"/>
          <w:sz w:val="21"/>
        </w:rPr>
        <w:t xml:space="preserve">. </w:t>
      </w:r>
      <w:r>
        <w:rPr>
          <w:rFonts w:ascii="Consolas" w:hAnsi="Consolas"/>
          <w:color w:val="0E5D6E"/>
          <w:sz w:val="19"/>
        </w:rPr>
        <w:t>log</w:t>
      </w:r>
      <w:r>
        <w:rPr>
          <w:rFonts w:ascii="Georgia" w:hAnsi="Georgia"/>
          <w:color w:val="131B1E"/>
          <w:sz w:val="21"/>
        </w:rPr>
        <w:t xml:space="preserve"> is undefined on non-positive values. The usual workarounds — clipping at zero, adding a constant, dropping negatives — destroy or distort precisely the extreme observations that matter most in a power market. </w:t>
      </w:r>
      <w:r>
        <w:rPr>
          <w:rFonts w:ascii="Consolas" w:hAnsi="Consolas"/>
          <w:color w:val="0E5D6E"/>
          <w:sz w:val="19"/>
        </w:rPr>
        <w:t>arcsinh</w:t>
      </w:r>
      <w:r>
        <w:rPr>
          <w:rFonts w:ascii="Georgia" w:hAnsi="Georgia"/>
          <w:color w:val="131B1E"/>
          <w:sz w:val="21"/>
        </w:rPr>
        <w:t xml:space="preserve"> is defined on the whole real line, behaves like the identity near zero and logarithmically in the tails, so it compresses spikes without touching the ordinary range.</w:t>
      </w:r>
    </w:p>
    <w:p>
      <w:pPr>
        <w:pStyle w:val="ListBullet"/>
        <w:spacing w:after="100" w:line="288" w:lineRule="auto"/>
      </w:pPr>
      <w:r>
        <w:rPr>
          <w:rFonts w:ascii="Georgia" w:hAnsi="Georgia"/>
          <w:b/>
          <w:color w:val="131B1E"/>
          <w:sz w:val="21"/>
        </w:rPr>
        <w:t>Why MAD scaling and the 0.6745 constant.</w:t>
      </w:r>
      <w:r>
        <w:rPr>
          <w:rFonts w:ascii="Georgia" w:hAnsi="Georgia"/>
          <w:color w:val="131B1E"/>
          <w:sz w:val="21"/>
        </w:rPr>
        <w:t xml:space="preserve"> MAD is robust to the outliers that would dominate a standard deviation. Dividing by 0.6745 (the 75th percentile of the standard normal) rescales MAD to be comparable to a standard deviation for normally-distributed data, so the arcsinh operates on a predictable scale.</w:t>
      </w:r>
    </w:p>
    <w:p>
      <w:pPr>
        <w:pStyle w:val="ListBullet"/>
        <w:spacing w:after="100" w:line="288" w:lineRule="auto"/>
      </w:pPr>
      <w:r>
        <w:rPr>
          <w:rFonts w:ascii="Georgia" w:hAnsi="Georgia"/>
          <w:b/>
          <w:color w:val="131B1E"/>
          <w:sz w:val="21"/>
        </w:rPr>
        <w:t>Why implement `inverse_transform` at all.</w:t>
      </w:r>
      <w:r>
        <w:rPr>
          <w:rFonts w:ascii="Georgia" w:hAnsi="Georgia"/>
          <w:color w:val="131B1E"/>
          <w:sz w:val="21"/>
        </w:rPr>
        <w:t xml:space="preserve"> It is what </w:t>
      </w:r>
      <w:r>
        <w:rPr>
          <w:rFonts w:ascii="Consolas" w:hAnsi="Consolas"/>
          <w:color w:val="0E5D6E"/>
          <w:sz w:val="19"/>
        </w:rPr>
        <w:t>TransformedTargetRegressor</w:t>
      </w:r>
      <w:r>
        <w:rPr>
          <w:rFonts w:ascii="Georgia" w:hAnsi="Georgia"/>
          <w:color w:val="131B1E"/>
          <w:sz w:val="21"/>
        </w:rPr>
        <w:t xml:space="preserve"> calls to return predictions to original units. Without it the model would emit arcsinh-space numbers.</w:t>
      </w:r>
    </w:p>
    <w:p>
      <w:pPr>
        <w:pStyle w:val="ListBullet"/>
        <w:spacing w:after="100" w:line="288" w:lineRule="auto"/>
      </w:pPr>
      <w:r>
        <w:rPr>
          <w:rFonts w:ascii="Georgia" w:hAnsi="Georgia"/>
          <w:b/>
          <w:color w:val="131B1E"/>
          <w:sz w:val="21"/>
        </w:rPr>
        <w:t>Why a scikit-learn transformer rather than two functions.</w:t>
      </w:r>
      <w:r>
        <w:rPr>
          <w:rFonts w:ascii="Georgia" w:hAnsi="Georgia"/>
          <w:color w:val="131B1E"/>
          <w:sz w:val="21"/>
        </w:rPr>
        <w:t xml:space="preserve"> Being an estimator means </w:t>
      </w:r>
      <w:r>
        <w:rPr>
          <w:rFonts w:ascii="Consolas" w:hAnsi="Consolas"/>
          <w:color w:val="0E5D6E"/>
          <w:sz w:val="19"/>
        </w:rPr>
        <w:t>TransformedTargetRegressor</w:t>
      </w:r>
      <w:r>
        <w:rPr>
          <w:rFonts w:ascii="Georgia" w:hAnsi="Georgia"/>
          <w:color w:val="131B1E"/>
          <w:sz w:val="21"/>
        </w:rPr>
        <w:t xml:space="preserve"> will clone and fit it </w:t>
      </w:r>
      <w:r>
        <w:rPr>
          <w:rFonts w:ascii="Georgia" w:hAnsi="Georgia"/>
          <w:i/>
          <w:color w:val="131B1E"/>
          <w:sz w:val="21"/>
        </w:rPr>
        <w:t>inside</w:t>
      </w:r>
      <w:r>
        <w:rPr>
          <w:rFonts w:ascii="Georgia" w:hAnsi="Georgia"/>
          <w:color w:val="131B1E"/>
          <w:sz w:val="21"/>
        </w:rPr>
        <w:t xml:space="preserve"> each cross-validation fold, so the median and MAD are computed on training data only. Implementing it as free functions applied before splitting is the standard way this leaks.</w:t>
      </w:r>
    </w:p>
    <w:p>
      <w:pPr>
        <w:pStyle w:val="ListBullet"/>
        <w:spacing w:after="100" w:line="288" w:lineRule="auto"/>
      </w:pPr>
      <w:r>
        <w:rPr>
          <w:rFonts w:ascii="Georgia" w:hAnsi="Georgia"/>
          <w:b/>
          <w:color w:val="131B1E"/>
          <w:sz w:val="21"/>
        </w:rPr>
        <w:t>Alternative.</w:t>
      </w:r>
      <w:r>
        <w:rPr>
          <w:rFonts w:ascii="Georgia" w:hAnsi="Georgia"/>
          <w:color w:val="131B1E"/>
          <w:sz w:val="21"/>
        </w:rPr>
        <w:t xml:space="preserve"> </w:t>
      </w:r>
      <w:r>
        <w:rPr>
          <w:rFonts w:ascii="Consolas" w:hAnsi="Consolas"/>
          <w:color w:val="0E5D6E"/>
          <w:sz w:val="19"/>
        </w:rPr>
        <w:t>QuantileTransformer</w:t>
      </w:r>
      <w:r>
        <w:rPr>
          <w:rFonts w:ascii="Georgia" w:hAnsi="Georgia"/>
          <w:color w:val="131B1E"/>
          <w:sz w:val="21"/>
        </w:rPr>
        <w:t xml:space="preserve"> or a Box-Cox/Yeo-Johnson power transform. Yeo-Johnson also handles negatives and is fitted rather than fixed-form, so it is a reasonable competitor; arcsinh was chosen for its closed-form invertibility and interpretability.</w:t>
      </w:r>
    </w:p>
    <w:p>
      <w:pPr>
        <w:keepNext/>
        <w:spacing w:before="400" w:after="120"/>
      </w:pPr>
      <w:r>
        <w:rPr>
          <w:rFonts w:ascii="Segoe UI" w:hAnsi="Segoe UI"/>
          <w:b/>
          <w:color w:val="0E5D6E"/>
          <w:sz w:val="19"/>
        </w:rPr>
        <w:t>class WeatherForecaster</w:t>
      </w:r>
    </w:p>
    <w:p>
      <w:pPr>
        <w:spacing w:after="180" w:line="300" w:lineRule="auto"/>
      </w:pPr>
      <w:r>
        <w:rPr>
          <w:rFonts w:ascii="Georgia" w:hAnsi="Georgia"/>
          <w:color w:val="131B1E"/>
          <w:sz w:val="21"/>
        </w:rPr>
        <w:t>Stage 1. Forecasts four regional temperatures with no external weather data.</w:t>
      </w:r>
    </w:p>
    <w:p>
      <w:pPr>
        <w:pStyle w:val="ListBullet"/>
        <w:spacing w:after="100" w:line="288" w:lineRule="auto"/>
      </w:pPr>
      <w:r>
        <w:rPr>
          <w:rFonts w:ascii="Georgia" w:hAnsi="Georgia"/>
          <w:b/>
          <w:color w:val="131B1E"/>
          <w:sz w:val="21"/>
        </w:rPr>
        <w:t>`fit(train_df)`</w:t>
      </w:r>
    </w:p>
    <w:p>
      <w:pPr>
        <w:spacing w:after="180" w:line="300" w:lineRule="auto"/>
      </w:pPr>
      <w:r>
        <w:rPr>
          <w:rFonts w:ascii="Georgia" w:hAnsi="Georgia"/>
          <w:color w:val="131B1E"/>
          <w:sz w:val="21"/>
        </w:rPr>
        <w:t xml:space="preserve">- </w:t>
      </w:r>
      <w:r>
        <w:rPr>
          <w:rFonts w:ascii="Georgia" w:hAnsi="Georgia"/>
          <w:b/>
          <w:color w:val="131B1E"/>
          <w:sz w:val="21"/>
        </w:rPr>
        <w:t>Requires</w:t>
      </w:r>
      <w:r>
        <w:rPr>
          <w:rFonts w:ascii="Georgia" w:hAnsi="Georgia"/>
          <w:color w:val="131B1E"/>
          <w:sz w:val="21"/>
        </w:rPr>
        <w:t xml:space="preserve"> a daily frame containing the four regional columns. - </w:t>
      </w:r>
      <w:r>
        <w:rPr>
          <w:rFonts w:ascii="Georgia" w:hAnsi="Georgia"/>
          <w:b/>
          <w:color w:val="131B1E"/>
          <w:sz w:val="21"/>
        </w:rPr>
        <w:t>Performs</w:t>
      </w:r>
      <w:r>
        <w:rPr>
          <w:rFonts w:ascii="Georgia" w:hAnsi="Georgia"/>
          <w:color w:val="131B1E"/>
          <w:sz w:val="21"/>
        </w:rPr>
        <w:t xml:space="preserve"> strips 29 February to keep strict 365-day cycles; builds a time index </w:t>
      </w:r>
      <w:r>
        <w:rPr>
          <w:rFonts w:ascii="Consolas" w:hAnsi="Consolas"/>
          <w:color w:val="0E5D6E"/>
          <w:sz w:val="19"/>
        </w:rPr>
        <w:t>t</w:t>
      </w:r>
      <w:r>
        <w:rPr>
          <w:rFonts w:ascii="Georgia" w:hAnsi="Georgia"/>
          <w:color w:val="131B1E"/>
          <w:sz w:val="21"/>
        </w:rPr>
        <w:t xml:space="preserve">; constructs two Fourier harmonic pairs at annual frequency; creates lag-1 and lag-2 columns per region; fits one OLS per region on </w:t>
      </w:r>
      <w:r>
        <w:rPr>
          <w:rFonts w:ascii="Consolas" w:hAnsi="Consolas"/>
          <w:color w:val="0E5D6E"/>
          <w:sz w:val="19"/>
        </w:rPr>
        <w:t>[t, cos1, sin1, cos2, sin2, lag1, lag2]</w:t>
      </w:r>
      <w:r>
        <w:rPr>
          <w:rFonts w:ascii="Georgia" w:hAnsi="Georgia"/>
          <w:color w:val="131B1E"/>
          <w:sz w:val="21"/>
        </w:rPr>
        <w:t xml:space="preserve">; stores eight coefficients per region. - </w:t>
      </w:r>
      <w:r>
        <w:rPr>
          <w:rFonts w:ascii="Georgia" w:hAnsi="Georgia"/>
          <w:b/>
          <w:color w:val="131B1E"/>
          <w:sz w:val="21"/>
        </w:rPr>
        <w:t>Returns</w:t>
      </w:r>
      <w:r>
        <w:rPr>
          <w:rFonts w:ascii="Georgia" w:hAnsi="Georgia"/>
          <w:color w:val="131B1E"/>
          <w:sz w:val="21"/>
        </w:rPr>
        <w:t xml:space="preserve"> </w:t>
      </w:r>
      <w:r>
        <w:rPr>
          <w:rFonts w:ascii="Consolas" w:hAnsi="Consolas"/>
          <w:color w:val="0E5D6E"/>
          <w:sz w:val="19"/>
        </w:rPr>
        <w:t>self</w:t>
      </w:r>
      <w:r>
        <w:rPr>
          <w:rFonts w:ascii="Georgia" w:hAnsi="Georgia"/>
          <w:color w:val="131B1E"/>
          <w:sz w:val="21"/>
        </w:rPr>
        <w:t xml:space="preserve">. - </w:t>
      </w:r>
      <w:r>
        <w:rPr>
          <w:rFonts w:ascii="Georgia" w:hAnsi="Georgia"/>
          <w:b/>
          <w:color w:val="131B1E"/>
          <w:sz w:val="21"/>
        </w:rPr>
        <w:t>Why Fourier plus AR(2).</w:t>
      </w:r>
      <w:r>
        <w:rPr>
          <w:rFonts w:ascii="Georgia" w:hAnsi="Georgia"/>
          <w:color w:val="131B1E"/>
          <w:sz w:val="21"/>
        </w:rPr>
        <w:t xml:space="preserve"> Temperature is dominated by a smooth annual cycle (the Fourier terms), a weak trend (</w:t>
      </w:r>
      <w:r>
        <w:rPr>
          <w:rFonts w:ascii="Consolas" w:hAnsi="Consolas"/>
          <w:color w:val="0E5D6E"/>
          <w:sz w:val="19"/>
        </w:rPr>
        <w:t>t</w:t>
      </w:r>
      <w:r>
        <w:rPr>
          <w:rFonts w:ascii="Georgia" w:hAnsi="Georgia"/>
          <w:color w:val="131B1E"/>
          <w:sz w:val="21"/>
        </w:rPr>
        <w:t xml:space="preserve">), and short-range persistence — tomorrow resembles today (the AR terms). Two harmonics capture the annual cycle plus its first asymmetry; more would start fitting noise at daily resolution. - </w:t>
      </w:r>
      <w:r>
        <w:rPr>
          <w:rFonts w:ascii="Georgia" w:hAnsi="Georgia"/>
          <w:b/>
          <w:color w:val="131B1E"/>
          <w:sz w:val="21"/>
        </w:rPr>
        <w:t>Why store bare coefficients rather than the fitted sklearn objects.</w:t>
      </w:r>
      <w:r>
        <w:rPr>
          <w:rFonts w:ascii="Georgia" w:hAnsi="Georgia"/>
          <w:color w:val="131B1E"/>
          <w:sz w:val="21"/>
        </w:rPr>
        <w:t xml:space="preserve"> The </w:t>
      </w:r>
      <w:r>
        <w:rPr>
          <w:rFonts w:ascii="Consolas" w:hAnsi="Consolas"/>
          <w:color w:val="0E5D6E"/>
          <w:sz w:val="19"/>
        </w:rPr>
        <w:t>predict</w:t>
      </w:r>
      <w:r>
        <w:rPr>
          <w:rFonts w:ascii="Georgia" w:hAnsi="Georgia"/>
          <w:color w:val="131B1E"/>
          <w:sz w:val="21"/>
        </w:rPr>
        <w:t xml:space="preserve"> step is recursive and needs to evaluate the equation term by term while feeding its own output back as the next lag. A plain coefficient dict makes that loop explicit and keeps the persisted artifact small. - </w:t>
      </w:r>
      <w:r>
        <w:rPr>
          <w:rFonts w:ascii="Georgia" w:hAnsi="Georgia"/>
          <w:b/>
          <w:color w:val="131B1E"/>
          <w:sz w:val="21"/>
        </w:rPr>
        <w:t>Why leap days are stripped.</w:t>
      </w:r>
      <w:r>
        <w:rPr>
          <w:rFonts w:ascii="Georgia" w:hAnsi="Georgia"/>
          <w:color w:val="131B1E"/>
          <w:sz w:val="21"/>
        </w:rPr>
        <w:t xml:space="preserve"> With 365 hard-coded as the Fourier period, keeping 29 February would slowly desynchronise the harmonic from the calendar.</w:t>
      </w:r>
    </w:p>
    <w:p>
      <w:pPr>
        <w:pStyle w:val="ListBullet"/>
        <w:spacing w:after="100" w:line="288" w:lineRule="auto"/>
      </w:pPr>
      <w:r>
        <w:rPr>
          <w:rFonts w:ascii="Georgia" w:hAnsi="Georgia"/>
          <w:b/>
          <w:color w:val="131B1E"/>
          <w:sz w:val="21"/>
        </w:rPr>
        <w:t>`predict(forecast_start_date, horizon, last_two_days_actuals)`</w:t>
      </w:r>
    </w:p>
    <w:p>
      <w:pPr>
        <w:spacing w:after="180" w:line="300" w:lineRule="auto"/>
      </w:pPr>
      <w:r>
        <w:rPr>
          <w:rFonts w:ascii="Georgia" w:hAnsi="Georgia"/>
          <w:color w:val="131B1E"/>
          <w:sz w:val="21"/>
        </w:rPr>
        <w:t xml:space="preserve">- </w:t>
      </w:r>
      <w:r>
        <w:rPr>
          <w:rFonts w:ascii="Georgia" w:hAnsi="Georgia"/>
          <w:b/>
          <w:color w:val="131B1E"/>
          <w:sz w:val="21"/>
        </w:rPr>
        <w:t>Requires</w:t>
      </w:r>
      <w:r>
        <w:rPr>
          <w:rFonts w:ascii="Georgia" w:hAnsi="Georgia"/>
          <w:color w:val="131B1E"/>
          <w:sz w:val="21"/>
        </w:rPr>
        <w:t xml:space="preserve"> at least two rows of observed regional temperature to seed the lags; raises otherwise with an explicit message. - </w:t>
      </w:r>
      <w:r>
        <w:rPr>
          <w:rFonts w:ascii="Georgia" w:hAnsi="Georgia"/>
          <w:b/>
          <w:color w:val="131B1E"/>
          <w:sz w:val="21"/>
        </w:rPr>
        <w:t>Performs</w:t>
      </w:r>
      <w:r>
        <w:rPr>
          <w:rFonts w:ascii="Georgia" w:hAnsi="Georgia"/>
          <w:color w:val="131B1E"/>
          <w:sz w:val="21"/>
        </w:rPr>
        <w:t xml:space="preserve"> iterates day by day; for each region evaluates the deterministic Fourier/trend part, then adds the AR contribution using observed values for the first two steps and its own predictions thereafter. - </w:t>
      </w:r>
      <w:r>
        <w:rPr>
          <w:rFonts w:ascii="Georgia" w:hAnsi="Georgia"/>
          <w:b/>
          <w:color w:val="131B1E"/>
          <w:sz w:val="21"/>
        </w:rPr>
        <w:t>Returns</w:t>
      </w:r>
      <w:r>
        <w:rPr>
          <w:rFonts w:ascii="Georgia" w:hAnsi="Georgia"/>
          <w:color w:val="131B1E"/>
          <w:sz w:val="21"/>
        </w:rPr>
        <w:t xml:space="preserve"> a </w:t>
      </w:r>
      <w:r>
        <w:rPr>
          <w:rFonts w:ascii="Consolas" w:hAnsi="Consolas"/>
          <w:color w:val="0E5D6E"/>
          <w:sz w:val="19"/>
        </w:rPr>
        <w:t>DataFrame</w:t>
      </w:r>
      <w:r>
        <w:rPr>
          <w:rFonts w:ascii="Georgia" w:hAnsi="Georgia"/>
          <w:color w:val="131B1E"/>
          <w:sz w:val="21"/>
        </w:rPr>
        <w:t xml:space="preserve"> of predicted temperatures indexed by forecast date. - </w:t>
      </w:r>
      <w:r>
        <w:rPr>
          <w:rFonts w:ascii="Georgia" w:hAnsi="Georgia"/>
          <w:b/>
          <w:color w:val="131B1E"/>
          <w:sz w:val="21"/>
        </w:rPr>
        <w:t>Why recursive rather than direct multi-step.</w:t>
      </w:r>
      <w:r>
        <w:rPr>
          <w:rFonts w:ascii="Georgia" w:hAnsi="Georgia"/>
          <w:color w:val="131B1E"/>
          <w:sz w:val="21"/>
        </w:rPr>
        <w:t xml:space="preserve"> Only one model per region needs fitting, and the AR structure is used as intended. The cost is error accumulation: the AR term decays toward the deterministic seasonal mean within roughly a week, which is precisely why </w:t>
      </w:r>
      <w:r>
        <w:rPr>
          <w:rFonts w:ascii="Consolas" w:hAnsi="Consolas"/>
          <w:color w:val="0E5D6E"/>
          <w:sz w:val="19"/>
        </w:rPr>
        <w:t>max_horizon_days</w:t>
      </w:r>
      <w:r>
        <w:rPr>
          <w:rFonts w:ascii="Georgia" w:hAnsi="Georgia"/>
          <w:color w:val="131B1E"/>
          <w:sz w:val="21"/>
        </w:rPr>
        <w:t xml:space="preserve"> is capped at 31 — beyond that the forecast is a climatology with extra steps. - </w:t>
      </w:r>
      <w:r>
        <w:rPr>
          <w:rFonts w:ascii="Georgia" w:hAnsi="Georgia"/>
          <w:b/>
          <w:color w:val="131B1E"/>
          <w:sz w:val="21"/>
        </w:rPr>
        <w:t>Alternative, and the right one in production.</w:t>
      </w:r>
      <w:r>
        <w:rPr>
          <w:rFonts w:ascii="Georgia" w:hAnsi="Georgia"/>
          <w:color w:val="131B1E"/>
          <w:sz w:val="21"/>
        </w:rPr>
        <w:t xml:space="preserve"> Use an actual numerical weather prediction forecast (ECMWF, GFS) for the first ~10 days. No statistical model competes with NWP at short horizons. This class exists because the dataset provides no weather forecast, and it is honest about being a stand-in. - </w:t>
      </w:r>
      <w:r>
        <w:rPr>
          <w:rFonts w:ascii="Georgia" w:hAnsi="Georgia"/>
          <w:b/>
          <w:color w:val="131B1E"/>
          <w:sz w:val="21"/>
        </w:rPr>
        <w:t>Known defect.</w:t>
      </w:r>
      <w:r>
        <w:rPr>
          <w:rFonts w:ascii="Georgia" w:hAnsi="Georgia"/>
          <w:color w:val="131B1E"/>
          <w:sz w:val="21"/>
        </w:rPr>
        <w:t xml:space="preserve"> </w:t>
      </w:r>
      <w:r>
        <w:rPr>
          <w:rFonts w:ascii="Consolas" w:hAnsi="Consolas"/>
          <w:color w:val="0E5D6E"/>
          <w:sz w:val="19"/>
        </w:rPr>
        <w:t>t</w:t>
      </w:r>
      <w:r>
        <w:rPr>
          <w:rFonts w:ascii="Georgia" w:hAnsi="Georgia"/>
          <w:color w:val="131B1E"/>
          <w:sz w:val="21"/>
        </w:rPr>
        <w:t xml:space="preserve"> is built over leap-day-stripped data but the forecast offset is computed in calendar days, so </w:t>
      </w:r>
      <w:r>
        <w:rPr>
          <w:rFonts w:ascii="Consolas" w:hAnsi="Consolas"/>
          <w:color w:val="0E5D6E"/>
          <w:sz w:val="19"/>
        </w:rPr>
        <w:t>t</w:t>
      </w:r>
      <w:r>
        <w:rPr>
          <w:rFonts w:ascii="Georgia" w:hAnsi="Georgia"/>
          <w:color w:val="131B1E"/>
          <w:sz w:val="21"/>
        </w:rPr>
        <w:t xml:space="preserve"> drifts by one or two days across a two-year window. Preserved deliberately from the notebook, since fixing it moves every published number.</w:t>
      </w:r>
    </w:p>
    <w:p>
      <w:pPr>
        <w:keepNext/>
        <w:spacing w:before="400" w:after="120"/>
      </w:pPr>
      <w:r>
        <w:rPr>
          <w:rFonts w:ascii="Segoe UI" w:hAnsi="Segoe UI"/>
          <w:b/>
          <w:color w:val="0E5D6E"/>
          <w:sz w:val="19"/>
        </w:rPr>
        <w:t>class LoadForecaster</w:t>
      </w:r>
    </w:p>
    <w:p>
      <w:pPr>
        <w:spacing w:after="180" w:line="300" w:lineRule="auto"/>
      </w:pPr>
      <w:r>
        <w:rPr>
          <w:rFonts w:ascii="Georgia" w:hAnsi="Georgia"/>
          <w:color w:val="131B1E"/>
          <w:sz w:val="21"/>
        </w:rPr>
        <w:t>Stage 3. Predicts electricity demand from calendar and thermal features.</w:t>
      </w:r>
    </w:p>
    <w:p>
      <w:pPr>
        <w:pStyle w:val="ListBullet"/>
        <w:spacing w:after="100" w:line="288" w:lineRule="auto"/>
      </w:pPr>
      <w:r>
        <w:rPr>
          <w:rFonts w:ascii="Georgia" w:hAnsi="Georgia"/>
          <w:b/>
          <w:color w:val="131B1E"/>
          <w:sz w:val="21"/>
        </w:rPr>
        <w:t>`__init__(calendar_features, hdd_cdd_columns, alpha=1.0, random_state=42)`</w:t>
      </w:r>
      <w:r>
        <w:rPr>
          <w:rFonts w:ascii="Georgia" w:hAnsi="Georgia"/>
          <w:color w:val="131B1E"/>
          <w:sz w:val="21"/>
        </w:rPr>
        <w:t xml:space="preserve"> builds a </w:t>
      </w:r>
      <w:r>
        <w:rPr>
          <w:rFonts w:ascii="Consolas" w:hAnsi="Consolas"/>
          <w:color w:val="0E5D6E"/>
          <w:sz w:val="19"/>
        </w:rPr>
        <w:t>StandardScaler</w:t>
      </w:r>
      <w:r>
        <w:rPr>
          <w:rFonts w:ascii="Georgia" w:hAnsi="Georgia"/>
          <w:color w:val="131B1E"/>
          <w:sz w:val="21"/>
        </w:rPr>
        <w:t xml:space="preserve"> + </w:t>
      </w:r>
      <w:r>
        <w:rPr>
          <w:rFonts w:ascii="Consolas" w:hAnsi="Consolas"/>
          <w:color w:val="0E5D6E"/>
          <w:sz w:val="19"/>
        </w:rPr>
        <w:t>Ridge</w:t>
      </w:r>
      <w:r>
        <w:rPr>
          <w:rFonts w:ascii="Georgia" w:hAnsi="Georgia"/>
          <w:color w:val="131B1E"/>
          <w:sz w:val="21"/>
        </w:rPr>
        <w:t xml:space="preserve"> pipeline and stores the feature list.</w:t>
      </w:r>
    </w:p>
    <w:p>
      <w:pPr>
        <w:pStyle w:val="ListBullet"/>
        <w:spacing w:after="100" w:line="288" w:lineRule="auto"/>
      </w:pPr>
      <w:r>
        <w:rPr>
          <w:rFonts w:ascii="Georgia" w:hAnsi="Georgia"/>
          <w:b/>
          <w:color w:val="131B1E"/>
          <w:sz w:val="21"/>
        </w:rPr>
        <w:t>`fit(train_df, target_col)`</w:t>
      </w:r>
      <w:r>
        <w:rPr>
          <w:rFonts w:ascii="Georgia" w:hAnsi="Georgia"/>
          <w:color w:val="131B1E"/>
          <w:sz w:val="21"/>
        </w:rPr>
        <w:t xml:space="preserve"> drops rows with nulls in its features, then fits.</w:t>
      </w:r>
    </w:p>
    <w:p>
      <w:pPr>
        <w:pStyle w:val="ListBullet"/>
        <w:spacing w:after="100" w:line="288" w:lineRule="auto"/>
      </w:pPr>
      <w:r>
        <w:rPr>
          <w:rFonts w:ascii="Georgia" w:hAnsi="Georgia"/>
          <w:b/>
          <w:color w:val="131B1E"/>
          <w:sz w:val="21"/>
        </w:rPr>
        <w:t>`predict(forecasted_features_df)`</w:t>
      </w:r>
      <w:r>
        <w:rPr>
          <w:rFonts w:ascii="Georgia" w:hAnsi="Georgia"/>
          <w:color w:val="131B1E"/>
          <w:sz w:val="21"/>
        </w:rPr>
        <w:t xml:space="preserve"> returns a named </w:t>
      </w:r>
      <w:r>
        <w:rPr>
          <w:rFonts w:ascii="Consolas" w:hAnsi="Consolas"/>
          <w:color w:val="0E5D6E"/>
          <w:sz w:val="19"/>
        </w:rPr>
        <w:t>Series</w:t>
      </w:r>
      <w:r>
        <w:rPr>
          <w:rFonts w:ascii="Georgia" w:hAnsi="Georgia"/>
          <w:color w:val="131B1E"/>
          <w:sz w:val="21"/>
        </w:rPr>
        <w:t xml:space="preserve"> indexed to match its input.</w:t>
      </w:r>
    </w:p>
    <w:p>
      <w:pPr>
        <w:pStyle w:val="ListBullet"/>
        <w:spacing w:after="100" w:line="288" w:lineRule="auto"/>
      </w:pPr>
      <w:r>
        <w:rPr>
          <w:rFonts w:ascii="Georgia" w:hAnsi="Georgia"/>
          <w:b/>
          <w:color w:val="131B1E"/>
          <w:sz w:val="21"/>
        </w:rPr>
        <w:t>Why Ridge rather than something stronger.</w:t>
      </w:r>
      <w:r>
        <w:rPr>
          <w:rFonts w:ascii="Georgia" w:hAnsi="Georgia"/>
          <w:color w:val="131B1E"/>
          <w:sz w:val="21"/>
        </w:rPr>
        <w:t xml:space="preserve"> Demand is a genuinely smooth, well-behaved function of calendar and temperature — the relationship is close to linear once degree days encode the thermal non-linearity. Ridge handles the collinearity between HDD/CDD and month, trains in milliseconds inside a 12-fold loop, and cannot overfit a 731-row window the way a boosted ensemble could. Its errors are also </w:t>
      </w:r>
      <w:r>
        <w:rPr>
          <w:rFonts w:ascii="Georgia" w:hAnsi="Georgia"/>
          <w:i/>
          <w:color w:val="131B1E"/>
          <w:sz w:val="21"/>
        </w:rPr>
        <w:t>smooth</w:t>
      </w:r>
      <w:r>
        <w:rPr>
          <w:rFonts w:ascii="Georgia" w:hAnsi="Georgia"/>
          <w:color w:val="131B1E"/>
          <w:sz w:val="21"/>
        </w:rPr>
        <w:t>, which matters because they propagate into the price model.</w:t>
      </w:r>
    </w:p>
    <w:p>
      <w:pPr>
        <w:pStyle w:val="ListBullet"/>
        <w:spacing w:after="100" w:line="288" w:lineRule="auto"/>
      </w:pPr>
      <w:r>
        <w:rPr>
          <w:rFonts w:ascii="Georgia" w:hAnsi="Georgia"/>
          <w:b/>
          <w:color w:val="131B1E"/>
          <w:sz w:val="21"/>
        </w:rPr>
        <w:t>Why scaling.</w:t>
      </w:r>
      <w:r>
        <w:rPr>
          <w:rFonts w:ascii="Georgia" w:hAnsi="Georgia"/>
          <w:color w:val="131B1E"/>
          <w:sz w:val="21"/>
        </w:rPr>
        <w:t xml:space="preserve"> Ridge's penalty is scale-dependent; unscaled, </w:t>
      </w:r>
      <w:r>
        <w:rPr>
          <w:rFonts w:ascii="Consolas" w:hAnsi="Consolas"/>
          <w:color w:val="0E5D6E"/>
          <w:sz w:val="19"/>
        </w:rPr>
        <w:t>day_of_year</w:t>
      </w:r>
      <w:r>
        <w:rPr>
          <w:rFonts w:ascii="Georgia" w:hAnsi="Georgia"/>
          <w:color w:val="131B1E"/>
          <w:sz w:val="21"/>
        </w:rPr>
        <w:t xml:space="preserve"> (0-366) and </w:t>
      </w:r>
      <w:r>
        <w:rPr>
          <w:rFonts w:ascii="Consolas" w:hAnsi="Consolas"/>
          <w:color w:val="0E5D6E"/>
          <w:sz w:val="19"/>
        </w:rPr>
        <w:t>is_weekend</w:t>
      </w:r>
      <w:r>
        <w:rPr>
          <w:rFonts w:ascii="Georgia" w:hAnsi="Georgia"/>
          <w:color w:val="131B1E"/>
          <w:sz w:val="21"/>
        </w:rPr>
        <w:t xml:space="preserve"> (0-1) would be penalised incomparably.</w:t>
      </w:r>
    </w:p>
    <w:p>
      <w:pPr>
        <w:pStyle w:val="ListBullet"/>
        <w:spacing w:after="100" w:line="288" w:lineRule="auto"/>
      </w:pPr>
      <w:r>
        <w:rPr>
          <w:rFonts w:ascii="Georgia" w:hAnsi="Georgia"/>
          <w:b/>
          <w:color w:val="131B1E"/>
          <w:sz w:val="21"/>
        </w:rPr>
        <w:t>Why it returns a `Series` with the input's index.</w:t>
      </w:r>
      <w:r>
        <w:rPr>
          <w:rFonts w:ascii="Georgia" w:hAnsi="Georgia"/>
          <w:color w:val="131B1E"/>
          <w:sz w:val="21"/>
        </w:rPr>
        <w:t xml:space="preserve"> The caller assigns it straight back onto the simulated frame; a bare array would risk silent misalignment.</w:t>
      </w:r>
    </w:p>
    <w:p>
      <w:pPr>
        <w:pStyle w:val="ListBullet"/>
        <w:spacing w:after="100" w:line="288" w:lineRule="auto"/>
      </w:pPr>
      <w:r>
        <w:rPr>
          <w:rFonts w:ascii="Georgia" w:hAnsi="Georgia"/>
          <w:b/>
          <w:color w:val="131B1E"/>
          <w:sz w:val="21"/>
        </w:rPr>
        <w:t>Alternative.</w:t>
      </w:r>
      <w:r>
        <w:rPr>
          <w:rFonts w:ascii="Georgia" w:hAnsi="Georgia"/>
          <w:color w:val="131B1E"/>
          <w:sz w:val="21"/>
        </w:rPr>
        <w:t xml:space="preserve"> Gradient boosting on demand, or a dedicated load-forecasting model with weekly seasonality and holiday effects. Load forecasting is a mature field in its own right and this is a deliberately simple stand-in.</w:t>
      </w:r>
    </w:p>
    <w:p>
      <w:pPr>
        <w:keepNext/>
        <w:spacing w:before="400" w:after="120"/>
      </w:pPr>
      <w:r>
        <w:rPr>
          <w:rFonts w:ascii="Segoe UI" w:hAnsi="Segoe UI"/>
          <w:b/>
          <w:color w:val="0E5D6E"/>
          <w:sz w:val="19"/>
        </w:rPr>
        <w:t>class ExogenousCascade</w:t>
      </w:r>
    </w:p>
    <w:p>
      <w:pPr>
        <w:spacing w:after="180" w:line="300" w:lineRule="auto"/>
      </w:pPr>
      <w:r>
        <w:rPr>
          <w:rFonts w:ascii="Georgia" w:hAnsi="Georgia"/>
          <w:color w:val="131B1E"/>
          <w:sz w:val="21"/>
        </w:rPr>
        <w:t>The orchestrator, and the reason this file is more than three loose classes.</w:t>
      </w:r>
    </w:p>
    <w:p>
      <w:pPr>
        <w:pStyle w:val="ListBullet"/>
        <w:spacing w:after="100" w:line="288" w:lineRule="auto"/>
      </w:pPr>
      <w:r>
        <w:rPr>
          <w:rFonts w:ascii="Georgia" w:hAnsi="Georgia"/>
          <w:b/>
          <w:color w:val="131B1E"/>
          <w:sz w:val="21"/>
        </w:rPr>
        <w:t>`__init__(config, calendar_features, hdd_cdd_columns)`</w:t>
      </w:r>
      <w:r>
        <w:rPr>
          <w:rFonts w:ascii="Georgia" w:hAnsi="Georgia"/>
          <w:color w:val="131B1E"/>
          <w:sz w:val="21"/>
        </w:rPr>
        <w:t xml:space="preserve"> reads the region columns, degree-day reference, demand/nuclear column names and warm-up length from config; initialises all fitted attributes to </w:t>
      </w:r>
      <w:r>
        <w:rPr>
          <w:rFonts w:ascii="Consolas" w:hAnsi="Consolas"/>
          <w:color w:val="0E5D6E"/>
          <w:sz w:val="19"/>
        </w:rPr>
        <w:t>None</w:t>
      </w:r>
      <w:r>
        <w:rPr>
          <w:rFonts w:ascii="Georgia" w:hAnsi="Georgia"/>
          <w:color w:val="131B1E"/>
          <w:sz w:val="21"/>
        </w:rPr>
        <w:t>.</w:t>
      </w:r>
    </w:p>
    <w:p>
      <w:pPr>
        <w:pStyle w:val="ListBullet"/>
        <w:spacing w:after="100" w:line="288" w:lineRule="auto"/>
      </w:pPr>
      <w:r>
        <w:rPr>
          <w:rFonts w:ascii="Georgia" w:hAnsi="Georgia"/>
          <w:b/>
          <w:color w:val="131B1E"/>
          <w:sz w:val="21"/>
        </w:rPr>
        <w:t>`_add_thermal_features(df, is_train)`</w:t>
      </w:r>
      <w:r>
        <w:rPr>
          <w:rFonts w:ascii="Georgia" w:hAnsi="Georgia"/>
          <w:color w:val="131B1E"/>
          <w:sz w:val="21"/>
        </w:rPr>
        <w:t xml:space="preserve"> calls </w:t>
      </w:r>
      <w:r>
        <w:rPr>
          <w:rFonts w:ascii="Consolas" w:hAnsi="Consolas"/>
          <w:color w:val="0E5D6E"/>
          <w:sz w:val="19"/>
        </w:rPr>
        <w:t>engineer_national_temperature</w:t>
      </w:r>
      <w:r>
        <w:rPr>
          <w:rFonts w:ascii="Georgia" w:hAnsi="Georgia"/>
          <w:color w:val="131B1E"/>
          <w:sz w:val="21"/>
        </w:rPr>
        <w:t xml:space="preserve"> then </w:t>
      </w:r>
      <w:r>
        <w:rPr>
          <w:rFonts w:ascii="Consolas" w:hAnsi="Consolas"/>
          <w:color w:val="0E5D6E"/>
          <w:sz w:val="19"/>
        </w:rPr>
        <w:t>engineer_degree_days</w:t>
      </w:r>
      <w:r>
        <w:rPr>
          <w:rFonts w:ascii="Georgia" w:hAnsi="Georgia"/>
          <w:color w:val="131B1E"/>
          <w:sz w:val="21"/>
        </w:rPr>
        <w:t xml:space="preserve">, </w:t>
      </w:r>
      <w:r>
        <w:rPr>
          <w:rFonts w:ascii="Georgia" w:hAnsi="Georgia"/>
          <w:b/>
          <w:color w:val="131B1E"/>
          <w:sz w:val="21"/>
        </w:rPr>
        <w:t>in that order</w:t>
      </w:r>
      <w:r>
        <w:rPr>
          <w:rFonts w:ascii="Georgia" w:hAnsi="Georgia"/>
          <w:color w:val="131B1E"/>
          <w:sz w:val="21"/>
        </w:rPr>
        <w:t>.</w:t>
      </w:r>
    </w:p>
    <w:p>
      <w:pPr>
        <w:spacing w:after="180" w:line="300" w:lineRule="auto"/>
      </w:pPr>
      <w:r>
        <w:rPr>
          <w:rFonts w:ascii="Georgia" w:hAnsi="Georgia"/>
          <w:color w:val="131B1E"/>
          <w:sz w:val="21"/>
        </w:rPr>
        <w:t xml:space="preserve">- </w:t>
      </w:r>
      <w:r>
        <w:rPr>
          <w:rFonts w:ascii="Georgia" w:hAnsi="Georgia"/>
          <w:b/>
          <w:color w:val="131B1E"/>
          <w:sz w:val="21"/>
        </w:rPr>
        <w:t>Why this tiny helper exists.</w:t>
      </w:r>
      <w:r>
        <w:rPr>
          <w:rFonts w:ascii="Georgia" w:hAnsi="Georgia"/>
          <w:color w:val="131B1E"/>
          <w:sz w:val="21"/>
        </w:rPr>
        <w:t xml:space="preserve"> The ordering is a correctness requirement, not a preference: degree days are derived from </w:t>
      </w:r>
      <w:r>
        <w:rPr>
          <w:rFonts w:ascii="Consolas" w:hAnsi="Consolas"/>
          <w:color w:val="0E5D6E"/>
          <w:sz w:val="19"/>
        </w:rPr>
        <w:t>T_lisse</w:t>
      </w:r>
      <w:r>
        <w:rPr>
          <w:rFonts w:ascii="Georgia" w:hAnsi="Georgia"/>
          <w:color w:val="131B1E"/>
          <w:sz w:val="21"/>
        </w:rPr>
        <w:t xml:space="preserve">, which national temperature produces. Both </w:t>
      </w:r>
      <w:r>
        <w:rPr>
          <w:rFonts w:ascii="Consolas" w:hAnsi="Consolas"/>
          <w:color w:val="0E5D6E"/>
          <w:sz w:val="19"/>
        </w:rPr>
        <w:t>fit</w:t>
      </w:r>
      <w:r>
        <w:rPr>
          <w:rFonts w:ascii="Georgia" w:hAnsi="Georgia"/>
          <w:color w:val="131B1E"/>
          <w:sz w:val="21"/>
        </w:rPr>
        <w:t xml:space="preserve"> and </w:t>
      </w:r>
      <w:r>
        <w:rPr>
          <w:rFonts w:ascii="Consolas" w:hAnsi="Consolas"/>
          <w:color w:val="0E5D6E"/>
          <w:sz w:val="19"/>
        </w:rPr>
        <w:t>simulate</w:t>
      </w:r>
      <w:r>
        <w:rPr>
          <w:rFonts w:ascii="Georgia" w:hAnsi="Georgia"/>
          <w:color w:val="131B1E"/>
          <w:sz w:val="21"/>
        </w:rPr>
        <w:t xml:space="preserve"> need the same sequence, so encoding it once removes the possibility of one path getting it wrong. This is the fix for the project's most serious defect, expressed structurally rather than as a comment.</w:t>
      </w:r>
    </w:p>
    <w:p>
      <w:pPr>
        <w:pStyle w:val="ListBullet"/>
        <w:spacing w:after="100" w:line="288" w:lineRule="auto"/>
      </w:pPr>
      <w:r>
        <w:rPr>
          <w:rFonts w:ascii="Georgia" w:hAnsi="Georgia"/>
          <w:b/>
          <w:color w:val="131B1E"/>
          <w:sz w:val="21"/>
        </w:rPr>
        <w:t>`fit(train_data) -&gt; self`</w:t>
      </w:r>
    </w:p>
    <w:p>
      <w:pPr>
        <w:spacing w:after="180" w:line="300" w:lineRule="auto"/>
      </w:pPr>
      <w:r>
        <w:rPr>
          <w:rFonts w:ascii="Georgia" w:hAnsi="Georgia"/>
          <w:color w:val="131B1E"/>
          <w:sz w:val="21"/>
        </w:rPr>
        <w:t xml:space="preserve">- </w:t>
      </w:r>
      <w:r>
        <w:rPr>
          <w:rFonts w:ascii="Georgia" w:hAnsi="Georgia"/>
          <w:b/>
          <w:color w:val="131B1E"/>
          <w:sz w:val="21"/>
        </w:rPr>
        <w:t>Requires</w:t>
      </w:r>
      <w:r>
        <w:rPr>
          <w:rFonts w:ascii="Georgia" w:hAnsi="Georgia"/>
          <w:color w:val="131B1E"/>
          <w:sz w:val="21"/>
        </w:rPr>
        <w:t xml:space="preserve"> a clean training window with regional temperatures, demand, nuclear and the calendar features. - </w:t>
      </w:r>
      <w:r>
        <w:rPr>
          <w:rFonts w:ascii="Georgia" w:hAnsi="Georgia"/>
          <w:b/>
          <w:color w:val="131B1E"/>
          <w:sz w:val="21"/>
        </w:rPr>
        <w:t>Performs</w:t>
      </w:r>
      <w:r>
        <w:rPr>
          <w:rFonts w:ascii="Georgia" w:hAnsi="Georgia"/>
          <w:color w:val="131B1E"/>
          <w:sz w:val="21"/>
        </w:rPr>
        <w:t xml:space="preserve"> fits the weather model; builds thermal features and captures the climatology; computes residual demand; fits the load model on observed demand; retains the last </w:t>
      </w:r>
      <w:r>
        <w:rPr>
          <w:rFonts w:ascii="Consolas" w:hAnsi="Consolas"/>
          <w:color w:val="0E5D6E"/>
          <w:sz w:val="19"/>
        </w:rPr>
        <w:t>warmup_days</w:t>
      </w:r>
      <w:r>
        <w:rPr>
          <w:rFonts w:ascii="Georgia" w:hAnsi="Georgia"/>
          <w:color w:val="131B1E"/>
          <w:sz w:val="21"/>
        </w:rPr>
        <w:t xml:space="preserve"> rows as </w:t>
      </w:r>
      <w:r>
        <w:rPr>
          <w:rFonts w:ascii="Consolas" w:hAnsi="Consolas"/>
          <w:color w:val="0E5D6E"/>
          <w:sz w:val="19"/>
        </w:rPr>
        <w:t>warmup_frame_</w:t>
      </w:r>
      <w:r>
        <w:rPr>
          <w:rFonts w:ascii="Georgia" w:hAnsi="Georgia"/>
          <w:color w:val="131B1E"/>
          <w:sz w:val="21"/>
        </w:rPr>
        <w:t xml:space="preserve">; records </w:t>
      </w:r>
      <w:r>
        <w:rPr>
          <w:rFonts w:ascii="Consolas" w:hAnsi="Consolas"/>
          <w:color w:val="0E5D6E"/>
          <w:sz w:val="19"/>
        </w:rPr>
        <w:t>train_end_</w:t>
      </w:r>
      <w:r>
        <w:rPr>
          <w:rFonts w:ascii="Georgia" w:hAnsi="Georgia"/>
          <w:color w:val="131B1E"/>
          <w:sz w:val="21"/>
        </w:rPr>
        <w:t xml:space="preserve">; stores the enriched training frame with region columns dropped. - </w:t>
      </w:r>
      <w:r>
        <w:rPr>
          <w:rFonts w:ascii="Georgia" w:hAnsi="Georgia"/>
          <w:b/>
          <w:color w:val="131B1E"/>
          <w:sz w:val="21"/>
        </w:rPr>
        <w:t>Returns</w:t>
      </w:r>
      <w:r>
        <w:rPr>
          <w:rFonts w:ascii="Georgia" w:hAnsi="Georgia"/>
          <w:color w:val="131B1E"/>
          <w:sz w:val="21"/>
        </w:rPr>
        <w:t xml:space="preserve"> </w:t>
      </w:r>
      <w:r>
        <w:rPr>
          <w:rFonts w:ascii="Consolas" w:hAnsi="Consolas"/>
          <w:color w:val="0E5D6E"/>
          <w:sz w:val="19"/>
        </w:rPr>
        <w:t>self</w:t>
      </w:r>
      <w:r>
        <w:rPr>
          <w:rFonts w:ascii="Georgia" w:hAnsi="Georgia"/>
          <w:color w:val="131B1E"/>
          <w:sz w:val="21"/>
        </w:rPr>
        <w:t xml:space="preserve">, holding every fitted component. - </w:t>
      </w:r>
      <w:r>
        <w:rPr>
          <w:rFonts w:ascii="Georgia" w:hAnsi="Georgia"/>
          <w:b/>
          <w:color w:val="131B1E"/>
          <w:sz w:val="21"/>
        </w:rPr>
        <w:t>Why the warm-up frame is retained.</w:t>
      </w:r>
      <w:r>
        <w:rPr>
          <w:rFonts w:ascii="Georgia" w:hAnsi="Georgia"/>
          <w:color w:val="131B1E"/>
          <w:sz w:val="21"/>
        </w:rPr>
        <w:t xml:space="preserve"> Two independent reasons. The AR(2) lags need the last two observed temperatures. And </w:t>
      </w:r>
      <w:r>
        <w:rPr>
          <w:rFonts w:ascii="Consolas" w:hAnsi="Consolas"/>
          <w:color w:val="0E5D6E"/>
          <w:sz w:val="19"/>
        </w:rPr>
        <w:t>T_lisse</w:t>
      </w:r>
      <w:r>
        <w:rPr>
          <w:rFonts w:ascii="Georgia" w:hAnsi="Georgia"/>
          <w:color w:val="131B1E"/>
          <w:sz w:val="21"/>
        </w:rPr>
        <w:t xml:space="preserve"> is an exponentially-weighted mean, which if started at the first forecast day would begin from a cold state and be badly wrong for roughly a week. Keeping 14 real days lets the EWM enter the forecast already converged. - </w:t>
      </w:r>
      <w:r>
        <w:rPr>
          <w:rFonts w:ascii="Georgia" w:hAnsi="Georgia"/>
          <w:b/>
          <w:color w:val="131B1E"/>
          <w:sz w:val="21"/>
        </w:rPr>
        <w:t>Why `train_end_` is stored.</w:t>
      </w:r>
      <w:r>
        <w:rPr>
          <w:rFonts w:ascii="Georgia" w:hAnsi="Georgia"/>
          <w:color w:val="131B1E"/>
          <w:sz w:val="21"/>
        </w:rPr>
        <w:t xml:space="preserve"> It is what allows the served model to refuse a horizon that starts inside or before the training window, where the warm-up stitch would be invalid. - </w:t>
      </w:r>
      <w:r>
        <w:rPr>
          <w:rFonts w:ascii="Georgia" w:hAnsi="Georgia"/>
          <w:b/>
          <w:color w:val="131B1E"/>
          <w:sz w:val="21"/>
        </w:rPr>
        <w:t>Why region columns are dropped from `enriched_train_`.</w:t>
      </w:r>
      <w:r>
        <w:rPr>
          <w:rFonts w:ascii="Georgia" w:hAnsi="Georgia"/>
          <w:color w:val="131B1E"/>
          <w:sz w:val="21"/>
        </w:rPr>
        <w:t xml:space="preserve"> They have served their purpose — they are inputs to the thermal block, not model features. Dropping them guarantees the price model cannot accidentally be trained on raw temperatures that will be </w:t>
      </w:r>
      <w:r>
        <w:rPr>
          <w:rFonts w:ascii="Georgia" w:hAnsi="Georgia"/>
          <w:i/>
          <w:color w:val="131B1E"/>
          <w:sz w:val="21"/>
        </w:rPr>
        <w:t>simulated</w:t>
      </w:r>
      <w:r>
        <w:rPr>
          <w:rFonts w:ascii="Georgia" w:hAnsi="Georgia"/>
          <w:color w:val="131B1E"/>
          <w:sz w:val="21"/>
        </w:rPr>
        <w:t xml:space="preserve"> at inference time, which would create a train/serve skew.</w:t>
      </w:r>
    </w:p>
    <w:p>
      <w:pPr>
        <w:pStyle w:val="ListBullet"/>
        <w:spacing w:after="100" w:line="288" w:lineRule="auto"/>
      </w:pPr>
      <w:r>
        <w:rPr>
          <w:rFonts w:ascii="Georgia" w:hAnsi="Georgia"/>
          <w:b/>
          <w:color w:val="131B1E"/>
          <w:sz w:val="21"/>
        </w:rPr>
        <w:t>`simulate(future_frame) -&gt; pd.DataFrame`</w:t>
      </w:r>
    </w:p>
    <w:p>
      <w:pPr>
        <w:spacing w:after="180" w:line="300" w:lineRule="auto"/>
      </w:pPr>
      <w:r>
        <w:rPr>
          <w:rFonts w:ascii="Georgia" w:hAnsi="Georgia"/>
          <w:color w:val="131B1E"/>
          <w:sz w:val="21"/>
        </w:rPr>
        <w:t xml:space="preserve">- </w:t>
      </w:r>
      <w:r>
        <w:rPr>
          <w:rFonts w:ascii="Georgia" w:hAnsi="Georgia"/>
          <w:b/>
          <w:color w:val="131B1E"/>
          <w:sz w:val="21"/>
        </w:rPr>
        <w:t>Requires</w:t>
      </w:r>
      <w:r>
        <w:rPr>
          <w:rFonts w:ascii="Georgia" w:hAnsi="Georgia"/>
          <w:color w:val="131B1E"/>
          <w:sz w:val="21"/>
        </w:rPr>
        <w:t xml:space="preserve"> a fitted cascade; a gap-free daily frame carrying calendar features and non-null nuclear availability, starting after </w:t>
      </w:r>
      <w:r>
        <w:rPr>
          <w:rFonts w:ascii="Consolas" w:hAnsi="Consolas"/>
          <w:color w:val="0E5D6E"/>
          <w:sz w:val="19"/>
        </w:rPr>
        <w:t>train_end_</w:t>
      </w:r>
      <w:r>
        <w:rPr>
          <w:rFonts w:ascii="Georgia" w:hAnsi="Georgia"/>
          <w:color w:val="131B1E"/>
          <w:sz w:val="21"/>
        </w:rPr>
        <w:t xml:space="preserve">. - </w:t>
      </w:r>
      <w:r>
        <w:rPr>
          <w:rFonts w:ascii="Georgia" w:hAnsi="Georgia"/>
          <w:b/>
          <w:color w:val="131B1E"/>
          <w:sz w:val="21"/>
        </w:rPr>
        <w:t>Performs</w:t>
      </w:r>
      <w:r>
        <w:rPr>
          <w:rFonts w:ascii="Georgia" w:hAnsi="Georgia"/>
          <w:color w:val="131B1E"/>
          <w:sz w:val="21"/>
        </w:rPr>
        <w:t xml:space="preserve"> four guard checks (nuclear present, nuclear non-null, calendar features present, horizon after training window), then runs stages 1-4: forecast weather; concatenate the warm-up frame in front and recompute thermal features across the join before slicing the horizon back out; forecast demand; recompute residual demand; drop region columns. - </w:t>
      </w:r>
      <w:r>
        <w:rPr>
          <w:rFonts w:ascii="Georgia" w:hAnsi="Georgia"/>
          <w:b/>
          <w:color w:val="131B1E"/>
          <w:sz w:val="21"/>
        </w:rPr>
        <w:t>Returns</w:t>
      </w:r>
      <w:r>
        <w:rPr>
          <w:rFonts w:ascii="Georgia" w:hAnsi="Georgia"/>
          <w:color w:val="131B1E"/>
          <w:sz w:val="21"/>
        </w:rPr>
        <w:t xml:space="preserve"> the simulated design frame indexed to the forecast horizon. - </w:t>
      </w:r>
      <w:r>
        <w:rPr>
          <w:rFonts w:ascii="Georgia" w:hAnsi="Georgia"/>
          <w:b/>
          <w:color w:val="131B1E"/>
          <w:sz w:val="21"/>
        </w:rPr>
        <w:t>Why the four guards.</w:t>
      </w:r>
      <w:r>
        <w:rPr>
          <w:rFonts w:ascii="Georgia" w:hAnsi="Georgia"/>
          <w:color w:val="131B1E"/>
          <w:sz w:val="21"/>
        </w:rPr>
        <w:t xml:space="preserve"> Each corresponds to a way a caller can produce silently wrong output rather than an error. Missing nuclear values would yield </w:t>
      </w:r>
      <w:r>
        <w:rPr>
          <w:rFonts w:ascii="Consolas" w:hAnsi="Consolas"/>
          <w:color w:val="0E5D6E"/>
          <w:sz w:val="19"/>
        </w:rPr>
        <w:t>NaN</w:t>
      </w:r>
      <w:r>
        <w:rPr>
          <w:rFonts w:ascii="Georgia" w:hAnsi="Georgia"/>
          <w:color w:val="131B1E"/>
          <w:sz w:val="21"/>
        </w:rPr>
        <w:t xml:space="preserve"> prices; a missing calendar feature would </w:t>
      </w:r>
      <w:r>
        <w:rPr>
          <w:rFonts w:ascii="Consolas" w:hAnsi="Consolas"/>
          <w:color w:val="0E5D6E"/>
          <w:sz w:val="19"/>
        </w:rPr>
        <w:t>KeyError</w:t>
      </w:r>
      <w:r>
        <w:rPr>
          <w:rFonts w:ascii="Georgia" w:hAnsi="Georgia"/>
          <w:color w:val="131B1E"/>
          <w:sz w:val="21"/>
        </w:rPr>
        <w:t xml:space="preserve"> deep inside the load model; an overlapping horizon would produce a duplicated, non-monotonic index that breaks the </w:t>
      </w:r>
      <w:r>
        <w:rPr>
          <w:rFonts w:ascii="Consolas" w:hAnsi="Consolas"/>
          <w:color w:val="0E5D6E"/>
          <w:sz w:val="19"/>
        </w:rPr>
        <w:t>.loc</w:t>
      </w:r>
      <w:r>
        <w:rPr>
          <w:rFonts w:ascii="Georgia" w:hAnsi="Georgia"/>
          <w:color w:val="131B1E"/>
          <w:sz w:val="21"/>
        </w:rPr>
        <w:t xml:space="preserve"> slice. Failing early with a specific message is the difference between a bug report and a debugging session. - </w:t>
      </w:r>
      <w:r>
        <w:rPr>
          <w:rFonts w:ascii="Georgia" w:hAnsi="Georgia"/>
          <w:b/>
          <w:color w:val="131B1E"/>
          <w:sz w:val="21"/>
        </w:rPr>
        <w:t>Why stitch-then-slice rather than seeding the EWM directly.</w:t>
      </w:r>
      <w:r>
        <w:rPr>
          <w:rFonts w:ascii="Georgia" w:hAnsi="Georgia"/>
          <w:color w:val="131B1E"/>
          <w:sz w:val="21"/>
        </w:rPr>
        <w:t xml:space="preserve"> Pandas' </w:t>
      </w:r>
      <w:r>
        <w:rPr>
          <w:rFonts w:ascii="Consolas" w:hAnsi="Consolas"/>
          <w:color w:val="0E5D6E"/>
          <w:sz w:val="19"/>
        </w:rPr>
        <w:t>ewm</w:t>
      </w:r>
      <w:r>
        <w:rPr>
          <w:rFonts w:ascii="Georgia" w:hAnsi="Georgia"/>
          <w:color w:val="131B1E"/>
          <w:sz w:val="21"/>
        </w:rPr>
        <w:t xml:space="preserve"> has no "initial state" parameter. Concatenating real history, recomputing over the join, and discarding the warm-up rows is the straightforward way to get a continuous smoothing state. - </w:t>
      </w:r>
      <w:r>
        <w:rPr>
          <w:rFonts w:ascii="Georgia" w:hAnsi="Georgia"/>
          <w:b/>
          <w:color w:val="131B1E"/>
          <w:sz w:val="21"/>
        </w:rPr>
        <w:t>Why residual demand is recomputed rather than reused.</w:t>
      </w:r>
      <w:r>
        <w:rPr>
          <w:rFonts w:ascii="Georgia" w:hAnsi="Georgia"/>
          <w:color w:val="131B1E"/>
          <w:sz w:val="21"/>
        </w:rPr>
        <w:t xml:space="preserve"> Its </w:t>
      </w:r>
      <w:r>
        <w:rPr>
          <w:rFonts w:ascii="Consolas" w:hAnsi="Consolas"/>
          <w:color w:val="0E5D6E"/>
          <w:sz w:val="19"/>
        </w:rPr>
        <w:t>DEMAND</w:t>
      </w:r>
      <w:r>
        <w:rPr>
          <w:rFonts w:ascii="Georgia" w:hAnsi="Georgia"/>
          <w:color w:val="131B1E"/>
          <w:sz w:val="21"/>
        </w:rPr>
        <w:t xml:space="preserve"> input was just replaced by a simulated value. Reusing the stale residual-demand column is exactly the kind of error that produces a model that scores well and is wrong.</w:t>
      </w:r>
    </w:p>
    <w:p>
      <w:pPr>
        <w:pStyle w:val="ListBullet"/>
        <w:spacing w:after="100" w:line="288" w:lineRule="auto"/>
      </w:pPr>
      <w:r>
        <w:rPr>
          <w:rFonts w:ascii="Georgia" w:hAnsi="Georgia"/>
          <w:b/>
          <w:color w:val="131B1E"/>
          <w:sz w:val="21"/>
        </w:rPr>
        <w:t>`enriched_train` (property)</w:t>
      </w:r>
      <w:r>
        <w:rPr>
          <w:rFonts w:ascii="Georgia" w:hAnsi="Georgia"/>
          <w:color w:val="131B1E"/>
          <w:sz w:val="21"/>
        </w:rPr>
        <w:t xml:space="preserve"> exposes the training frame, raising </w:t>
      </w:r>
      <w:r>
        <w:rPr>
          <w:rFonts w:ascii="Consolas" w:hAnsi="Consolas"/>
          <w:color w:val="0E5D6E"/>
          <w:sz w:val="19"/>
        </w:rPr>
        <w:t>NotFittedError</w:t>
      </w:r>
      <w:r>
        <w:rPr>
          <w:rFonts w:ascii="Georgia" w:hAnsi="Georgia"/>
          <w:color w:val="131B1E"/>
          <w:sz w:val="21"/>
        </w:rPr>
        <w:t xml:space="preserve"> if unfitted — following the scikit-learn convention so misuse fails recognisably.</w:t>
      </w:r>
    </w:p>
    <w:p>
      <w:pPr>
        <w:keepNext/>
        <w:spacing w:before="400" w:after="120"/>
      </w:pPr>
      <w:r>
        <w:rPr>
          <w:rFonts w:ascii="Segoe UI" w:hAnsi="Segoe UI"/>
          <w:b/>
          <w:color w:val="0E5D6E"/>
          <w:sz w:val="19"/>
        </w:rPr>
        <w:t>simulate_exogenous_pipeline(...)</w:t>
      </w:r>
    </w:p>
    <w:p>
      <w:pPr>
        <w:spacing w:after="180" w:line="300" w:lineRule="auto"/>
      </w:pPr>
      <w:r>
        <w:rPr>
          <w:rFonts w:ascii="Georgia" w:hAnsi="Georgia"/>
          <w:color w:val="131B1E"/>
          <w:sz w:val="21"/>
        </w:rPr>
        <w:t>A thin functional wrapper: fit a cascade, simulate, return both frames.</w:t>
      </w:r>
    </w:p>
    <w:p>
      <w:pPr>
        <w:pStyle w:val="ListBullet"/>
        <w:spacing w:after="100" w:line="288" w:lineRule="auto"/>
      </w:pPr>
      <w:r>
        <w:rPr>
          <w:rFonts w:ascii="Georgia" w:hAnsi="Georgia"/>
          <w:b/>
          <w:color w:val="131B1E"/>
          <w:sz w:val="21"/>
        </w:rPr>
        <w:t>Why it still exists.</w:t>
      </w:r>
      <w:r>
        <w:rPr>
          <w:rFonts w:ascii="Georgia" w:hAnsi="Georgia"/>
          <w:color w:val="131B1E"/>
          <w:sz w:val="21"/>
        </w:rPr>
        <w:t xml:space="preserve"> It preserves the notebook's original call shape, so the migration can be diffed against the source and anyone reading the notebook can find the equivalent code. Nothing in the current pipeline calls it.</w:t>
      </w:r>
    </w:p>
    <w:p>
      <w:pPr>
        <w:pStyle w:val="ListBullet"/>
        <w:spacing w:after="100" w:line="288" w:lineRule="auto"/>
      </w:pPr>
      <w:r>
        <w:rPr>
          <w:rFonts w:ascii="Georgia" w:hAnsi="Georgia"/>
          <w:b/>
          <w:color w:val="131B1E"/>
          <w:sz w:val="21"/>
        </w:rPr>
        <w:t>Why the class is preferred.</w:t>
      </w:r>
      <w:r>
        <w:rPr>
          <w:rFonts w:ascii="Georgia" w:hAnsi="Georgia"/>
          <w:color w:val="131B1E"/>
          <w:sz w:val="21"/>
        </w:rPr>
        <w:t xml:space="preserve"> The function conflates fitting and predicting. That is fine for a backtest, which refits per fold by design, but useless for serving, where the fitted state must outlive the call. Splitting </w:t>
      </w:r>
      <w:r>
        <w:rPr>
          <w:rFonts w:ascii="Consolas" w:hAnsi="Consolas"/>
          <w:color w:val="0E5D6E"/>
          <w:sz w:val="19"/>
        </w:rPr>
        <w:t>fit</w:t>
      </w:r>
      <w:r>
        <w:rPr>
          <w:rFonts w:ascii="Georgia" w:hAnsi="Georgia"/>
          <w:color w:val="131B1E"/>
          <w:sz w:val="21"/>
        </w:rPr>
        <w:t xml:space="preserve"> from </w:t>
      </w:r>
      <w:r>
        <w:rPr>
          <w:rFonts w:ascii="Consolas" w:hAnsi="Consolas"/>
          <w:color w:val="0E5D6E"/>
          <w:sz w:val="19"/>
        </w:rPr>
        <w:t>simulate</w:t>
      </w:r>
      <w:r>
        <w:rPr>
          <w:rFonts w:ascii="Georgia" w:hAnsi="Georgia"/>
          <w:color w:val="131B1E"/>
          <w:sz w:val="21"/>
        </w:rPr>
        <w:t xml:space="preserve"> is the single change that made the API possible.</w:t>
      </w:r>
    </w:p>
    <w:p>
      <w:pPr>
        <w:spacing w:before="80" w:after="80"/>
        <w:pBdr>
          <w:bottom w:val="single" w:sz="6" w:space="1" w:color="CBD6D7"/>
        </w:pBdr>
      </w:pPr>
    </w:p>
    <w:p>
      <w:pPr>
        <w:keepNext/>
        <w:spacing w:before="400" w:after="120"/>
        <w:pBdr>
          <w:bottom w:val="single" w:sz="8" w:space="4" w:color="0E5D6E"/>
        </w:pBdr>
      </w:pPr>
      <w:r>
        <w:rPr>
          <w:rFonts w:ascii="Segoe UI" w:hAnsi="Segoe UI"/>
          <w:b/>
          <w:color w:val="0E5D6E"/>
          <w:sz w:val="31"/>
        </w:rPr>
        <w:t>6. Validation layer</w:t>
      </w:r>
    </w:p>
    <w:p>
      <w:pPr>
        <w:keepNext/>
        <w:spacing w:before="400" w:after="120"/>
      </w:pPr>
      <w:r>
        <w:rPr>
          <w:rFonts w:ascii="Segoe UI" w:hAnsi="Segoe UI"/>
          <w:b/>
          <w:color w:val="0E5D6E"/>
          <w:sz w:val="23"/>
        </w:rPr>
        <w:t>src/models/backtest.py</w:t>
      </w:r>
      <w:r>
        <w:rPr>
          <w:rFonts w:ascii="Segoe UI" w:hAnsi="Segoe UI"/>
          <w:b/>
          <w:color w:val="131B1E"/>
          <w:sz w:val="25"/>
        </w:rPr>
        <w:t xml:space="preserve"> (208 lines)</w:t>
      </w:r>
    </w:p>
    <w:p>
      <w:pPr>
        <w:spacing w:after="180" w:line="300" w:lineRule="auto"/>
      </w:pPr>
      <w:r>
        <w:rPr>
          <w:rFonts w:ascii="Georgia" w:hAnsi="Georgia"/>
          <w:b/>
          <w:color w:val="131B1E"/>
          <w:sz w:val="21"/>
        </w:rPr>
        <w:t>Function flow</w:t>
      </w:r>
    </w:p>
    <w:tbl>
      <w:tblPr>
        <w:tblW w:type="auto" w:w="0"/>
        <w:jc w:val="left"/>
        <w:tblLook w:firstColumn="1" w:firstRow="1" w:lastColumn="0" w:lastRow="0" w:noHBand="0" w:noVBand="1" w:val="04A0"/>
      </w:tblPr>
      <w:tblGrid>
        <w:gridCol w:w="9360"/>
      </w:tblGrid>
      <w:tr>
        <w:tc>
          <w:tcPr>
            <w:tcW w:type="dxa" w:w="9360"/>
            <w:shd w:val="clear" w:color="auto" w:fill="F1F4F4"/>
          </w:tcPr>
          <w:p>
            <w:pPr>
              <w:spacing w:after="0" w:line="240" w:lineRule="auto"/>
            </w:pPr>
            <w:r>
              <w:rPr>
                <w:rFonts w:ascii="Consolas" w:hAnsi="Consolas"/>
                <w:color w:val="131B1E"/>
                <w:sz w:val="16"/>
              </w:rPr>
              <w:t>Preparation and evaluation are split because the cascade is invariant to the</w:t>
            </w:r>
          </w:p>
          <w:p>
            <w:pPr>
              <w:spacing w:after="0" w:line="240" w:lineRule="auto"/>
            </w:pPr>
            <w:r>
              <w:rPr>
                <w:rFonts w:ascii="Consolas" w:hAnsi="Consolas"/>
                <w:color w:val="131B1E"/>
                <w:sz w:val="16"/>
              </w:rPr>
              <w:t>price model's hyperparameters. 12 cascade fits instead of 600.</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prepare_folds(df, target, features, schedule, calendar, hdd_cdd, config)</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for idx, fold in enumerate(schedule, 1):</w:t>
            </w:r>
          </w:p>
          <w:p>
            <w:pPr>
              <w:spacing w:after="0" w:line="240" w:lineRule="auto"/>
            </w:pPr>
            <w:r>
              <w:rPr>
                <w:rFonts w:ascii="Consolas" w:hAnsi="Consolas"/>
                <w:color w:val="131B1E"/>
                <w:sz w:val="16"/>
              </w:rPr>
              <w:t xml:space="preserve">     ├─ test_start, test_end   from the schedule entry</w:t>
            </w:r>
          </w:p>
          <w:p>
            <w:pPr>
              <w:spacing w:after="0" w:line="240" w:lineRule="auto"/>
            </w:pPr>
            <w:r>
              <w:rPr>
                <w:rFonts w:ascii="Consolas" w:hAnsi="Consolas"/>
                <w:color w:val="131B1E"/>
                <w:sz w:val="16"/>
              </w:rPr>
              <w:t xml:space="preserve">     ├─ train_start = test_start - train_window_days   (731)</w:t>
            </w:r>
          </w:p>
          <w:p>
            <w:pPr>
              <w:spacing w:after="0" w:line="240" w:lineRule="auto"/>
            </w:pPr>
            <w:r>
              <w:rPr>
                <w:rFonts w:ascii="Consolas" w:hAnsi="Consolas"/>
                <w:color w:val="131B1E"/>
                <w:sz w:val="16"/>
              </w:rPr>
              <w:t xml:space="preserve">     ├─ train_end   = test_start - 1 day</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 xml:space="preserve">     ├─ slice train_data / test_data</w:t>
            </w:r>
          </w:p>
          <w:p>
            <w:pPr>
              <w:spacing w:after="0" w:line="240" w:lineRule="auto"/>
            </w:pPr>
            <w:r>
              <w:rPr>
                <w:rFonts w:ascii="Consolas" w:hAnsi="Consolas"/>
                <w:color w:val="131B1E"/>
                <w:sz w:val="16"/>
              </w:rPr>
              <w:t xml:space="preserve">     │    └─ either empty? ─► ValueError naming the fold and its date ranges</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 xml:space="preserve">     ├─ ExogenousCascade(config, ...).fit(train_data)     FRESH per fold</w:t>
            </w:r>
          </w:p>
          <w:p>
            <w:pPr>
              <w:spacing w:after="0" w:line="240" w:lineRule="auto"/>
            </w:pPr>
            <w:r>
              <w:rPr>
                <w:rFonts w:ascii="Consolas" w:hAnsi="Consolas"/>
                <w:color w:val="131B1E"/>
                <w:sz w:val="16"/>
              </w:rPr>
              <w:t xml:space="preserve">     │    ▲</w:t>
            </w:r>
          </w:p>
          <w:p>
            <w:pPr>
              <w:spacing w:after="0" w:line="240" w:lineRule="auto"/>
            </w:pPr>
            <w:r>
              <w:rPr>
                <w:rFonts w:ascii="Consolas" w:hAnsi="Consolas"/>
                <w:color w:val="131B1E"/>
                <w:sz w:val="16"/>
              </w:rPr>
              <w:t xml:space="preserve">     │    └─ fold k's test features are simulated by models that have never</w:t>
            </w:r>
          </w:p>
          <w:p>
            <w:pPr>
              <w:spacing w:after="0" w:line="240" w:lineRule="auto"/>
            </w:pPr>
            <w:r>
              <w:rPr>
                <w:rFonts w:ascii="Consolas" w:hAnsi="Consolas"/>
                <w:color w:val="131B1E"/>
                <w:sz w:val="16"/>
              </w:rPr>
              <w:t xml:space="preserve">     │       seen fold k's data — including the t_norm climatology, the</w:t>
            </w:r>
          </w:p>
          <w:p>
            <w:pPr>
              <w:spacing w:after="0" w:line="240" w:lineRule="auto"/>
            </w:pPr>
            <w:r>
              <w:rPr>
                <w:rFonts w:ascii="Consolas" w:hAnsi="Consolas"/>
                <w:color w:val="131B1E"/>
                <w:sz w:val="16"/>
              </w:rPr>
              <w:t xml:space="preserve">     │       subtlest available leak</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 xml:space="preserve">     ├─ simulated_test = cascade.simulate(test_data)</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 xml:space="preserve">     └─ PreparedFold(index, regime, dates,</w:t>
            </w:r>
          </w:p>
          <w:p>
            <w:pPr>
              <w:spacing w:after="0" w:line="240" w:lineRule="auto"/>
            </w:pPr>
            <w:r>
              <w:rPr>
                <w:rFonts w:ascii="Consolas" w:hAnsi="Consolas"/>
                <w:color w:val="131B1E"/>
                <w:sz w:val="16"/>
              </w:rPr>
              <w:t xml:space="preserve">                     X_train=enriched_train[features], y_train=...,</w:t>
            </w:r>
          </w:p>
          <w:p>
            <w:pPr>
              <w:spacing w:after="0" w:line="240" w:lineRule="auto"/>
            </w:pPr>
            <w:r>
              <w:rPr>
                <w:rFonts w:ascii="Consolas" w:hAnsi="Consolas"/>
                <w:color w:val="131B1E"/>
                <w:sz w:val="16"/>
              </w:rPr>
              <w:t xml:space="preserve">                     X_test =simulated_test[features],  y_test =...)</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 xml:space="preserve">        list[PreparedFold]   ── reused by every model AND every Optuna trial</w:t>
            </w:r>
          </w:p>
          <w:p>
            <w:pPr>
              <w:spacing w:after="0" w:line="240" w:lineRule="auto"/>
            </w:pPr>
            <w:r>
              <w:rPr>
                <w:rFonts w:ascii="Consolas" w:hAnsi="Consolas"/>
                <w:color w:val="131B1E"/>
                <w:sz w:val="16"/>
              </w:rPr>
              <w:t xml:space="preserve">                                so leaderboard comparisons cannot be</w:t>
            </w:r>
          </w:p>
          <w:p>
            <w:pPr>
              <w:spacing w:after="0" w:line="240" w:lineRule="auto"/>
            </w:pPr>
            <w:r>
              <w:rPr>
                <w:rFonts w:ascii="Consolas" w:hAnsi="Consolas"/>
                <w:color w:val="131B1E"/>
                <w:sz w:val="16"/>
              </w:rPr>
              <w:t xml:space="preserve">                                confounded by fold construction</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evaluate_folds(folds, model, model_name, verbose)</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for fold in folds:</w:t>
            </w:r>
          </w:p>
          <w:p>
            <w:pPr>
              <w:spacing w:after="0" w:line="240" w:lineRule="auto"/>
            </w:pPr>
            <w:r>
              <w:rPr>
                <w:rFonts w:ascii="Consolas" w:hAnsi="Consolas"/>
                <w:color w:val="131B1E"/>
                <w:sz w:val="16"/>
              </w:rPr>
              <w:t xml:space="preserve">     ├─ fold_model = clone(model)      fresh clone: folds stay independent</w:t>
            </w:r>
          </w:p>
          <w:p>
            <w:pPr>
              <w:spacing w:after="0" w:line="240" w:lineRule="auto"/>
            </w:pPr>
            <w:r>
              <w:rPr>
                <w:rFonts w:ascii="Consolas" w:hAnsi="Consolas"/>
                <w:color w:val="131B1E"/>
                <w:sz w:val="16"/>
              </w:rPr>
              <w:t xml:space="preserve">     ├─ fold_model.fit(X_train, y_train)</w:t>
            </w:r>
          </w:p>
          <w:p>
            <w:pPr>
              <w:spacing w:after="0" w:line="240" w:lineRule="auto"/>
            </w:pPr>
            <w:r>
              <w:rPr>
                <w:rFonts w:ascii="Consolas" w:hAnsi="Consolas"/>
                <w:color w:val="131B1E"/>
                <w:sz w:val="16"/>
              </w:rPr>
              <w:t xml:space="preserve">     ├─ preds = fold_model.predict(X_test)</w:t>
            </w:r>
          </w:p>
          <w:p>
            <w:pPr>
              <w:spacing w:after="0" w:line="240" w:lineRule="auto"/>
            </w:pPr>
            <w:r>
              <w:rPr>
                <w:rFonts w:ascii="Consolas" w:hAnsi="Consolas"/>
                <w:color w:val="131B1E"/>
                <w:sz w:val="16"/>
              </w:rPr>
              <w:t xml:space="preserve">     ├─ mae  = mean_absolute_error()       operational number, spike-robust</w:t>
            </w:r>
          </w:p>
          <w:p>
            <w:pPr>
              <w:spacing w:after="0" w:line="240" w:lineRule="auto"/>
            </w:pPr>
            <w:r>
              <w:rPr>
                <w:rFonts w:ascii="Consolas" w:hAnsi="Consolas"/>
                <w:color w:val="131B1E"/>
                <w:sz w:val="16"/>
              </w:rPr>
              <w:t xml:space="preserve">     ├─ rmse = root_mean_squared_error()   quadratic penalty, used for tuning</w:t>
            </w:r>
          </w:p>
          <w:p>
            <w:pPr>
              <w:spacing w:after="0" w:line="240" w:lineRule="auto"/>
            </w:pPr>
            <w:r>
              <w:rPr>
                <w:rFonts w:ascii="Consolas" w:hAnsi="Consolas"/>
                <w:color w:val="131B1E"/>
                <w:sz w:val="16"/>
              </w:rPr>
              <w:t xml:space="preserve">     └─ collect metric row + per-day prediction row</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 xml:space="preserve">     (metrics_df, predictions_df)</w:t>
            </w:r>
          </w:p>
          <w:p>
            <w:pPr>
              <w:spacing w:after="0" w:line="240" w:lineRule="auto"/>
            </w:pPr>
            <w:r>
              <w:rPr>
                <w:rFonts w:ascii="Consolas" w:hAnsi="Consolas"/>
                <w:color w:val="131B1E"/>
                <w:sz w:val="16"/>
              </w:rPr>
              <w:t xml:space="preserve">        └─ predictions returned too, so residual diagnostics and the</w:t>
            </w:r>
          </w:p>
          <w:p>
            <w:pPr>
              <w:spacing w:after="0" w:line="240" w:lineRule="auto"/>
            </w:pPr>
            <w:r>
              <w:rPr>
                <w:rFonts w:ascii="Consolas" w:hAnsi="Consolas"/>
                <w:color w:val="131B1E"/>
                <w:sz w:val="16"/>
              </w:rPr>
              <w:t xml:space="preserve">           per-regime table need no refit</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run_backtest(...)   convenience wrapper = prepare_folds() then evaluate_folds()</w:t>
            </w:r>
          </w:p>
          <w:p>
            <w:pPr>
              <w:spacing w:after="0" w:line="240" w:lineRule="auto"/>
            </w:pPr>
            <w:r>
              <w:rPr>
                <w:rFonts w:ascii="Consolas" w:hAnsi="Consolas"/>
                <w:color w:val="131B1E"/>
                <w:sz w:val="16"/>
              </w:rPr>
              <w:t xml:space="preserve">                    kept for one-off runs; the pipeline calls the two directly</w:t>
            </w:r>
          </w:p>
        </w:tc>
      </w:tr>
    </w:tbl>
    <w:p>
      <w:pPr>
        <w:spacing w:after="120"/>
      </w:pPr>
    </w:p>
    <w:p>
      <w:pPr>
        <w:spacing w:after="180" w:line="300" w:lineRule="auto"/>
      </w:pPr>
      <w:r>
        <w:rPr>
          <w:rFonts w:ascii="Georgia" w:hAnsi="Georgia"/>
          <w:b/>
          <w:color w:val="131B1E"/>
          <w:sz w:val="21"/>
        </w:rPr>
        <w:t>Why this file exists.</w:t>
      </w:r>
      <w:r>
        <w:rPr>
          <w:rFonts w:ascii="Georgia" w:hAnsi="Georgia"/>
          <w:color w:val="131B1E"/>
          <w:sz w:val="21"/>
        </w:rPr>
        <w:t xml:space="preserve"> To evaluate models under conditions matching production, and to do so efficiently.</w:t>
      </w:r>
    </w:p>
    <w:p>
      <w:pPr>
        <w:keepNext/>
        <w:spacing w:before="400" w:after="120"/>
      </w:pPr>
      <w:r>
        <w:rPr>
          <w:rFonts w:ascii="Segoe UI" w:hAnsi="Segoe UI"/>
          <w:b/>
          <w:color w:val="0E5D6E"/>
          <w:sz w:val="19"/>
        </w:rPr>
        <w:t>class ScikitLearnModel(Protocol)</w:t>
      </w:r>
    </w:p>
    <w:p>
      <w:pPr>
        <w:spacing w:after="180" w:line="300" w:lineRule="auto"/>
      </w:pPr>
      <w:r>
        <w:rPr>
          <w:rFonts w:ascii="Georgia" w:hAnsi="Georgia"/>
          <w:color w:val="131B1E"/>
          <w:sz w:val="21"/>
        </w:rPr>
        <w:t xml:space="preserve">A structural type declaring </w:t>
      </w:r>
      <w:r>
        <w:rPr>
          <w:rFonts w:ascii="Consolas" w:hAnsi="Consolas"/>
          <w:color w:val="0E5D6E"/>
          <w:sz w:val="19"/>
        </w:rPr>
        <w:t>fit</w:t>
      </w:r>
      <w:r>
        <w:rPr>
          <w:rFonts w:ascii="Georgia" w:hAnsi="Georgia"/>
          <w:color w:val="131B1E"/>
          <w:sz w:val="21"/>
        </w:rPr>
        <w:t xml:space="preserve">, </w:t>
      </w:r>
      <w:r>
        <w:rPr>
          <w:rFonts w:ascii="Consolas" w:hAnsi="Consolas"/>
          <w:color w:val="0E5D6E"/>
          <w:sz w:val="19"/>
        </w:rPr>
        <w:t>predict</w:t>
      </w:r>
      <w:r>
        <w:rPr>
          <w:rFonts w:ascii="Georgia" w:hAnsi="Georgia"/>
          <w:color w:val="131B1E"/>
          <w:sz w:val="21"/>
        </w:rPr>
        <w:t xml:space="preserve">, </w:t>
      </w:r>
      <w:r>
        <w:rPr>
          <w:rFonts w:ascii="Consolas" w:hAnsi="Consolas"/>
          <w:color w:val="0E5D6E"/>
          <w:sz w:val="19"/>
        </w:rPr>
        <w:t>get_params</w:t>
      </w:r>
      <w:r>
        <w:rPr>
          <w:rFonts w:ascii="Georgia" w:hAnsi="Georgia"/>
          <w:color w:val="131B1E"/>
          <w:sz w:val="21"/>
        </w:rPr>
        <w:t xml:space="preserve">, </w:t>
      </w:r>
      <w:r>
        <w:rPr>
          <w:rFonts w:ascii="Consolas" w:hAnsi="Consolas"/>
          <w:color w:val="0E5D6E"/>
          <w:sz w:val="19"/>
        </w:rPr>
        <w:t>set_params</w:t>
      </w:r>
      <w:r>
        <w:rPr>
          <w:rFonts w:ascii="Georgia" w:hAnsi="Georgia"/>
          <w:color w:val="131B1E"/>
          <w:sz w:val="21"/>
        </w:rPr>
        <w:t>.</w:t>
      </w:r>
    </w:p>
    <w:p>
      <w:pPr>
        <w:pStyle w:val="ListBullet"/>
        <w:spacing w:after="100" w:line="288" w:lineRule="auto"/>
      </w:pPr>
      <w:r>
        <w:rPr>
          <w:rFonts w:ascii="Georgia" w:hAnsi="Georgia"/>
          <w:b/>
          <w:color w:val="131B1E"/>
          <w:sz w:val="21"/>
        </w:rPr>
        <w:t>Why a `Protocol` rather than a base class.</w:t>
      </w:r>
      <w:r>
        <w:rPr>
          <w:rFonts w:ascii="Georgia" w:hAnsi="Georgia"/>
          <w:color w:val="131B1E"/>
          <w:sz w:val="21"/>
        </w:rPr>
        <w:t xml:space="preserve"> The models passed here are heterogeneous — a </w:t>
      </w:r>
      <w:r>
        <w:rPr>
          <w:rFonts w:ascii="Consolas" w:hAnsi="Consolas"/>
          <w:color w:val="0E5D6E"/>
          <w:sz w:val="19"/>
        </w:rPr>
        <w:t>TransformedTargetRegressor</w:t>
      </w:r>
      <w:r>
        <w:rPr>
          <w:rFonts w:ascii="Georgia" w:hAnsi="Georgia"/>
          <w:color w:val="131B1E"/>
          <w:sz w:val="21"/>
        </w:rPr>
        <w:t xml:space="preserve"> wrapping a </w:t>
      </w:r>
      <w:r>
        <w:rPr>
          <w:rFonts w:ascii="Consolas" w:hAnsi="Consolas"/>
          <w:color w:val="0E5D6E"/>
          <w:sz w:val="19"/>
        </w:rPr>
        <w:t>Pipeline</w:t>
      </w:r>
      <w:r>
        <w:rPr>
          <w:rFonts w:ascii="Georgia" w:hAnsi="Georgia"/>
          <w:color w:val="131B1E"/>
          <w:sz w:val="21"/>
        </w:rPr>
        <w:t xml:space="preserve">, and a hand-written </w:t>
      </w:r>
      <w:r>
        <w:rPr>
          <w:rFonts w:ascii="Consolas" w:hAnsi="Consolas"/>
          <w:color w:val="0E5D6E"/>
          <w:sz w:val="19"/>
        </w:rPr>
        <w:t>NaiveForecaster</w:t>
      </w:r>
      <w:r>
        <w:rPr>
          <w:rFonts w:ascii="Georgia" w:hAnsi="Georgia"/>
          <w:color w:val="131B1E"/>
          <w:sz w:val="21"/>
        </w:rPr>
        <w:t xml:space="preserve">. A </w:t>
      </w:r>
      <w:r>
        <w:rPr>
          <w:rFonts w:ascii="Consolas" w:hAnsi="Consolas"/>
          <w:color w:val="0E5D6E"/>
          <w:sz w:val="19"/>
        </w:rPr>
        <w:t>Protocol</w:t>
      </w:r>
      <w:r>
        <w:rPr>
          <w:rFonts w:ascii="Georgia" w:hAnsi="Georgia"/>
          <w:color w:val="131B1E"/>
          <w:sz w:val="21"/>
        </w:rPr>
        <w:t xml:space="preserve"> types them by shape without forcing a shared ancestor. </w:t>
      </w:r>
      <w:r>
        <w:rPr>
          <w:rFonts w:ascii="Consolas" w:hAnsi="Consolas"/>
          <w:color w:val="0E5D6E"/>
          <w:sz w:val="19"/>
        </w:rPr>
        <w:t>get_params</w:t>
      </w:r>
      <w:r>
        <w:rPr>
          <w:rFonts w:ascii="Georgia" w:hAnsi="Georgia"/>
          <w:color w:val="131B1E"/>
          <w:sz w:val="21"/>
        </w:rPr>
        <w:t>/</w:t>
      </w:r>
      <w:r>
        <w:rPr>
          <w:rFonts w:ascii="Consolas" w:hAnsi="Consolas"/>
          <w:color w:val="0E5D6E"/>
          <w:sz w:val="19"/>
        </w:rPr>
        <w:t>set_params</w:t>
      </w:r>
      <w:r>
        <w:rPr>
          <w:rFonts w:ascii="Georgia" w:hAnsi="Georgia"/>
          <w:color w:val="131B1E"/>
          <w:sz w:val="21"/>
        </w:rPr>
        <w:t xml:space="preserve"> are included because </w:t>
      </w:r>
      <w:r>
        <w:rPr>
          <w:rFonts w:ascii="Consolas" w:hAnsi="Consolas"/>
          <w:color w:val="0E5D6E"/>
          <w:sz w:val="19"/>
        </w:rPr>
        <w:t>clone</w:t>
      </w:r>
      <w:r>
        <w:rPr>
          <w:rFonts w:ascii="Georgia" w:hAnsi="Georgia"/>
          <w:color w:val="131B1E"/>
          <w:sz w:val="21"/>
        </w:rPr>
        <w:t xml:space="preserve"> and Optuna both need them.</w:t>
      </w:r>
    </w:p>
    <w:p>
      <w:pPr>
        <w:keepNext/>
        <w:spacing w:before="400" w:after="120"/>
      </w:pPr>
      <w:r>
        <w:rPr>
          <w:rFonts w:ascii="Segoe UI" w:hAnsi="Segoe UI"/>
          <w:b/>
          <w:color w:val="0E5D6E"/>
          <w:sz w:val="19"/>
        </w:rPr>
        <w:t>class PreparedFold</w:t>
      </w:r>
      <w:r>
        <w:rPr>
          <w:rFonts w:ascii="Segoe UI" w:hAnsi="Segoe UI"/>
          <w:b/>
          <w:color w:val="131B1E"/>
          <w:sz w:val="21"/>
        </w:rPr>
        <w:t xml:space="preserve"> (dataclass)</w:t>
      </w:r>
    </w:p>
    <w:p>
      <w:pPr>
        <w:spacing w:after="180" w:line="300" w:lineRule="auto"/>
      </w:pPr>
      <w:r>
        <w:rPr>
          <w:rFonts w:ascii="Georgia" w:hAnsi="Georgia"/>
          <w:color w:val="131B1E"/>
          <w:sz w:val="21"/>
        </w:rPr>
        <w:t xml:space="preserve">Holds one fold's identity, date bounds, and four ready arrays: </w:t>
      </w:r>
      <w:r>
        <w:rPr>
          <w:rFonts w:ascii="Consolas" w:hAnsi="Consolas"/>
          <w:color w:val="0E5D6E"/>
          <w:sz w:val="19"/>
        </w:rPr>
        <w:t>X_train</w:t>
      </w:r>
      <w:r>
        <w:rPr>
          <w:rFonts w:ascii="Georgia" w:hAnsi="Georgia"/>
          <w:color w:val="131B1E"/>
          <w:sz w:val="21"/>
        </w:rPr>
        <w:t xml:space="preserve">, </w:t>
      </w:r>
      <w:r>
        <w:rPr>
          <w:rFonts w:ascii="Consolas" w:hAnsi="Consolas"/>
          <w:color w:val="0E5D6E"/>
          <w:sz w:val="19"/>
        </w:rPr>
        <w:t>y_train</w:t>
      </w:r>
      <w:r>
        <w:rPr>
          <w:rFonts w:ascii="Georgia" w:hAnsi="Georgia"/>
          <w:color w:val="131B1E"/>
          <w:sz w:val="21"/>
        </w:rPr>
        <w:t xml:space="preserve">, </w:t>
      </w:r>
      <w:r>
        <w:rPr>
          <w:rFonts w:ascii="Consolas" w:hAnsi="Consolas"/>
          <w:color w:val="0E5D6E"/>
          <w:sz w:val="19"/>
        </w:rPr>
        <w:t>X_test</w:t>
      </w:r>
      <w:r>
        <w:rPr>
          <w:rFonts w:ascii="Georgia" w:hAnsi="Georgia"/>
          <w:color w:val="131B1E"/>
          <w:sz w:val="21"/>
        </w:rPr>
        <w:t xml:space="preserve">, </w:t>
      </w:r>
      <w:r>
        <w:rPr>
          <w:rFonts w:ascii="Consolas" w:hAnsi="Consolas"/>
          <w:color w:val="0E5D6E"/>
          <w:sz w:val="19"/>
        </w:rPr>
        <w:t>y_test</w:t>
      </w:r>
      <w:r>
        <w:rPr>
          <w:rFonts w:ascii="Georgia" w:hAnsi="Georgia"/>
          <w:color w:val="131B1E"/>
          <w:sz w:val="21"/>
        </w:rPr>
        <w:t>.</w:t>
      </w:r>
    </w:p>
    <w:p>
      <w:pPr>
        <w:pStyle w:val="ListBullet"/>
        <w:spacing w:after="100" w:line="288" w:lineRule="auto"/>
      </w:pPr>
      <w:r>
        <w:rPr>
          <w:rFonts w:ascii="Georgia" w:hAnsi="Georgia"/>
          <w:b/>
          <w:color w:val="131B1E"/>
          <w:sz w:val="21"/>
        </w:rPr>
        <w:t>Why a dataclass rather than a tuple or dict.</w:t>
      </w:r>
      <w:r>
        <w:rPr>
          <w:rFonts w:ascii="Georgia" w:hAnsi="Georgia"/>
          <w:color w:val="131B1E"/>
          <w:sz w:val="21"/>
        </w:rPr>
        <w:t xml:space="preserve"> These objects are passed through Optuna trials and evaluation loops; named attributes make the call sites readable and typo-proof, and the dates travel with the data for metric reporting.</w:t>
      </w:r>
    </w:p>
    <w:p>
      <w:pPr>
        <w:keepNext/>
        <w:spacing w:before="400" w:after="120"/>
      </w:pPr>
      <w:r>
        <w:rPr>
          <w:rFonts w:ascii="Segoe UI" w:hAnsi="Segoe UI"/>
          <w:b/>
          <w:color w:val="0E5D6E"/>
          <w:sz w:val="19"/>
        </w:rPr>
        <w:t>prepare_folds(...) -&gt; list[PreparedFold]</w:t>
      </w:r>
    </w:p>
    <w:p>
      <w:pPr>
        <w:pStyle w:val="ListBullet"/>
        <w:spacing w:after="100" w:line="288" w:lineRule="auto"/>
      </w:pPr>
      <w:r>
        <w:rPr>
          <w:rFonts w:ascii="Georgia" w:hAnsi="Georgia"/>
          <w:b/>
          <w:color w:val="131B1E"/>
          <w:sz w:val="21"/>
        </w:rPr>
        <w:t>Requires</w:t>
      </w:r>
      <w:r>
        <w:rPr>
          <w:rFonts w:ascii="Georgia" w:hAnsi="Georgia"/>
          <w:color w:val="131B1E"/>
          <w:sz w:val="21"/>
        </w:rPr>
        <w:t xml:space="preserve"> the static-featured frame, the target and feature names, a schedule, the calendar and degree-day column lists, and config.</w:t>
      </w:r>
    </w:p>
    <w:p>
      <w:pPr>
        <w:pStyle w:val="ListBullet"/>
        <w:spacing w:after="100" w:line="288" w:lineRule="auto"/>
      </w:pPr>
      <w:r>
        <w:rPr>
          <w:rFonts w:ascii="Georgia" w:hAnsi="Georgia"/>
          <w:b/>
          <w:color w:val="131B1E"/>
          <w:sz w:val="21"/>
        </w:rPr>
        <w:t>Performs</w:t>
      </w:r>
      <w:r>
        <w:rPr>
          <w:rFonts w:ascii="Georgia" w:hAnsi="Georgia"/>
          <w:color w:val="131B1E"/>
          <w:sz w:val="21"/>
        </w:rPr>
        <w:t xml:space="preserve"> for each scheduled fold: computes the training window as </w:t>
      </w:r>
      <w:r>
        <w:rPr>
          <w:rFonts w:ascii="Consolas" w:hAnsi="Consolas"/>
          <w:color w:val="0E5D6E"/>
          <w:sz w:val="19"/>
        </w:rPr>
        <w:t>test_start - train_window_days</w:t>
      </w:r>
      <w:r>
        <w:rPr>
          <w:rFonts w:ascii="Georgia" w:hAnsi="Georgia"/>
          <w:color w:val="131B1E"/>
          <w:sz w:val="21"/>
        </w:rPr>
        <w:t xml:space="preserve"> to </w:t>
      </w:r>
      <w:r>
        <w:rPr>
          <w:rFonts w:ascii="Consolas" w:hAnsi="Consolas"/>
          <w:color w:val="0E5D6E"/>
          <w:sz w:val="19"/>
        </w:rPr>
        <w:t>test_start - 1 day</w:t>
      </w:r>
      <w:r>
        <w:rPr>
          <w:rFonts w:ascii="Georgia" w:hAnsi="Georgia"/>
          <w:color w:val="131B1E"/>
          <w:sz w:val="21"/>
        </w:rPr>
        <w:t xml:space="preserve">; slices train and test; raises if either is empty; fits a fresh </w:t>
      </w:r>
      <w:r>
        <w:rPr>
          <w:rFonts w:ascii="Consolas" w:hAnsi="Consolas"/>
          <w:color w:val="0E5D6E"/>
          <w:sz w:val="19"/>
        </w:rPr>
        <w:t>ExogenousCascade</w:t>
      </w:r>
      <w:r>
        <w:rPr>
          <w:rFonts w:ascii="Georgia" w:hAnsi="Georgia"/>
          <w:color w:val="131B1E"/>
          <w:sz w:val="21"/>
        </w:rPr>
        <w:t xml:space="preserve"> on the training window; simulates the test month; stores the four arrays.</w:t>
      </w:r>
    </w:p>
    <w:p>
      <w:pPr>
        <w:pStyle w:val="ListBullet"/>
        <w:spacing w:after="100" w:line="288" w:lineRule="auto"/>
      </w:pPr>
      <w:r>
        <w:rPr>
          <w:rFonts w:ascii="Georgia" w:hAnsi="Georgia"/>
          <w:b/>
          <w:color w:val="131B1E"/>
          <w:sz w:val="21"/>
        </w:rPr>
        <w:t>Returns</w:t>
      </w:r>
      <w:r>
        <w:rPr>
          <w:rFonts w:ascii="Georgia" w:hAnsi="Georgia"/>
          <w:color w:val="131B1E"/>
          <w:sz w:val="21"/>
        </w:rPr>
        <w:t xml:space="preserve"> a list of prepared folds.</w:t>
      </w:r>
    </w:p>
    <w:p>
      <w:pPr>
        <w:pStyle w:val="ListBullet"/>
        <w:spacing w:after="100" w:line="288" w:lineRule="auto"/>
      </w:pPr>
      <w:r>
        <w:rPr>
          <w:rFonts w:ascii="Georgia" w:hAnsi="Georgia"/>
          <w:b/>
          <w:color w:val="131B1E"/>
          <w:sz w:val="21"/>
        </w:rPr>
        <w:t>Why this is separated from evaluation — the key optimisation.</w:t>
      </w:r>
      <w:r>
        <w:rPr>
          <w:rFonts w:ascii="Georgia" w:hAnsi="Georgia"/>
          <w:color w:val="131B1E"/>
          <w:sz w:val="21"/>
        </w:rPr>
        <w:t xml:space="preserve"> The cascade depends only on the training window, never on the price model's hyperparameters. The notebook refits it inside every Optuna trial: 50 trials × 12 folds of weather OLS and Ridge fitting, producing byte-identical results every time. Separating preparation from evaluation means the cascade is fitted </w:t>
      </w:r>
      <w:r>
        <w:rPr>
          <w:rFonts w:ascii="Georgia" w:hAnsi="Georgia"/>
          <w:b/>
          <w:color w:val="131B1E"/>
          <w:sz w:val="21"/>
        </w:rPr>
        <w:t>12 times instead of 600</w:t>
      </w:r>
      <w:r>
        <w:rPr>
          <w:rFonts w:ascii="Georgia" w:hAnsi="Georgia"/>
          <w:color w:val="131B1E"/>
          <w:sz w:val="21"/>
        </w:rPr>
        <w:t>, with no change to the numbers.</w:t>
      </w:r>
    </w:p>
    <w:p>
      <w:pPr>
        <w:pStyle w:val="ListBullet"/>
        <w:spacing w:after="100" w:line="288" w:lineRule="auto"/>
      </w:pPr>
      <w:r>
        <w:rPr>
          <w:rFonts w:ascii="Georgia" w:hAnsi="Georgia"/>
          <w:b/>
          <w:color w:val="131B1E"/>
          <w:sz w:val="21"/>
        </w:rPr>
        <w:t>Why a fresh cascade per fold rather than one fitted on all history.</w:t>
      </w:r>
      <w:r>
        <w:rPr>
          <w:rFonts w:ascii="Georgia" w:hAnsi="Georgia"/>
          <w:color w:val="131B1E"/>
          <w:sz w:val="21"/>
        </w:rPr>
        <w:t xml:space="preserve"> This is the whole point of the exercise. Fold 3's test month must be simulated from a weather model that has never seen fold 3's weather. One globally-fitted cascade would leak future information into every fold and inflate every score.</w:t>
      </w:r>
    </w:p>
    <w:p>
      <w:pPr>
        <w:pStyle w:val="ListBullet"/>
        <w:spacing w:after="100" w:line="288" w:lineRule="auto"/>
      </w:pPr>
      <w:r>
        <w:rPr>
          <w:rFonts w:ascii="Georgia" w:hAnsi="Georgia"/>
          <w:b/>
          <w:color w:val="131B1E"/>
          <w:sz w:val="21"/>
        </w:rPr>
        <w:t>Why the empty-fold check raises.</w:t>
      </w:r>
      <w:r>
        <w:rPr>
          <w:rFonts w:ascii="Georgia" w:hAnsi="Georgia"/>
          <w:color w:val="131B1E"/>
          <w:sz w:val="21"/>
        </w:rPr>
        <w:t xml:space="preserve"> A schedule entry outside the data range would otherwise produce a zero-row fold, and </w:t>
      </w:r>
      <w:r>
        <w:rPr>
          <w:rFonts w:ascii="Consolas" w:hAnsi="Consolas"/>
          <w:color w:val="0E5D6E"/>
          <w:sz w:val="19"/>
        </w:rPr>
        <w:t>mean()</w:t>
      </w:r>
      <w:r>
        <w:rPr>
          <w:rFonts w:ascii="Georgia" w:hAnsi="Georgia"/>
          <w:color w:val="131B1E"/>
          <w:sz w:val="21"/>
        </w:rPr>
        <w:t xml:space="preserve"> over nothing is </w:t>
      </w:r>
      <w:r>
        <w:rPr>
          <w:rFonts w:ascii="Consolas" w:hAnsi="Consolas"/>
          <w:color w:val="0E5D6E"/>
          <w:sz w:val="19"/>
        </w:rPr>
        <w:t>NaN</w:t>
      </w:r>
      <w:r>
        <w:rPr>
          <w:rFonts w:ascii="Georgia" w:hAnsi="Georgia"/>
          <w:color w:val="131B1E"/>
          <w:sz w:val="21"/>
        </w:rPr>
        <w:t>, which quietly contaminates the leaderboard.</w:t>
      </w:r>
    </w:p>
    <w:p>
      <w:pPr>
        <w:pStyle w:val="ListBullet"/>
        <w:spacing w:after="100" w:line="288" w:lineRule="auto"/>
      </w:pPr>
      <w:r>
        <w:rPr>
          <w:rFonts w:ascii="Georgia" w:hAnsi="Georgia"/>
          <w:b/>
          <w:color w:val="131B1E"/>
          <w:sz w:val="21"/>
        </w:rPr>
        <w:t>Alternative.</w:t>
      </w:r>
      <w:r>
        <w:rPr>
          <w:rFonts w:ascii="Georgia" w:hAnsi="Georgia"/>
          <w:color w:val="131B1E"/>
          <w:sz w:val="21"/>
        </w:rPr>
        <w:t xml:space="preserve"> </w:t>
      </w:r>
      <w:r>
        <w:rPr>
          <w:rFonts w:ascii="Consolas" w:hAnsi="Consolas"/>
          <w:color w:val="0E5D6E"/>
          <w:sz w:val="19"/>
        </w:rPr>
        <w:t>sklearn.model_selection.TimeSeriesSplit</w:t>
      </w:r>
      <w:r>
        <w:rPr>
          <w:rFonts w:ascii="Georgia" w:hAnsi="Georgia"/>
          <w:color w:val="131B1E"/>
          <w:sz w:val="21"/>
        </w:rPr>
        <w:t>. It generates expanding-window splits automatically but cannot express "one calendar month per fold with a fixed 731-day rolling window and a human-readable regime label" — and the regime labels are what make the per-regime table possible.</w:t>
      </w:r>
    </w:p>
    <w:p>
      <w:pPr>
        <w:keepNext/>
        <w:spacing w:before="400" w:after="120"/>
      </w:pPr>
      <w:r>
        <w:rPr>
          <w:rFonts w:ascii="Segoe UI" w:hAnsi="Segoe UI"/>
          <w:b/>
          <w:color w:val="0E5D6E"/>
          <w:sz w:val="19"/>
        </w:rPr>
        <w:t>evaluate_folds(folds, model, model_name, verbose=True)</w:t>
      </w:r>
    </w:p>
    <w:p>
      <w:pPr>
        <w:pStyle w:val="ListBullet"/>
        <w:spacing w:after="100" w:line="288" w:lineRule="auto"/>
      </w:pPr>
      <w:r>
        <w:rPr>
          <w:rFonts w:ascii="Georgia" w:hAnsi="Georgia"/>
          <w:b/>
          <w:color w:val="131B1E"/>
          <w:sz w:val="21"/>
        </w:rPr>
        <w:t>Requires</w:t>
      </w:r>
      <w:r>
        <w:rPr>
          <w:rFonts w:ascii="Georgia" w:hAnsi="Georgia"/>
          <w:color w:val="131B1E"/>
          <w:sz w:val="21"/>
        </w:rPr>
        <w:t xml:space="preserve"> prepared folds and an unfitted estimator.</w:t>
      </w:r>
    </w:p>
    <w:p>
      <w:pPr>
        <w:pStyle w:val="ListBullet"/>
        <w:spacing w:after="100" w:line="288" w:lineRule="auto"/>
      </w:pPr>
      <w:r>
        <w:rPr>
          <w:rFonts w:ascii="Georgia" w:hAnsi="Georgia"/>
          <w:b/>
          <w:color w:val="131B1E"/>
          <w:sz w:val="21"/>
        </w:rPr>
        <w:t>Performs</w:t>
      </w:r>
      <w:r>
        <w:rPr>
          <w:rFonts w:ascii="Georgia" w:hAnsi="Georgia"/>
          <w:color w:val="131B1E"/>
          <w:sz w:val="21"/>
        </w:rPr>
        <w:t xml:space="preserve"> for each fold: clones the estimator, fits on the fold's training arrays, predicts, computes MAE and RMSE; accumulates per-fold metric rows and per-day prediction rows.</w:t>
      </w:r>
    </w:p>
    <w:p>
      <w:pPr>
        <w:pStyle w:val="ListBullet"/>
        <w:spacing w:after="100" w:line="288" w:lineRule="auto"/>
      </w:pPr>
      <w:r>
        <w:rPr>
          <w:rFonts w:ascii="Georgia" w:hAnsi="Georgia"/>
          <w:b/>
          <w:color w:val="131B1E"/>
          <w:sz w:val="21"/>
        </w:rPr>
        <w:t>Returns</w:t>
      </w:r>
      <w:r>
        <w:rPr>
          <w:rFonts w:ascii="Georgia" w:hAnsi="Georgia"/>
          <w:color w:val="131B1E"/>
          <w:sz w:val="21"/>
        </w:rPr>
        <w:t xml:space="preserve"> </w:t>
      </w:r>
      <w:r>
        <w:rPr>
          <w:rFonts w:ascii="Consolas" w:hAnsi="Consolas"/>
          <w:color w:val="0E5D6E"/>
          <w:sz w:val="19"/>
        </w:rPr>
        <w:t>(metrics_df, predictions_df)</w:t>
      </w:r>
      <w:r>
        <w:rPr>
          <w:rFonts w:ascii="Georgia" w:hAnsi="Georgia"/>
          <w:color w:val="131B1E"/>
          <w:sz w:val="21"/>
        </w:rPr>
        <w:t>.</w:t>
      </w:r>
    </w:p>
    <w:p>
      <w:pPr>
        <w:pStyle w:val="ListBullet"/>
        <w:spacing w:after="100" w:line="288" w:lineRule="auto"/>
      </w:pPr>
      <w:r>
        <w:rPr>
          <w:rFonts w:ascii="Georgia" w:hAnsi="Georgia"/>
          <w:b/>
          <w:color w:val="131B1E"/>
          <w:sz w:val="21"/>
        </w:rPr>
        <w:t>Why clone per fold.</w:t>
      </w:r>
      <w:r>
        <w:rPr>
          <w:rFonts w:ascii="Georgia" w:hAnsi="Georgia"/>
          <w:color w:val="131B1E"/>
          <w:sz w:val="21"/>
        </w:rPr>
        <w:t xml:space="preserve"> Without it, fold 2 would begin from fold 1's fitted state — the folds would stop being independent and the results would depend on evaluation order.</w:t>
      </w:r>
    </w:p>
    <w:p>
      <w:pPr>
        <w:pStyle w:val="ListBullet"/>
        <w:spacing w:after="100" w:line="288" w:lineRule="auto"/>
      </w:pPr>
      <w:r>
        <w:rPr>
          <w:rFonts w:ascii="Georgia" w:hAnsi="Georgia"/>
          <w:b/>
          <w:color w:val="131B1E"/>
          <w:sz w:val="21"/>
        </w:rPr>
        <w:t>Why both MAE and RMSE.</w:t>
      </w:r>
      <w:r>
        <w:rPr>
          <w:rFonts w:ascii="Georgia" w:hAnsi="Georgia"/>
          <w:color w:val="131B1E"/>
          <w:sz w:val="21"/>
        </w:rPr>
        <w:t xml:space="preserve"> MAE is the operational number, in EUR/MWh, robust to spikes. RMSE penalises large errors quadratically, which is what tuning optimises because a trader cares disproportionately about being very wrong. Reporting both makes the difference visible.</w:t>
      </w:r>
    </w:p>
    <w:p>
      <w:pPr>
        <w:pStyle w:val="ListBullet"/>
        <w:spacing w:after="100" w:line="288" w:lineRule="auto"/>
      </w:pPr>
      <w:r>
        <w:rPr>
          <w:rFonts w:ascii="Georgia" w:hAnsi="Georgia"/>
          <w:b/>
          <w:color w:val="131B1E"/>
          <w:sz w:val="21"/>
        </w:rPr>
        <w:t>Why predictions are returned and not just metrics.</w:t>
      </w:r>
      <w:r>
        <w:rPr>
          <w:rFonts w:ascii="Georgia" w:hAnsi="Georgia"/>
          <w:color w:val="131B1E"/>
          <w:sz w:val="21"/>
        </w:rPr>
        <w:t xml:space="preserve"> Residual diagnostics, the per-regime table and the actual-vs-predicted plot all need day-level output. Recomputing it later would mean refitting.</w:t>
      </w:r>
    </w:p>
    <w:p>
      <w:pPr>
        <w:keepNext/>
        <w:spacing w:before="400" w:after="120"/>
      </w:pPr>
      <w:r>
        <w:rPr>
          <w:rFonts w:ascii="Segoe UI" w:hAnsi="Segoe UI"/>
          <w:b/>
          <w:color w:val="0E5D6E"/>
          <w:sz w:val="19"/>
        </w:rPr>
        <w:t>run_backtest(...)</w:t>
      </w:r>
    </w:p>
    <w:p>
      <w:pPr>
        <w:spacing w:after="180" w:line="300" w:lineRule="auto"/>
      </w:pPr>
      <w:r>
        <w:rPr>
          <w:rFonts w:ascii="Georgia" w:hAnsi="Georgia"/>
          <w:color w:val="131B1E"/>
          <w:sz w:val="21"/>
        </w:rPr>
        <w:t xml:space="preserve">Convenience wrapper: </w:t>
      </w:r>
      <w:r>
        <w:rPr>
          <w:rFonts w:ascii="Consolas" w:hAnsi="Consolas"/>
          <w:color w:val="0E5D6E"/>
          <w:sz w:val="19"/>
        </w:rPr>
        <w:t>prepare_folds</w:t>
      </w:r>
      <w:r>
        <w:rPr>
          <w:rFonts w:ascii="Georgia" w:hAnsi="Georgia"/>
          <w:color w:val="131B1E"/>
          <w:sz w:val="21"/>
        </w:rPr>
        <w:t xml:space="preserve"> then </w:t>
      </w:r>
      <w:r>
        <w:rPr>
          <w:rFonts w:ascii="Consolas" w:hAnsi="Consolas"/>
          <w:color w:val="0E5D6E"/>
          <w:sz w:val="19"/>
        </w:rPr>
        <w:t>evaluate_folds</w:t>
      </w:r>
      <w:r>
        <w:rPr>
          <w:rFonts w:ascii="Georgia" w:hAnsi="Georgia"/>
          <w:color w:val="131B1E"/>
          <w:sz w:val="21"/>
        </w:rPr>
        <w:t>. Retained for one-off interactive runs and because it matches the notebook's original API. The pipeline does not use it, because it prepares folds once and reuses them across models.</w:t>
      </w:r>
    </w:p>
    <w:p>
      <w:pPr>
        <w:spacing w:before="80" w:after="80"/>
        <w:pBdr>
          <w:bottom w:val="single" w:sz="6" w:space="1" w:color="CBD6D7"/>
        </w:pBdr>
      </w:pPr>
    </w:p>
    <w:p>
      <w:pPr>
        <w:keepNext/>
        <w:spacing w:before="400" w:after="120"/>
        <w:pBdr>
          <w:bottom w:val="single" w:sz="8" w:space="4" w:color="0E5D6E"/>
        </w:pBdr>
      </w:pPr>
      <w:r>
        <w:rPr>
          <w:rFonts w:ascii="Segoe UI" w:hAnsi="Segoe UI"/>
          <w:b/>
          <w:color w:val="0E5D6E"/>
          <w:sz w:val="31"/>
        </w:rPr>
        <w:t>7. Model layer</w:t>
      </w:r>
    </w:p>
    <w:p>
      <w:pPr>
        <w:keepNext/>
        <w:spacing w:before="400" w:after="120"/>
      </w:pPr>
      <w:r>
        <w:rPr>
          <w:rFonts w:ascii="Segoe UI" w:hAnsi="Segoe UI"/>
          <w:b/>
          <w:color w:val="0E5D6E"/>
          <w:sz w:val="23"/>
        </w:rPr>
        <w:t>src/models/registry.py</w:t>
      </w:r>
      <w:r>
        <w:rPr>
          <w:rFonts w:ascii="Segoe UI" w:hAnsi="Segoe UI"/>
          <w:b/>
          <w:color w:val="131B1E"/>
          <w:sz w:val="25"/>
        </w:rPr>
        <w:t xml:space="preserve"> (213 lines)</w:t>
      </w:r>
    </w:p>
    <w:p>
      <w:pPr>
        <w:spacing w:after="180" w:line="300" w:lineRule="auto"/>
      </w:pPr>
      <w:r>
        <w:rPr>
          <w:rFonts w:ascii="Georgia" w:hAnsi="Georgia"/>
          <w:b/>
          <w:color w:val="131B1E"/>
          <w:sz w:val="21"/>
        </w:rPr>
        <w:t>Function flow</w:t>
      </w:r>
    </w:p>
    <w:tbl>
      <w:tblPr>
        <w:tblW w:type="auto" w:w="0"/>
        <w:jc w:val="left"/>
        <w:tblLook w:firstColumn="1" w:firstRow="1" w:lastColumn="0" w:lastRow="0" w:noHBand="0" w:noVBand="1" w:val="04A0"/>
      </w:tblPr>
      <w:tblGrid>
        <w:gridCol w:w="9360"/>
      </w:tblGrid>
      <w:tr>
        <w:tc>
          <w:tcPr>
            <w:tcW w:type="dxa" w:w="9360"/>
            <w:shd w:val="clear" w:color="auto" w:fill="F1F4F4"/>
          </w:tcPr>
          <w:p>
            <w:pPr>
              <w:spacing w:after="0" w:line="240" w:lineRule="auto"/>
            </w:pPr>
            <w:r>
              <w:rPr>
                <w:rFonts w:ascii="Consolas" w:hAnsi="Consolas"/>
                <w:color w:val="131B1E"/>
                <w:sz w:val="16"/>
              </w:rPr>
              <w:t>build_model_registry(config)</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_build_baseline_seasonal(config)</w:t>
            </w:r>
          </w:p>
          <w:p>
            <w:pPr>
              <w:spacing w:after="0" w:line="240" w:lineRule="auto"/>
            </w:pPr>
            <w:r>
              <w:rPr>
                <w:rFonts w:ascii="Consolas" w:hAnsi="Consolas"/>
                <w:color w:val="131B1E"/>
                <w:sz w:val="16"/>
              </w:rPr>
              <w:t>│    └─ NaiveForecaster(strategy="seasonal", shift_days=364)</w:t>
            </w:r>
          </w:p>
          <w:p>
            <w:pPr>
              <w:spacing w:after="0" w:line="240" w:lineRule="auto"/>
            </w:pPr>
            <w:r>
              <w:rPr>
                <w:rFonts w:ascii="Consolas" w:hAnsi="Consolas"/>
                <w:color w:val="131B1E"/>
                <w:sz w:val="16"/>
              </w:rPr>
              <w:t>│         ├─ fit    ─► store y history</w:t>
            </w:r>
          </w:p>
          <w:p>
            <w:pPr>
              <w:spacing w:after="0" w:line="240" w:lineRule="auto"/>
            </w:pPr>
            <w:r>
              <w:rPr>
                <w:rFonts w:ascii="Consolas" w:hAnsi="Consolas"/>
                <w:color w:val="131B1E"/>
                <w:sz w:val="16"/>
              </w:rPr>
              <w:t>│         └─ predict ─► y.reindex(X.index - 364d, method="nearest")</w:t>
            </w:r>
          </w:p>
          <w:p>
            <w:pPr>
              <w:spacing w:after="0" w:line="240" w:lineRule="auto"/>
            </w:pPr>
            <w:r>
              <w:rPr>
                <w:rFonts w:ascii="Consolas" w:hAnsi="Consolas"/>
                <w:color w:val="131B1E"/>
                <w:sz w:val="16"/>
              </w:rPr>
              <w:t>│              ▲</w:t>
            </w:r>
          </w:p>
          <w:p>
            <w:pPr>
              <w:spacing w:after="0" w:line="240" w:lineRule="auto"/>
            </w:pPr>
            <w:r>
              <w:rPr>
                <w:rFonts w:ascii="Consolas" w:hAnsi="Consolas"/>
                <w:color w:val="131B1E"/>
                <w:sz w:val="16"/>
              </w:rPr>
              <w:t>│              └─ 364 = 52 weeks, so weekday aligns; 365 would compare</w:t>
            </w:r>
          </w:p>
          <w:p>
            <w:pPr>
              <w:spacing w:after="0" w:line="240" w:lineRule="auto"/>
            </w:pPr>
            <w:r>
              <w:rPr>
                <w:rFonts w:ascii="Consolas" w:hAnsi="Consolas"/>
                <w:color w:val="131B1E"/>
                <w:sz w:val="16"/>
              </w:rPr>
              <w:t>│                 a Tuesday to a Monday</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_build_elastic_net(config) ─► (estimator, param_space)</w:t>
            </w:r>
          </w:p>
          <w:p>
            <w:pPr>
              <w:spacing w:after="0" w:line="240" w:lineRule="auto"/>
            </w:pPr>
            <w:r>
              <w:rPr>
                <w:rFonts w:ascii="Consolas" w:hAnsi="Consolas"/>
                <w:color w:val="131B1E"/>
                <w:sz w:val="16"/>
              </w:rPr>
              <w:t>│    │</w:t>
            </w:r>
          </w:p>
          <w:p>
            <w:pPr>
              <w:spacing w:after="0" w:line="240" w:lineRule="auto"/>
            </w:pPr>
            <w:r>
              <w:rPr>
                <w:rFonts w:ascii="Consolas" w:hAnsi="Consolas"/>
                <w:color w:val="131B1E"/>
                <w:sz w:val="16"/>
              </w:rPr>
              <w:t>│    └─ TransformedTargetRegressor</w:t>
            </w:r>
          </w:p>
          <w:p>
            <w:pPr>
              <w:spacing w:after="0" w:line="240" w:lineRule="auto"/>
            </w:pPr>
            <w:r>
              <w:rPr>
                <w:rFonts w:ascii="Consolas" w:hAnsi="Consolas"/>
                <w:color w:val="131B1E"/>
                <w:sz w:val="16"/>
              </w:rPr>
              <w:t>│         ├─ regressor = Pipeline[ StandardScaler, ElasticNet ]</w:t>
            </w:r>
          </w:p>
          <w:p>
            <w:pPr>
              <w:spacing w:after="0" w:line="240" w:lineRule="auto"/>
            </w:pPr>
            <w:r>
              <w:rPr>
                <w:rFonts w:ascii="Consolas" w:hAnsi="Consolas"/>
                <w:color w:val="131B1E"/>
                <w:sz w:val="16"/>
              </w:rPr>
              <w:t>│         └─ transformer = RobustArcSinTransformer()</w:t>
            </w:r>
          </w:p>
          <w:p>
            <w:pPr>
              <w:spacing w:after="0" w:line="240" w:lineRule="auto"/>
            </w:pPr>
            <w:r>
              <w:rPr>
                <w:rFonts w:ascii="Consolas" w:hAnsi="Consolas"/>
                <w:color w:val="131B1E"/>
                <w:sz w:val="16"/>
              </w:rPr>
              <w:t>│              ▲</w:t>
            </w:r>
          </w:p>
          <w:p>
            <w:pPr>
              <w:spacing w:after="0" w:line="240" w:lineRule="auto"/>
            </w:pPr>
            <w:r>
              <w:rPr>
                <w:rFonts w:ascii="Consolas" w:hAnsi="Consolas"/>
                <w:color w:val="131B1E"/>
                <w:sz w:val="16"/>
              </w:rPr>
              <w:t>│              └─ refitted inside every fold: no target leakage possible</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_build_xgboost(config) ─► (estimator, param_space)</w:t>
            </w:r>
          </w:p>
          <w:p>
            <w:pPr>
              <w:spacing w:after="0" w:line="240" w:lineRule="auto"/>
            </w:pPr>
            <w:r>
              <w:rPr>
                <w:rFonts w:ascii="Consolas" w:hAnsi="Consolas"/>
                <w:color w:val="131B1E"/>
                <w:sz w:val="16"/>
              </w:rPr>
              <w:t>│    │</w:t>
            </w:r>
          </w:p>
          <w:p>
            <w:pPr>
              <w:spacing w:after="0" w:line="240" w:lineRule="auto"/>
            </w:pPr>
            <w:r>
              <w:rPr>
                <w:rFonts w:ascii="Consolas" w:hAnsi="Consolas"/>
                <w:color w:val="131B1E"/>
                <w:sz w:val="16"/>
              </w:rPr>
              <w:t>│    └─ TransformedTargetRegressor</w:t>
            </w:r>
          </w:p>
          <w:p>
            <w:pPr>
              <w:spacing w:after="0" w:line="240" w:lineRule="auto"/>
            </w:pPr>
            <w:r>
              <w:rPr>
                <w:rFonts w:ascii="Consolas" w:hAnsi="Consolas"/>
                <w:color w:val="131B1E"/>
                <w:sz w:val="16"/>
              </w:rPr>
              <w:t>│         ├─ regressor = Pipeline[ StandardScaler, XGBRegressor(hist, n_jobs=-1) ]</w:t>
            </w:r>
          </w:p>
          <w:p>
            <w:pPr>
              <w:spacing w:after="0" w:line="240" w:lineRule="auto"/>
            </w:pPr>
            <w:r>
              <w:rPr>
                <w:rFonts w:ascii="Consolas" w:hAnsi="Consolas"/>
                <w:color w:val="131B1E"/>
                <w:sz w:val="16"/>
              </w:rPr>
              <w:t>│         └─ transformer = RobustArcSinTransformer()</w:t>
            </w:r>
          </w:p>
          <w:p>
            <w:pPr>
              <w:spacing w:after="0" w:line="240" w:lineRule="auto"/>
            </w:pPr>
            <w:r>
              <w:rPr>
                <w:rFonts w:ascii="Consolas" w:hAnsi="Consolas"/>
                <w:color w:val="131B1E"/>
                <w:sz w:val="16"/>
              </w:rPr>
              <w:t>│              ▲</w:t>
            </w:r>
          </w:p>
          <w:p>
            <w:pPr>
              <w:spacing w:after="0" w:line="240" w:lineRule="auto"/>
            </w:pPr>
            <w:r>
              <w:rPr>
                <w:rFonts w:ascii="Consolas" w:hAnsi="Consolas"/>
                <w:color w:val="131B1E"/>
                <w:sz w:val="16"/>
              </w:rPr>
              <w:t>│              └─ scaler kept even though trees don't need it, so BOTH models</w:t>
            </w:r>
          </w:p>
          <w:p>
            <w:pPr>
              <w:spacing w:after="0" w:line="240" w:lineRule="auto"/>
            </w:pPr>
            <w:r>
              <w:rPr>
                <w:rFonts w:ascii="Consolas" w:hAnsi="Consolas"/>
                <w:color w:val="131B1E"/>
                <w:sz w:val="16"/>
              </w:rPr>
              <w:t>│                 expose the identical regressor__model__* namespace and the</w:t>
            </w:r>
          </w:p>
          <w:p>
            <w:pPr>
              <w:spacing w:after="0" w:line="240" w:lineRule="auto"/>
            </w:pPr>
            <w:r>
              <w:rPr>
                <w:rFonts w:ascii="Consolas" w:hAnsi="Consolas"/>
                <w:color w:val="131B1E"/>
                <w:sz w:val="16"/>
              </w:rPr>
              <w:t>│                 tuning / SHAP / metadata code needs no branching</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validate config["models"]["enabled"]</w:t>
            </w:r>
          </w:p>
          <w:p>
            <w:pPr>
              <w:spacing w:after="0" w:line="240" w:lineRule="auto"/>
            </w:pPr>
            <w:r>
              <w:rPr>
                <w:rFonts w:ascii="Consolas" w:hAnsi="Consolas"/>
                <w:color w:val="131B1E"/>
                <w:sz w:val="16"/>
              </w:rPr>
              <w:t>│    └─ unknown name? ─► ValueError listing what is available</w:t>
            </w:r>
          </w:p>
          <w:p>
            <w:pPr>
              <w:spacing w:after="0" w:line="240" w:lineRule="auto"/>
            </w:pPr>
            <w:r>
              <w:rPr>
                <w:rFonts w:ascii="Consolas" w:hAnsi="Consolas"/>
                <w:color w:val="131B1E"/>
                <w:sz w:val="16"/>
              </w:rPr>
              <w:t>│         ▲</w:t>
            </w:r>
          </w:p>
          <w:p>
            <w:pPr>
              <w:spacing w:after="0" w:line="240" w:lineRule="auto"/>
            </w:pPr>
            <w:r>
              <w:rPr>
                <w:rFonts w:ascii="Consolas" w:hAnsi="Consolas"/>
                <w:color w:val="131B1E"/>
                <w:sz w:val="16"/>
              </w:rPr>
              <w:t>│         └─ a typo must fail the run, not silently shrink the benchmark</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return {name: ModelSpec(name, estimator, requires_tuning, param_space)}</w:t>
            </w:r>
          </w:p>
          <w:p>
            <w:pPr>
              <w:spacing w:after="0" w:line="240" w:lineRule="auto"/>
            </w:pPr>
            <w:r>
              <w:rPr>
                <w:rFonts w:ascii="Consolas" w:hAnsi="Consolas"/>
                <w:color w:val="131B1E"/>
                <w:sz w:val="16"/>
              </w:rPr>
              <w:t xml:space="preserve">                            in config order</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param_space is a CALLABLE, not a dict of ranges</w:t>
            </w:r>
          </w:p>
          <w:p>
            <w:pPr>
              <w:spacing w:after="0" w:line="240" w:lineRule="auto"/>
            </w:pPr>
            <w:r>
              <w:rPr>
                <w:rFonts w:ascii="Consolas" w:hAnsi="Consolas"/>
                <w:color w:val="131B1E"/>
                <w:sz w:val="16"/>
              </w:rPr>
              <w:t xml:space="preserve">  └─ Optuna's API is imperative (trial.suggest_*), which is what allows</w:t>
            </w:r>
          </w:p>
          <w:p>
            <w:pPr>
              <w:spacing w:after="0" w:line="240" w:lineRule="auto"/>
            </w:pPr>
            <w:r>
              <w:rPr>
                <w:rFonts w:ascii="Consolas" w:hAnsi="Consolas"/>
                <w:color w:val="131B1E"/>
                <w:sz w:val="16"/>
              </w:rPr>
              <w:t xml:space="preserve">     conditional and nested search spaces later</w:t>
            </w:r>
          </w:p>
        </w:tc>
      </w:tr>
    </w:tbl>
    <w:p>
      <w:pPr>
        <w:spacing w:after="120"/>
      </w:pPr>
    </w:p>
    <w:p>
      <w:pPr>
        <w:spacing w:after="180" w:line="300" w:lineRule="auto"/>
      </w:pPr>
      <w:r>
        <w:rPr>
          <w:rFonts w:ascii="Georgia" w:hAnsi="Georgia"/>
          <w:b/>
          <w:color w:val="131B1E"/>
          <w:sz w:val="21"/>
        </w:rPr>
        <w:t>Why this file exists.</w:t>
      </w:r>
      <w:r>
        <w:rPr>
          <w:rFonts w:ascii="Georgia" w:hAnsi="Georgia"/>
          <w:color w:val="131B1E"/>
          <w:sz w:val="21"/>
        </w:rPr>
        <w:t xml:space="preserve"> So that adding a candidate model is a local, declarative change rather than an edit to the training loop. This is the file the project brief's "trivial to swap in a neural network later" claim actually rests on.</w:t>
      </w:r>
    </w:p>
    <w:p>
      <w:pPr>
        <w:keepNext/>
        <w:spacing w:before="400" w:after="120"/>
      </w:pPr>
      <w:r>
        <w:rPr>
          <w:rFonts w:ascii="Segoe UI" w:hAnsi="Segoe UI"/>
          <w:b/>
          <w:color w:val="0E5D6E"/>
          <w:sz w:val="19"/>
        </w:rPr>
        <w:t>class NaiveForecaster(BaseEstimator, RegressorMixin)</w:t>
      </w:r>
    </w:p>
    <w:p>
      <w:pPr>
        <w:pStyle w:val="ListBullet"/>
        <w:spacing w:after="100" w:line="288" w:lineRule="auto"/>
      </w:pPr>
      <w:r>
        <w:rPr>
          <w:rFonts w:ascii="Georgia" w:hAnsi="Georgia"/>
          <w:b/>
          <w:color w:val="131B1E"/>
          <w:sz w:val="21"/>
        </w:rPr>
        <w:t>`fit(X, y)`</w:t>
      </w:r>
      <w:r>
        <w:rPr>
          <w:rFonts w:ascii="Georgia" w:hAnsi="Georgia"/>
          <w:color w:val="131B1E"/>
          <w:sz w:val="21"/>
        </w:rPr>
        <w:t xml:space="preserve"> stores a learned constant for </w:t>
      </w:r>
      <w:r>
        <w:rPr>
          <w:rFonts w:ascii="Consolas" w:hAnsi="Consolas"/>
          <w:color w:val="0E5D6E"/>
          <w:sz w:val="19"/>
        </w:rPr>
        <w:t>last</w:t>
      </w:r>
      <w:r>
        <w:rPr>
          <w:rFonts w:ascii="Georgia" w:hAnsi="Georgia"/>
          <w:color w:val="131B1E"/>
          <w:sz w:val="21"/>
        </w:rPr>
        <w:t>/</w:t>
      </w:r>
      <w:r>
        <w:rPr>
          <w:rFonts w:ascii="Consolas" w:hAnsi="Consolas"/>
          <w:color w:val="0E5D6E"/>
          <w:sz w:val="19"/>
        </w:rPr>
        <w:t>mean</w:t>
      </w:r>
      <w:r>
        <w:rPr>
          <w:rFonts w:ascii="Georgia" w:hAnsi="Georgia"/>
          <w:color w:val="131B1E"/>
          <w:sz w:val="21"/>
        </w:rPr>
        <w:t>/</w:t>
      </w:r>
      <w:r>
        <w:rPr>
          <w:rFonts w:ascii="Consolas" w:hAnsi="Consolas"/>
          <w:color w:val="0E5D6E"/>
          <w:sz w:val="19"/>
        </w:rPr>
        <w:t>median</w:t>
      </w:r>
      <w:r>
        <w:rPr>
          <w:rFonts w:ascii="Georgia" w:hAnsi="Georgia"/>
          <w:color w:val="131B1E"/>
          <w:sz w:val="21"/>
        </w:rPr>
        <w:t xml:space="preserve">, or the full target history for </w:t>
      </w:r>
      <w:r>
        <w:rPr>
          <w:rFonts w:ascii="Consolas" w:hAnsi="Consolas"/>
          <w:color w:val="0E5D6E"/>
          <w:sz w:val="19"/>
        </w:rPr>
        <w:t>seasonal</w:t>
      </w:r>
      <w:r>
        <w:rPr>
          <w:rFonts w:ascii="Georgia" w:hAnsi="Georgia"/>
          <w:color w:val="131B1E"/>
          <w:sz w:val="21"/>
        </w:rPr>
        <w:t>; raises on an unknown strategy.</w:t>
      </w:r>
    </w:p>
    <w:p>
      <w:pPr>
        <w:pStyle w:val="ListBullet"/>
        <w:spacing w:after="100" w:line="288" w:lineRule="auto"/>
      </w:pPr>
      <w:r>
        <w:rPr>
          <w:rFonts w:ascii="Georgia" w:hAnsi="Georgia"/>
          <w:b/>
          <w:color w:val="131B1E"/>
          <w:sz w:val="21"/>
        </w:rPr>
        <w:t>`predict(X)`</w:t>
      </w:r>
      <w:r>
        <w:rPr>
          <w:rFonts w:ascii="Georgia" w:hAnsi="Georgia"/>
          <w:color w:val="131B1E"/>
          <w:sz w:val="21"/>
        </w:rPr>
        <w:t xml:space="preserve"> returns the constant repeated, or for </w:t>
      </w:r>
      <w:r>
        <w:rPr>
          <w:rFonts w:ascii="Consolas" w:hAnsi="Consolas"/>
          <w:color w:val="0E5D6E"/>
          <w:sz w:val="19"/>
        </w:rPr>
        <w:t>seasonal</w:t>
      </w:r>
      <w:r>
        <w:rPr>
          <w:rFonts w:ascii="Georgia" w:hAnsi="Georgia"/>
          <w:color w:val="131B1E"/>
          <w:sz w:val="21"/>
        </w:rPr>
        <w:t xml:space="preserve">, the value from </w:t>
      </w:r>
      <w:r>
        <w:rPr>
          <w:rFonts w:ascii="Consolas" w:hAnsi="Consolas"/>
          <w:color w:val="0E5D6E"/>
          <w:sz w:val="19"/>
        </w:rPr>
        <w:t>shift_days</w:t>
      </w:r>
      <w:r>
        <w:rPr>
          <w:rFonts w:ascii="Georgia" w:hAnsi="Georgia"/>
          <w:color w:val="131B1E"/>
          <w:sz w:val="21"/>
        </w:rPr>
        <w:t xml:space="preserve"> before each requested date via </w:t>
      </w:r>
      <w:r>
        <w:rPr>
          <w:rFonts w:ascii="Consolas" w:hAnsi="Consolas"/>
          <w:color w:val="0E5D6E"/>
          <w:sz w:val="19"/>
        </w:rPr>
        <w:t>reindex(..., method="nearest")</w:t>
      </w:r>
      <w:r>
        <w:rPr>
          <w:rFonts w:ascii="Georgia" w:hAnsi="Georgia"/>
          <w:color w:val="131B1E"/>
          <w:sz w:val="21"/>
        </w:rPr>
        <w:t>.</w:t>
      </w:r>
    </w:p>
    <w:p>
      <w:pPr>
        <w:pStyle w:val="ListBullet"/>
        <w:spacing w:after="100" w:line="288" w:lineRule="auto"/>
      </w:pPr>
      <w:r>
        <w:rPr>
          <w:rFonts w:ascii="Georgia" w:hAnsi="Georgia"/>
          <w:b/>
          <w:color w:val="131B1E"/>
          <w:sz w:val="21"/>
        </w:rPr>
        <w:t>Why a naive baseline is in the registry at all.</w:t>
      </w:r>
      <w:r>
        <w:rPr>
          <w:rFonts w:ascii="Georgia" w:hAnsi="Georgia"/>
          <w:color w:val="131B1E"/>
          <w:sz w:val="21"/>
        </w:rPr>
        <w:t xml:space="preserve"> It is the honesty check. Without it, "MAE 8.68" is a number with no scale. With it, the claim becomes "49% better than assuming last year repeats" — and, just as importantly, the backtest reveals </w:t>
      </w:r>
      <w:r>
        <w:rPr>
          <w:rFonts w:ascii="Georgia" w:hAnsi="Georgia"/>
          <w:b/>
          <w:color w:val="131B1E"/>
          <w:sz w:val="21"/>
        </w:rPr>
        <w:t>two folds where the baseline wins</w:t>
      </w:r>
      <w:r>
        <w:rPr>
          <w:rFonts w:ascii="Georgia" w:hAnsi="Georgia"/>
          <w:color w:val="131B1E"/>
          <w:sz w:val="21"/>
        </w:rPr>
        <w:t>. A project that cannot discover that fact about itself is not measuring anything.</w:t>
      </w:r>
    </w:p>
    <w:p>
      <w:pPr>
        <w:pStyle w:val="ListBullet"/>
        <w:spacing w:after="100" w:line="288" w:lineRule="auto"/>
      </w:pPr>
      <w:r>
        <w:rPr>
          <w:rFonts w:ascii="Georgia" w:hAnsi="Georgia"/>
          <w:b/>
          <w:color w:val="131B1E"/>
          <w:sz w:val="21"/>
        </w:rPr>
        <w:t>Why `shift_days=364` and not 365.</w:t>
      </w:r>
      <w:r>
        <w:rPr>
          <w:rFonts w:ascii="Georgia" w:hAnsi="Georgia"/>
          <w:color w:val="131B1E"/>
          <w:sz w:val="21"/>
        </w:rPr>
        <w:t xml:space="preserve"> 364 is exactly 52 weeks, so it lands on the same weekday. In a market with a strong weekday/weekend split, comparing a Tuesday to a Tuesday is the fair naive forecast; 365 would compare a Tuesday to a Monday.</w:t>
      </w:r>
    </w:p>
    <w:p>
      <w:pPr>
        <w:pStyle w:val="ListBullet"/>
        <w:spacing w:after="100" w:line="288" w:lineRule="auto"/>
      </w:pPr>
      <w:r>
        <w:rPr>
          <w:rFonts w:ascii="Georgia" w:hAnsi="Georgia"/>
          <w:b/>
          <w:color w:val="131B1E"/>
          <w:sz w:val="21"/>
        </w:rPr>
        <w:t>Why it subclasses sklearn's base classes.</w:t>
      </w:r>
      <w:r>
        <w:rPr>
          <w:rFonts w:ascii="Georgia" w:hAnsi="Georgia"/>
          <w:color w:val="131B1E"/>
          <w:sz w:val="21"/>
        </w:rPr>
        <w:t xml:space="preserve"> So </w:t>
      </w:r>
      <w:r>
        <w:rPr>
          <w:rFonts w:ascii="Consolas" w:hAnsi="Consolas"/>
          <w:color w:val="0E5D6E"/>
          <w:sz w:val="19"/>
        </w:rPr>
        <w:t>clone</w:t>
      </w:r>
      <w:r>
        <w:rPr>
          <w:rFonts w:ascii="Georgia" w:hAnsi="Georgia"/>
          <w:color w:val="131B1E"/>
          <w:sz w:val="21"/>
        </w:rPr>
        <w:t xml:space="preserve"> works and it can be passed through the identical evaluation path as every other model. A special case in the loop for the baseline would be a place for the comparison to become unfair.</w:t>
      </w:r>
    </w:p>
    <w:p>
      <w:pPr>
        <w:pStyle w:val="ListBullet"/>
        <w:spacing w:after="100" w:line="288" w:lineRule="auto"/>
      </w:pPr>
      <w:r>
        <w:rPr>
          <w:rFonts w:ascii="Georgia" w:hAnsi="Georgia"/>
          <w:b/>
          <w:color w:val="131B1E"/>
          <w:sz w:val="21"/>
        </w:rPr>
        <w:t>Why fitted attributes use a trailing underscore and are set in `fit`, not `__init__`.</w:t>
      </w:r>
      <w:r>
        <w:rPr>
          <w:rFonts w:ascii="Georgia" w:hAnsi="Georgia"/>
          <w:color w:val="131B1E"/>
          <w:sz w:val="21"/>
        </w:rPr>
        <w:t xml:space="preserve"> The sklearn convention: </w:t>
      </w:r>
      <w:r>
        <w:rPr>
          <w:rFonts w:ascii="Consolas" w:hAnsi="Consolas"/>
          <w:color w:val="0E5D6E"/>
          <w:sz w:val="19"/>
        </w:rPr>
        <w:t>__init__</w:t>
      </w:r>
      <w:r>
        <w:rPr>
          <w:rFonts w:ascii="Georgia" w:hAnsi="Georgia"/>
          <w:color w:val="131B1E"/>
          <w:sz w:val="21"/>
        </w:rPr>
        <w:t xml:space="preserve"> takes only hyperparameters, which is what makes </w:t>
      </w:r>
      <w:r>
        <w:rPr>
          <w:rFonts w:ascii="Consolas" w:hAnsi="Consolas"/>
          <w:color w:val="0E5D6E"/>
          <w:sz w:val="19"/>
        </w:rPr>
        <w:t>get_params</w:t>
      </w:r>
      <w:r>
        <w:rPr>
          <w:rFonts w:ascii="Georgia" w:hAnsi="Georgia"/>
          <w:color w:val="131B1E"/>
          <w:sz w:val="21"/>
        </w:rPr>
        <w:t>/</w:t>
      </w:r>
      <w:r>
        <w:rPr>
          <w:rFonts w:ascii="Consolas" w:hAnsi="Consolas"/>
          <w:color w:val="0E5D6E"/>
          <w:sz w:val="19"/>
        </w:rPr>
        <w:t>clone</w:t>
      </w:r>
      <w:r>
        <w:rPr>
          <w:rFonts w:ascii="Georgia" w:hAnsi="Georgia"/>
          <w:color w:val="131B1E"/>
          <w:sz w:val="21"/>
        </w:rPr>
        <w:t xml:space="preserve"> behave correctly.</w:t>
      </w:r>
    </w:p>
    <w:p>
      <w:pPr>
        <w:keepNext/>
        <w:spacing w:before="400" w:after="120"/>
      </w:pPr>
      <w:r>
        <w:rPr>
          <w:rFonts w:ascii="Segoe UI" w:hAnsi="Segoe UI"/>
          <w:b/>
          <w:color w:val="0E5D6E"/>
          <w:sz w:val="19"/>
        </w:rPr>
        <w:t>class ModelSpec</w:t>
      </w:r>
      <w:r>
        <w:rPr>
          <w:rFonts w:ascii="Segoe UI" w:hAnsi="Segoe UI"/>
          <w:b/>
          <w:color w:val="131B1E"/>
          <w:sz w:val="21"/>
        </w:rPr>
        <w:t xml:space="preserve"> (dataclass)</w:t>
      </w:r>
    </w:p>
    <w:p>
      <w:pPr>
        <w:spacing w:after="180" w:line="300" w:lineRule="auto"/>
      </w:pPr>
      <w:r>
        <w:rPr>
          <w:rFonts w:ascii="Georgia" w:hAnsi="Georgia"/>
          <w:color w:val="131B1E"/>
          <w:sz w:val="21"/>
        </w:rPr>
        <w:t xml:space="preserve">Bundles a name, an unfitted estimator, a </w:t>
      </w:r>
      <w:r>
        <w:rPr>
          <w:rFonts w:ascii="Consolas" w:hAnsi="Consolas"/>
          <w:color w:val="0E5D6E"/>
          <w:sz w:val="19"/>
        </w:rPr>
        <w:t>requires_tuning</w:t>
      </w:r>
      <w:r>
        <w:rPr>
          <w:rFonts w:ascii="Georgia" w:hAnsi="Georgia"/>
          <w:color w:val="131B1E"/>
          <w:sz w:val="21"/>
        </w:rPr>
        <w:t xml:space="preserve"> flag and an optional Optuna search space.</w:t>
      </w:r>
    </w:p>
    <w:p>
      <w:pPr>
        <w:pStyle w:val="ListBullet"/>
        <w:spacing w:after="100" w:line="288" w:lineRule="auto"/>
      </w:pPr>
      <w:r>
        <w:rPr>
          <w:rFonts w:ascii="Georgia" w:hAnsi="Georgia"/>
          <w:b/>
          <w:color w:val="131B1E"/>
          <w:sz w:val="21"/>
        </w:rPr>
        <w:t>Why the search space is a callable rather than a dict of ranges.</w:t>
      </w:r>
      <w:r>
        <w:rPr>
          <w:rFonts w:ascii="Georgia" w:hAnsi="Georgia"/>
          <w:color w:val="131B1E"/>
          <w:sz w:val="21"/>
        </w:rPr>
        <w:t xml:space="preserve"> Optuna's API is imperative — the space is defined by calling </w:t>
      </w:r>
      <w:r>
        <w:rPr>
          <w:rFonts w:ascii="Consolas" w:hAnsi="Consolas"/>
          <w:color w:val="0E5D6E"/>
          <w:sz w:val="19"/>
        </w:rPr>
        <w:t>trial.suggest_*</w:t>
      </w:r>
      <w:r>
        <w:rPr>
          <w:rFonts w:ascii="Georgia" w:hAnsi="Georgia"/>
          <w:color w:val="131B1E"/>
          <w:sz w:val="21"/>
        </w:rPr>
        <w:t xml:space="preserve"> during a trial, which is what permits conditional and nested spaces later. Storing a lambda keeps that flexibility.</w:t>
      </w:r>
    </w:p>
    <w:p>
      <w:pPr>
        <w:keepNext/>
        <w:spacing w:before="400" w:after="120"/>
      </w:pPr>
      <w:r>
        <w:rPr>
          <w:rFonts w:ascii="Segoe UI" w:hAnsi="Segoe UI"/>
          <w:b/>
          <w:color w:val="0E5D6E"/>
          <w:sz w:val="19"/>
        </w:rPr>
        <w:t>_build_elastic_net(config)</w:t>
      </w:r>
      <w:r>
        <w:rPr>
          <w:rFonts w:ascii="Segoe UI" w:hAnsi="Segoe UI"/>
          <w:b/>
          <w:color w:val="131B1E"/>
          <w:sz w:val="21"/>
        </w:rPr>
        <w:t xml:space="preserve"> / </w:t>
      </w:r>
      <w:r>
        <w:rPr>
          <w:rFonts w:ascii="Segoe UI" w:hAnsi="Segoe UI"/>
          <w:b/>
          <w:color w:val="0E5D6E"/>
          <w:sz w:val="19"/>
        </w:rPr>
        <w:t>_build_xgboost(config)</w:t>
      </w:r>
    </w:p>
    <w:p>
      <w:pPr>
        <w:spacing w:after="180" w:line="300" w:lineRule="auto"/>
      </w:pPr>
      <w:r>
        <w:rPr>
          <w:rFonts w:ascii="Georgia" w:hAnsi="Georgia"/>
          <w:color w:val="131B1E"/>
          <w:sz w:val="21"/>
        </w:rPr>
        <w:t xml:space="preserve">Each returns </w:t>
      </w:r>
      <w:r>
        <w:rPr>
          <w:rFonts w:ascii="Consolas" w:hAnsi="Consolas"/>
          <w:color w:val="0E5D6E"/>
          <w:sz w:val="19"/>
        </w:rPr>
        <w:t>(estimator, param_space)</w:t>
      </w:r>
      <w:r>
        <w:rPr>
          <w:rFonts w:ascii="Georgia" w:hAnsi="Georgia"/>
          <w:color w:val="131B1E"/>
          <w:sz w:val="21"/>
        </w:rPr>
        <w:t xml:space="preserve"> where the estimator is </w:t>
      </w:r>
      <w:r>
        <w:rPr>
          <w:rFonts w:ascii="Consolas" w:hAnsi="Consolas"/>
          <w:color w:val="0E5D6E"/>
          <w:sz w:val="19"/>
        </w:rPr>
        <w:t>TransformedTargetRegressor(regressor=Pipeline([scaler, model]), transformer=RobustArcSinTransformer())</w:t>
      </w:r>
      <w:r>
        <w:rPr>
          <w:rFonts w:ascii="Georgia" w:hAnsi="Georgia"/>
          <w:color w:val="131B1E"/>
          <w:sz w:val="21"/>
        </w:rPr>
        <w:t>.</w:t>
      </w:r>
    </w:p>
    <w:p>
      <w:pPr>
        <w:pStyle w:val="ListBullet"/>
        <w:spacing w:after="100" w:line="288" w:lineRule="auto"/>
      </w:pPr>
      <w:r>
        <w:rPr>
          <w:rFonts w:ascii="Georgia" w:hAnsi="Georgia"/>
          <w:b/>
          <w:color w:val="131B1E"/>
          <w:sz w:val="21"/>
        </w:rPr>
        <w:t>Why the `TransformedTargetRegressor` wrapper.</w:t>
      </w:r>
      <w:r>
        <w:rPr>
          <w:rFonts w:ascii="Georgia" w:hAnsi="Georgia"/>
          <w:color w:val="131B1E"/>
          <w:sz w:val="21"/>
        </w:rPr>
        <w:t xml:space="preserve"> It applies arcsinh to </w:t>
      </w:r>
      <w:r>
        <w:rPr>
          <w:rFonts w:ascii="Consolas" w:hAnsi="Consolas"/>
          <w:color w:val="0E5D6E"/>
          <w:sz w:val="19"/>
        </w:rPr>
        <w:t>y</w:t>
      </w:r>
      <w:r>
        <w:rPr>
          <w:rFonts w:ascii="Georgia" w:hAnsi="Georgia"/>
          <w:color w:val="131B1E"/>
          <w:sz w:val="21"/>
        </w:rPr>
        <w:t xml:space="preserve"> before fitting and the inverse to predictions, and — critically — fits the transformer inside each fold. Doing the transform manually outside the model is how target leakage happens.</w:t>
      </w:r>
    </w:p>
    <w:p>
      <w:pPr>
        <w:pStyle w:val="ListBullet"/>
        <w:spacing w:after="100" w:line="288" w:lineRule="auto"/>
      </w:pPr>
      <w:r>
        <w:rPr>
          <w:rFonts w:ascii="Georgia" w:hAnsi="Georgia"/>
          <w:b/>
          <w:color w:val="131B1E"/>
          <w:sz w:val="21"/>
        </w:rPr>
        <w:t>Why scaling inside the pipeline even for XGBoost, which does not need it.</w:t>
      </w:r>
      <w:r>
        <w:rPr>
          <w:rFonts w:ascii="Georgia" w:hAnsi="Georgia"/>
          <w:color w:val="131B1E"/>
          <w:sz w:val="21"/>
        </w:rPr>
        <w:t xml:space="preserve"> Uniformity. Both models then expose the identical </w:t>
      </w:r>
      <w:r>
        <w:rPr>
          <w:rFonts w:ascii="Consolas" w:hAnsi="Consolas"/>
          <w:color w:val="0E5D6E"/>
          <w:sz w:val="19"/>
        </w:rPr>
        <w:t>regressor__model__*</w:t>
      </w:r>
      <w:r>
        <w:rPr>
          <w:rFonts w:ascii="Georgia" w:hAnsi="Georgia"/>
          <w:color w:val="131B1E"/>
          <w:sz w:val="21"/>
        </w:rPr>
        <w:t xml:space="preserve"> parameter namespace, so the tuning code, the SHAP unwrapping helper and the metadata extraction all work without branching on model type. The cost is one redundant transform.</w:t>
      </w:r>
    </w:p>
    <w:p>
      <w:pPr>
        <w:pStyle w:val="ListBullet"/>
        <w:spacing w:after="100" w:line="288" w:lineRule="auto"/>
      </w:pPr>
      <w:r>
        <w:rPr>
          <w:rFonts w:ascii="Georgia" w:hAnsi="Georgia"/>
          <w:b/>
          <w:color w:val="131B1E"/>
          <w:sz w:val="21"/>
        </w:rPr>
        <w:t>Why bounds come from config.</w:t>
      </w:r>
      <w:r>
        <w:rPr>
          <w:rFonts w:ascii="Georgia" w:hAnsi="Georgia"/>
          <w:color w:val="131B1E"/>
          <w:sz w:val="21"/>
        </w:rPr>
        <w:t xml:space="preserve"> Tuning ranges are an experiment knob. Hard- coding them means a search-space change is a code change.</w:t>
      </w:r>
    </w:p>
    <w:p>
      <w:pPr>
        <w:pStyle w:val="ListBullet"/>
        <w:spacing w:after="100" w:line="288" w:lineRule="auto"/>
      </w:pPr>
      <w:r>
        <w:rPr>
          <w:rFonts w:ascii="Georgia" w:hAnsi="Georgia"/>
          <w:b/>
          <w:color w:val="131B1E"/>
          <w:sz w:val="21"/>
        </w:rPr>
        <w:t>Why `tree_method="hist"`.</w:t>
      </w:r>
      <w:r>
        <w:rPr>
          <w:rFonts w:ascii="Georgia" w:hAnsi="Georgia"/>
          <w:color w:val="131B1E"/>
          <w:sz w:val="21"/>
        </w:rPr>
        <w:t xml:space="preserve"> Substantially faster on small dense data, and the pathway that supports GPU if ever needed.</w:t>
      </w:r>
    </w:p>
    <w:p>
      <w:pPr>
        <w:pStyle w:val="ListBullet"/>
        <w:spacing w:after="100" w:line="288" w:lineRule="auto"/>
      </w:pPr>
      <w:r>
        <w:rPr>
          <w:rFonts w:ascii="Georgia" w:hAnsi="Georgia"/>
          <w:b/>
          <w:color w:val="131B1E"/>
          <w:sz w:val="21"/>
        </w:rPr>
        <w:t>Why ElasticNet rather than plain Lasso or Ridge.</w:t>
      </w:r>
      <w:r>
        <w:rPr>
          <w:rFonts w:ascii="Georgia" w:hAnsi="Georgia"/>
          <w:color w:val="131B1E"/>
          <w:sz w:val="21"/>
        </w:rPr>
        <w:t xml:space="preserve"> It spans both penalties through </w:t>
      </w:r>
      <w:r>
        <w:rPr>
          <w:rFonts w:ascii="Consolas" w:hAnsi="Consolas"/>
          <w:color w:val="0E5D6E"/>
          <w:sz w:val="19"/>
        </w:rPr>
        <w:t>l1_ratio</w:t>
      </w:r>
      <w:r>
        <w:rPr>
          <w:rFonts w:ascii="Georgia" w:hAnsi="Georgia"/>
          <w:color w:val="131B1E"/>
          <w:sz w:val="21"/>
        </w:rPr>
        <w:t xml:space="preserve">, so the tuner can select the behaviour rather than the developer. The tuned result — </w:t>
      </w:r>
      <w:r>
        <w:rPr>
          <w:rFonts w:ascii="Consolas" w:hAnsi="Consolas"/>
          <w:color w:val="0E5D6E"/>
          <w:sz w:val="19"/>
        </w:rPr>
        <w:t>l1_ratio = 0.98</w:t>
      </w:r>
      <w:r>
        <w:rPr>
          <w:rFonts w:ascii="Georgia" w:hAnsi="Georgia"/>
          <w:color w:val="131B1E"/>
          <w:sz w:val="21"/>
        </w:rPr>
        <w:t xml:space="preserve"> — is informative: the model wants almost pure Lasso, i.e. aggressive feature selection, which is a hint that many of the 22 features are not pulling their weight.</w:t>
      </w:r>
    </w:p>
    <w:p>
      <w:pPr>
        <w:keepNext/>
        <w:spacing w:before="400" w:after="120"/>
      </w:pPr>
      <w:r>
        <w:rPr>
          <w:rFonts w:ascii="Segoe UI" w:hAnsi="Segoe UI"/>
          <w:b/>
          <w:color w:val="0E5D6E"/>
          <w:sz w:val="19"/>
        </w:rPr>
        <w:t>build_model_registry(config) -&gt; dict[str, ModelSpec]</w:t>
      </w:r>
    </w:p>
    <w:p>
      <w:pPr>
        <w:pStyle w:val="ListBullet"/>
        <w:spacing w:after="100" w:line="288" w:lineRule="auto"/>
      </w:pPr>
      <w:r>
        <w:rPr>
          <w:rFonts w:ascii="Georgia" w:hAnsi="Georgia"/>
          <w:b/>
          <w:color w:val="131B1E"/>
          <w:sz w:val="21"/>
        </w:rPr>
        <w:t>Performs</w:t>
      </w:r>
      <w:r>
        <w:rPr>
          <w:rFonts w:ascii="Georgia" w:hAnsi="Georgia"/>
          <w:color w:val="131B1E"/>
          <w:sz w:val="21"/>
        </w:rPr>
        <w:t xml:space="preserve"> constructs all available specs, validates every name in </w:t>
      </w:r>
      <w:r>
        <w:rPr>
          <w:rFonts w:ascii="Consolas" w:hAnsi="Consolas"/>
          <w:color w:val="0E5D6E"/>
          <w:sz w:val="19"/>
        </w:rPr>
        <w:t>models.enabled</w:t>
      </w:r>
      <w:r>
        <w:rPr>
          <w:rFonts w:ascii="Georgia" w:hAnsi="Georgia"/>
          <w:color w:val="131B1E"/>
          <w:sz w:val="21"/>
        </w:rPr>
        <w:t>, returns them in config order.</w:t>
      </w:r>
    </w:p>
    <w:p>
      <w:pPr>
        <w:pStyle w:val="ListBullet"/>
        <w:spacing w:after="100" w:line="288" w:lineRule="auto"/>
      </w:pPr>
      <w:r>
        <w:rPr>
          <w:rFonts w:ascii="Georgia" w:hAnsi="Georgia"/>
          <w:b/>
          <w:color w:val="131B1E"/>
          <w:sz w:val="21"/>
        </w:rPr>
        <w:t>Why it raises on an unknown name rather than skipping it.</w:t>
      </w:r>
      <w:r>
        <w:rPr>
          <w:rFonts w:ascii="Georgia" w:hAnsi="Georgia"/>
          <w:color w:val="131B1E"/>
          <w:sz w:val="21"/>
        </w:rPr>
        <w:t xml:space="preserve"> A typo in </w:t>
      </w:r>
      <w:r>
        <w:rPr>
          <w:rFonts w:ascii="Consolas" w:hAnsi="Consolas"/>
          <w:color w:val="0E5D6E"/>
          <w:sz w:val="19"/>
        </w:rPr>
        <w:t>models.enabled</w:t>
      </w:r>
      <w:r>
        <w:rPr>
          <w:rFonts w:ascii="Georgia" w:hAnsi="Georgia"/>
          <w:color w:val="131B1E"/>
          <w:sz w:val="21"/>
        </w:rPr>
        <w:t xml:space="preserve"> should fail the run, not silently shrink the benchmark and produce a leaderboard missing a model nobody notices is absent.</w:t>
      </w:r>
    </w:p>
    <w:p>
      <w:pPr>
        <w:spacing w:before="80" w:after="80"/>
        <w:pBdr>
          <w:bottom w:val="single" w:sz="6" w:space="1" w:color="CBD6D7"/>
        </w:pBdr>
      </w:pPr>
    </w:p>
    <w:p>
      <w:pPr>
        <w:keepNext/>
        <w:spacing w:before="400" w:after="120"/>
      </w:pPr>
      <w:r>
        <w:rPr>
          <w:rFonts w:ascii="Segoe UI" w:hAnsi="Segoe UI"/>
          <w:b/>
          <w:color w:val="0E5D6E"/>
          <w:sz w:val="23"/>
        </w:rPr>
        <w:t>src/models/train_tune.py</w:t>
      </w:r>
      <w:r>
        <w:rPr>
          <w:rFonts w:ascii="Segoe UI" w:hAnsi="Segoe UI"/>
          <w:b/>
          <w:color w:val="131B1E"/>
          <w:sz w:val="25"/>
        </w:rPr>
        <w:t xml:space="preserve"> (103 lines)</w:t>
      </w:r>
    </w:p>
    <w:p>
      <w:pPr>
        <w:spacing w:after="180" w:line="300" w:lineRule="auto"/>
      </w:pPr>
      <w:r>
        <w:rPr>
          <w:rFonts w:ascii="Georgia" w:hAnsi="Georgia"/>
          <w:b/>
          <w:color w:val="131B1E"/>
          <w:sz w:val="21"/>
        </w:rPr>
        <w:t>Function flow</w:t>
      </w:r>
    </w:p>
    <w:tbl>
      <w:tblPr>
        <w:tblW w:type="auto" w:w="0"/>
        <w:jc w:val="left"/>
        <w:tblLook w:firstColumn="1" w:firstRow="1" w:lastColumn="0" w:lastRow="0" w:noHBand="0" w:noVBand="1" w:val="04A0"/>
      </w:tblPr>
      <w:tblGrid>
        <w:gridCol w:w="9360"/>
      </w:tblGrid>
      <w:tr>
        <w:tc>
          <w:tcPr>
            <w:tcW w:type="dxa" w:w="9360"/>
            <w:shd w:val="clear" w:color="auto" w:fill="F1F4F4"/>
          </w:tcPr>
          <w:p>
            <w:pPr>
              <w:spacing w:after="0" w:line="240" w:lineRule="auto"/>
            </w:pPr>
            <w:r>
              <w:rPr>
                <w:rFonts w:ascii="Consolas" w:hAnsi="Consolas"/>
                <w:color w:val="131B1E"/>
                <w:sz w:val="16"/>
              </w:rPr>
              <w:t>tune_model(folds, base_estimator, param_space, model_name, config)</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read models.optuna: n_trials, timeout_seconds, early_stopping_rounds</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create_study(direction="minimize",</w:t>
            </w:r>
          </w:p>
          <w:p>
            <w:pPr>
              <w:spacing w:after="0" w:line="240" w:lineRule="auto"/>
            </w:pPr>
            <w:r>
              <w:rPr>
                <w:rFonts w:ascii="Consolas" w:hAnsi="Consolas"/>
                <w:color w:val="131B1E"/>
                <w:sz w:val="16"/>
              </w:rPr>
              <w:t>│               sampler=TPESampler(seed=random_state))</w:t>
            </w:r>
          </w:p>
          <w:p>
            <w:pPr>
              <w:spacing w:after="0" w:line="240" w:lineRule="auto"/>
            </w:pPr>
            <w:r>
              <w:rPr>
                <w:rFonts w:ascii="Consolas" w:hAnsi="Consolas"/>
                <w:color w:val="131B1E"/>
                <w:sz w:val="16"/>
              </w:rPr>
              <w:t>│                        ▲</w:t>
            </w:r>
          </w:p>
          <w:p>
            <w:pPr>
              <w:spacing w:after="0" w:line="240" w:lineRule="auto"/>
            </w:pPr>
            <w:r>
              <w:rPr>
                <w:rFonts w:ascii="Consolas" w:hAnsi="Consolas"/>
                <w:color w:val="131B1E"/>
                <w:sz w:val="16"/>
              </w:rPr>
              <w:t>│                        └─ Bayesian and seeded: sample-efficient and</w:t>
            </w:r>
          </w:p>
          <w:p>
            <w:pPr>
              <w:spacing w:after="0" w:line="240" w:lineRule="auto"/>
            </w:pPr>
            <w:r>
              <w:rPr>
                <w:rFonts w:ascii="Consolas" w:hAnsi="Consolas"/>
                <w:color w:val="131B1E"/>
                <w:sz w:val="16"/>
              </w:rPr>
              <w:t>│                           reproducible. GridSearchCV/RandomizedSearchCV</w:t>
            </w:r>
          </w:p>
          <w:p>
            <w:pPr>
              <w:spacing w:after="0" w:line="240" w:lineRule="auto"/>
            </w:pPr>
            <w:r>
              <w:rPr>
                <w:rFonts w:ascii="Consolas" w:hAnsi="Consolas"/>
                <w:color w:val="131B1E"/>
                <w:sz w:val="16"/>
              </w:rPr>
              <w:t>│                           cannot be used at all — neither understands</w:t>
            </w:r>
          </w:p>
          <w:p>
            <w:pPr>
              <w:spacing w:after="0" w:line="240" w:lineRule="auto"/>
            </w:pPr>
            <w:r>
              <w:rPr>
                <w:rFonts w:ascii="Consolas" w:hAnsi="Consolas"/>
                <w:color w:val="131B1E"/>
                <w:sz w:val="16"/>
              </w:rPr>
              <w:t>│                           this fold structure</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study.optimize(objective, n_trials, timeout,</w:t>
            </w:r>
          </w:p>
          <w:p>
            <w:pPr>
              <w:spacing w:after="0" w:line="240" w:lineRule="auto"/>
            </w:pPr>
            <w:r>
              <w:rPr>
                <w:rFonts w:ascii="Consolas" w:hAnsi="Consolas"/>
                <w:color w:val="131B1E"/>
                <w:sz w:val="16"/>
              </w:rPr>
              <w:t>│                 callbacks=[StudyEarlyStoppingCallback(rounds)])</w:t>
            </w:r>
          </w:p>
          <w:p>
            <w:pPr>
              <w:spacing w:after="0" w:line="240" w:lineRule="auto"/>
            </w:pPr>
            <w:r>
              <w:rPr>
                <w:rFonts w:ascii="Consolas" w:hAnsi="Consolas"/>
                <w:color w:val="131B1E"/>
                <w:sz w:val="16"/>
              </w:rPr>
              <w:t>│    │</w:t>
            </w:r>
          </w:p>
          <w:p>
            <w:pPr>
              <w:spacing w:after="0" w:line="240" w:lineRule="auto"/>
            </w:pPr>
            <w:r>
              <w:rPr>
                <w:rFonts w:ascii="Consolas" w:hAnsi="Consolas"/>
                <w:color w:val="131B1E"/>
                <w:sz w:val="16"/>
              </w:rPr>
              <w:t>│    ├─ objective(trial):</w:t>
            </w:r>
          </w:p>
          <w:p>
            <w:pPr>
              <w:spacing w:after="0" w:line="240" w:lineRule="auto"/>
            </w:pPr>
            <w:r>
              <w:rPr>
                <w:rFonts w:ascii="Consolas" w:hAnsi="Consolas"/>
                <w:color w:val="131B1E"/>
                <w:sz w:val="16"/>
              </w:rPr>
              <w:t>│    │    ├─ params    = param_space(trial)</w:t>
            </w:r>
          </w:p>
          <w:p>
            <w:pPr>
              <w:spacing w:after="0" w:line="240" w:lineRule="auto"/>
            </w:pPr>
            <w:r>
              <w:rPr>
                <w:rFonts w:ascii="Consolas" w:hAnsi="Consolas"/>
                <w:color w:val="131B1E"/>
                <w:sz w:val="16"/>
              </w:rPr>
              <w:t>│    │    ├─ candidate = clone(base_estimator).set_params(**params)</w:t>
            </w:r>
          </w:p>
          <w:p>
            <w:pPr>
              <w:spacing w:after="0" w:line="240" w:lineRule="auto"/>
            </w:pPr>
            <w:r>
              <w:rPr>
                <w:rFonts w:ascii="Consolas" w:hAnsi="Consolas"/>
                <w:color w:val="131B1E"/>
                <w:sz w:val="16"/>
              </w:rPr>
              <w:t>│    │    ├─ evaluate_folds(folds, candidate, verbose=False)   ◄── CACHED folds,</w:t>
            </w:r>
          </w:p>
          <w:p>
            <w:pPr>
              <w:spacing w:after="0" w:line="240" w:lineRule="auto"/>
            </w:pPr>
            <w:r>
              <w:rPr>
                <w:rFonts w:ascii="Consolas" w:hAnsi="Consolas"/>
                <w:color w:val="131B1E"/>
                <w:sz w:val="16"/>
              </w:rPr>
              <w:t>│    │    │                                                        no cascade refit</w:t>
            </w:r>
          </w:p>
          <w:p>
            <w:pPr>
              <w:spacing w:after="0" w:line="240" w:lineRule="auto"/>
            </w:pPr>
            <w:r>
              <w:rPr>
                <w:rFonts w:ascii="Consolas" w:hAnsi="Consolas"/>
                <w:color w:val="131B1E"/>
                <w:sz w:val="16"/>
              </w:rPr>
              <w:t>│    │    └─ return metrics_df["rmse"].mean()</w:t>
            </w:r>
          </w:p>
          <w:p>
            <w:pPr>
              <w:spacing w:after="0" w:line="240" w:lineRule="auto"/>
            </w:pPr>
            <w:r>
              <w:rPr>
                <w:rFonts w:ascii="Consolas" w:hAnsi="Consolas"/>
                <w:color w:val="131B1E"/>
                <w:sz w:val="16"/>
              </w:rPr>
              <w:t>│    │              ▲</w:t>
            </w:r>
          </w:p>
          <w:p>
            <w:pPr>
              <w:spacing w:after="0" w:line="240" w:lineRule="auto"/>
            </w:pPr>
            <w:r>
              <w:rPr>
                <w:rFonts w:ascii="Consolas" w:hAnsi="Consolas"/>
                <w:color w:val="131B1E"/>
                <w:sz w:val="16"/>
              </w:rPr>
              <w:t>│    │              └─ the MEAN across all 12 folds: a compromise, not the</w:t>
            </w:r>
          </w:p>
          <w:p>
            <w:pPr>
              <w:spacing w:after="0" w:line="240" w:lineRule="auto"/>
            </w:pPr>
            <w:r>
              <w:rPr>
                <w:rFonts w:ascii="Consolas" w:hAnsi="Consolas"/>
                <w:color w:val="131B1E"/>
                <w:sz w:val="16"/>
              </w:rPr>
              <w:t>│    │                 best per fold. Measured: the winner is worse than a</w:t>
            </w:r>
          </w:p>
          <w:p>
            <w:pPr>
              <w:spacing w:after="0" w:line="240" w:lineRule="auto"/>
            </w:pPr>
            <w:r>
              <w:rPr>
                <w:rFonts w:ascii="Consolas" w:hAnsi="Consolas"/>
                <w:color w:val="131B1E"/>
                <w:sz w:val="16"/>
              </w:rPr>
              <w:t>│    │                 shallower config on 3 of 12 folds</w:t>
            </w:r>
          </w:p>
          <w:p>
            <w:pPr>
              <w:spacing w:after="0" w:line="240" w:lineRule="auto"/>
            </w:pPr>
            <w:r>
              <w:rPr>
                <w:rFonts w:ascii="Consolas" w:hAnsi="Consolas"/>
                <w:color w:val="131B1E"/>
                <w:sz w:val="16"/>
              </w:rPr>
              <w:t>│    │</w:t>
            </w:r>
          </w:p>
          <w:p>
            <w:pPr>
              <w:spacing w:after="0" w:line="240" w:lineRule="auto"/>
            </w:pPr>
            <w:r>
              <w:rPr>
                <w:rFonts w:ascii="Consolas" w:hAnsi="Consolas"/>
                <w:color w:val="131B1E"/>
                <w:sz w:val="16"/>
              </w:rPr>
              <w:t>│    └─ StudyEarlyStoppingCallback.__call__(study, trial)</w:t>
            </w:r>
          </w:p>
          <w:p>
            <w:pPr>
              <w:spacing w:after="0" w:line="240" w:lineRule="auto"/>
            </w:pPr>
            <w:r>
              <w:rPr>
                <w:rFonts w:ascii="Consolas" w:hAnsi="Consolas"/>
                <w:color w:val="131B1E"/>
                <w:sz w:val="16"/>
              </w:rPr>
              <w:t>│         ├─ best trial changed? ─► reset stagnation counter</w:t>
            </w:r>
          </w:p>
          <w:p>
            <w:pPr>
              <w:spacing w:after="0" w:line="240" w:lineRule="auto"/>
            </w:pPr>
            <w:r>
              <w:rPr>
                <w:rFonts w:ascii="Consolas" w:hAnsi="Consolas"/>
                <w:color w:val="131B1E"/>
                <w:sz w:val="16"/>
              </w:rPr>
              <w:t>│         └─ stagnant &gt;= rounds? ─► study.stop()</w:t>
            </w:r>
          </w:p>
          <w:p>
            <w:pPr>
              <w:spacing w:after="0" w:line="240" w:lineRule="auto"/>
            </w:pPr>
            <w:r>
              <w:rPr>
                <w:rFonts w:ascii="Consolas" w:hAnsi="Consolas"/>
                <w:color w:val="131B1E"/>
                <w:sz w:val="16"/>
              </w:rPr>
              <w:t>│              ▲</w:t>
            </w:r>
          </w:p>
          <w:p>
            <w:pPr>
              <w:spacing w:after="0" w:line="240" w:lineRule="auto"/>
            </w:pPr>
            <w:r>
              <w:rPr>
                <w:rFonts w:ascii="Consolas" w:hAnsi="Consolas"/>
                <w:color w:val="131B1E"/>
                <w:sz w:val="16"/>
              </w:rPr>
              <w:t>│              └─ each trial costs 12 fits; XGBoost stopped at 19/50 trials</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return ( clone(base_estimator).set_params(**study.best_params),  study )</w:t>
            </w:r>
          </w:p>
          <w:p>
            <w:pPr>
              <w:spacing w:after="0" w:line="240" w:lineRule="auto"/>
            </w:pPr>
            <w:r>
              <w:rPr>
                <w:rFonts w:ascii="Consolas" w:hAnsi="Consolas"/>
                <w:color w:val="131B1E"/>
                <w:sz w:val="16"/>
              </w:rPr>
              <w:t xml:space="preserve">             ▲                                                      ▲</w:t>
            </w:r>
          </w:p>
          <w:p>
            <w:pPr>
              <w:spacing w:after="0" w:line="240" w:lineRule="auto"/>
            </w:pPr>
            <w:r>
              <w:rPr>
                <w:rFonts w:ascii="Consolas" w:hAnsi="Consolas"/>
                <w:color w:val="131B1E"/>
                <w:sz w:val="16"/>
              </w:rPr>
              <w:t xml:space="preserve">             │                                                      └─ returned so</w:t>
            </w:r>
          </w:p>
          <w:p>
            <w:pPr>
              <w:spacing w:after="0" w:line="240" w:lineRule="auto"/>
            </w:pPr>
            <w:r>
              <w:rPr>
                <w:rFonts w:ascii="Consolas" w:hAnsi="Consolas"/>
                <w:color w:val="131B1E"/>
                <w:sz w:val="16"/>
              </w:rPr>
              <w:t xml:space="preserve">             └─ UNFITTED on purpose: tuning picks hyperparameters,      the pipeline</w:t>
            </w:r>
          </w:p>
          <w:p>
            <w:pPr>
              <w:spacing w:after="0" w:line="240" w:lineRule="auto"/>
            </w:pPr>
            <w:r>
              <w:rPr>
                <w:rFonts w:ascii="Consolas" w:hAnsi="Consolas"/>
                <w:color w:val="131B1E"/>
                <w:sz w:val="16"/>
              </w:rPr>
              <w:t xml:space="preserve">                PriceForecaster.fit decides the training window         can log it</w:t>
            </w:r>
          </w:p>
        </w:tc>
      </w:tr>
    </w:tbl>
    <w:p>
      <w:pPr>
        <w:spacing w:after="120"/>
      </w:pPr>
    </w:p>
    <w:p>
      <w:pPr>
        <w:keepNext/>
        <w:spacing w:before="400" w:after="120"/>
      </w:pPr>
      <w:r>
        <w:rPr>
          <w:rFonts w:ascii="Segoe UI" w:hAnsi="Segoe UI"/>
          <w:b/>
          <w:color w:val="0E5D6E"/>
          <w:sz w:val="19"/>
        </w:rPr>
        <w:t>class StudyEarlyStoppingCallback</w:t>
      </w:r>
    </w:p>
    <w:p>
      <w:pPr>
        <w:spacing w:after="180" w:line="300" w:lineRule="auto"/>
      </w:pPr>
      <w:r>
        <w:rPr>
          <w:rFonts w:ascii="Georgia" w:hAnsi="Georgia"/>
          <w:color w:val="131B1E"/>
          <w:sz w:val="21"/>
        </w:rPr>
        <w:t xml:space="preserve">Tracks the best trial number; increments a stagnation counter when it does not change; calls </w:t>
      </w:r>
      <w:r>
        <w:rPr>
          <w:rFonts w:ascii="Consolas" w:hAnsi="Consolas"/>
          <w:color w:val="0E5D6E"/>
          <w:sz w:val="19"/>
        </w:rPr>
        <w:t>study.stop()</w:t>
      </w:r>
      <w:r>
        <w:rPr>
          <w:rFonts w:ascii="Georgia" w:hAnsi="Georgia"/>
          <w:color w:val="131B1E"/>
          <w:sz w:val="21"/>
        </w:rPr>
        <w:t xml:space="preserve"> after </w:t>
      </w:r>
      <w:r>
        <w:rPr>
          <w:rFonts w:ascii="Consolas" w:hAnsi="Consolas"/>
          <w:color w:val="0E5D6E"/>
          <w:sz w:val="19"/>
        </w:rPr>
        <w:t>early_stopping_rounds</w:t>
      </w:r>
      <w:r>
        <w:rPr>
          <w:rFonts w:ascii="Georgia" w:hAnsi="Georgia"/>
          <w:color w:val="131B1E"/>
          <w:sz w:val="21"/>
        </w:rPr>
        <w:t xml:space="preserve"> unproductive trials.</w:t>
      </w:r>
    </w:p>
    <w:p>
      <w:pPr>
        <w:pStyle w:val="ListBullet"/>
        <w:spacing w:after="100" w:line="288" w:lineRule="auto"/>
      </w:pPr>
      <w:r>
        <w:rPr>
          <w:rFonts w:ascii="Georgia" w:hAnsi="Georgia"/>
          <w:color w:val="131B1E"/>
          <w:sz w:val="21"/>
        </w:rPr>
        <w:t>*</w:t>
      </w:r>
      <w:r>
        <w:rPr>
          <w:rFonts w:ascii="Georgia" w:hAnsi="Georgia"/>
          <w:i/>
          <w:color w:val="131B1E"/>
          <w:sz w:val="21"/>
        </w:rPr>
        <w:t xml:space="preserve">Why early stopping on the </w:t>
      </w:r>
      <w:r>
        <w:rPr>
          <w:rFonts w:ascii="Georgia" w:hAnsi="Georgia"/>
          <w:color w:val="131B1E"/>
          <w:sz w:val="21"/>
        </w:rPr>
        <w:t>study</w:t>
      </w:r>
      <w:r>
        <w:rPr>
          <w:rFonts w:ascii="Georgia" w:hAnsi="Georgia"/>
          <w:i/>
          <w:color w:val="131B1E"/>
          <w:sz w:val="21"/>
        </w:rPr>
        <w:t>.</w:t>
      </w:r>
      <w:r>
        <w:rPr>
          <w:rFonts w:ascii="Georgia" w:hAnsi="Georgia"/>
          <w:color w:val="131B1E"/>
          <w:sz w:val="21"/>
        </w:rPr>
        <w:t>* Each trial costs 12 model fits. Optuna has no built-in study-level patience, and the observed benefit is concrete: the XGBoost study stopped at 19 trials instead of 50, cutting tuning time by ~60% with no loss in the selected configuration.</w:t>
      </w:r>
    </w:p>
    <w:p>
      <w:pPr>
        <w:keepNext/>
        <w:spacing w:before="400" w:after="120"/>
      </w:pPr>
      <w:r>
        <w:rPr>
          <w:rFonts w:ascii="Segoe UI" w:hAnsi="Segoe UI"/>
          <w:b/>
          <w:color w:val="0E5D6E"/>
          <w:sz w:val="19"/>
        </w:rPr>
        <w:t>tune_model(folds, base_estimator, param_space, model_name, config)</w:t>
      </w:r>
    </w:p>
    <w:p>
      <w:pPr>
        <w:pStyle w:val="ListBullet"/>
        <w:spacing w:after="100" w:line="288" w:lineRule="auto"/>
      </w:pPr>
      <w:r>
        <w:rPr>
          <w:rFonts w:ascii="Georgia" w:hAnsi="Georgia"/>
          <w:b/>
          <w:color w:val="131B1E"/>
          <w:sz w:val="21"/>
        </w:rPr>
        <w:t>Requires</w:t>
      </w:r>
      <w:r>
        <w:rPr>
          <w:rFonts w:ascii="Georgia" w:hAnsi="Georgia"/>
          <w:color w:val="131B1E"/>
          <w:sz w:val="21"/>
        </w:rPr>
        <w:t xml:space="preserve"> prepared folds, an unfitted estimator, a search space, config.</w:t>
      </w:r>
    </w:p>
    <w:p>
      <w:pPr>
        <w:pStyle w:val="ListBullet"/>
        <w:spacing w:after="100" w:line="288" w:lineRule="auto"/>
      </w:pPr>
      <w:r>
        <w:rPr>
          <w:rFonts w:ascii="Georgia" w:hAnsi="Georgia"/>
          <w:b/>
          <w:color w:val="131B1E"/>
          <w:sz w:val="21"/>
        </w:rPr>
        <w:t>Performs</w:t>
      </w:r>
      <w:r>
        <w:rPr>
          <w:rFonts w:ascii="Georgia" w:hAnsi="Georgia"/>
          <w:color w:val="131B1E"/>
          <w:sz w:val="21"/>
        </w:rPr>
        <w:t xml:space="preserve"> defines an objective that clones the estimator, applies the trial's parameters, evaluates across the cached folds and returns </w:t>
      </w:r>
      <w:r>
        <w:rPr>
          <w:rFonts w:ascii="Georgia" w:hAnsi="Georgia"/>
          <w:b/>
          <w:color w:val="131B1E"/>
          <w:sz w:val="21"/>
        </w:rPr>
        <w:t>mean fold RMSE</w:t>
      </w:r>
      <w:r>
        <w:rPr>
          <w:rFonts w:ascii="Georgia" w:hAnsi="Georgia"/>
          <w:color w:val="131B1E"/>
          <w:sz w:val="21"/>
        </w:rPr>
        <w:t>; runs a TPE-sampled study with a fixed seed, an optional timeout and the stagnation callback; prints the best value and parameters.</w:t>
      </w:r>
    </w:p>
    <w:p>
      <w:pPr>
        <w:pStyle w:val="ListBullet"/>
        <w:spacing w:after="100" w:line="288" w:lineRule="auto"/>
      </w:pPr>
      <w:r>
        <w:rPr>
          <w:rFonts w:ascii="Georgia" w:hAnsi="Georgia"/>
          <w:b/>
          <w:color w:val="131B1E"/>
          <w:sz w:val="21"/>
        </w:rPr>
        <w:t>Returns</w:t>
      </w:r>
      <w:r>
        <w:rPr>
          <w:rFonts w:ascii="Georgia" w:hAnsi="Georgia"/>
          <w:color w:val="131B1E"/>
          <w:sz w:val="21"/>
        </w:rPr>
        <w:t xml:space="preserve"> </w:t>
      </w:r>
      <w:r>
        <w:rPr>
          <w:rFonts w:ascii="Consolas" w:hAnsi="Consolas"/>
          <w:color w:val="0E5D6E"/>
          <w:sz w:val="19"/>
        </w:rPr>
        <w:t>(unfitted estimator carrying the best parameters, the study)</w:t>
      </w:r>
      <w:r>
        <w:rPr>
          <w:rFonts w:ascii="Georgia" w:hAnsi="Georgia"/>
          <w:color w:val="131B1E"/>
          <w:sz w:val="21"/>
        </w:rPr>
        <w:t>.</w:t>
      </w:r>
    </w:p>
    <w:p>
      <w:pPr>
        <w:pStyle w:val="ListBullet"/>
        <w:spacing w:after="100" w:line="288" w:lineRule="auto"/>
      </w:pPr>
      <w:r>
        <w:rPr>
          <w:rFonts w:ascii="Georgia" w:hAnsi="Georgia"/>
          <w:b/>
          <w:color w:val="131B1E"/>
          <w:sz w:val="21"/>
        </w:rPr>
        <w:t>Why the objective is mean fold RMSE and not a single split.</w:t>
      </w:r>
      <w:r>
        <w:rPr>
          <w:rFonts w:ascii="Georgia" w:hAnsi="Georgia"/>
          <w:color w:val="131B1E"/>
          <w:sz w:val="21"/>
        </w:rPr>
        <w:t xml:space="preserve"> Tuning must optimise the same quantity the leaderboard reports, otherwise the selected hyperparameters are optimal for something nobody measures.</w:t>
      </w:r>
    </w:p>
    <w:p>
      <w:pPr>
        <w:pStyle w:val="ListBullet"/>
        <w:spacing w:after="100" w:line="288" w:lineRule="auto"/>
      </w:pPr>
      <w:r>
        <w:rPr>
          <w:rFonts w:ascii="Georgia" w:hAnsi="Georgia"/>
          <w:b/>
          <w:color w:val="131B1E"/>
          <w:sz w:val="21"/>
        </w:rPr>
        <w:t>Why RMSE for tuning but MAE for selection.</w:t>
      </w:r>
      <w:r>
        <w:rPr>
          <w:rFonts w:ascii="Georgia" w:hAnsi="Georgia"/>
          <w:color w:val="131B1E"/>
          <w:sz w:val="21"/>
        </w:rPr>
        <w:t xml:space="preserve"> Deliberate. RMSE's quadratic penalty pushes the optimiser away from large errors during search; MAE is the more interpretable number for choosing between finished models. Both are reported so the choice is auditable.</w:t>
      </w:r>
    </w:p>
    <w:p>
      <w:pPr>
        <w:pStyle w:val="ListBullet"/>
        <w:spacing w:after="100" w:line="288" w:lineRule="auto"/>
      </w:pPr>
      <w:r>
        <w:rPr>
          <w:rFonts w:ascii="Georgia" w:hAnsi="Georgia"/>
          <w:color w:val="131B1E"/>
          <w:sz w:val="21"/>
        </w:rPr>
        <w:t>*</w:t>
      </w:r>
      <w:r>
        <w:rPr>
          <w:rFonts w:ascii="Georgia" w:hAnsi="Georgia"/>
          <w:i/>
          <w:color w:val="131B1E"/>
          <w:sz w:val="21"/>
        </w:rPr>
        <w:t xml:space="preserve">Why it returns an </w:t>
      </w:r>
      <w:r>
        <w:rPr>
          <w:rFonts w:ascii="Georgia" w:hAnsi="Georgia"/>
          <w:color w:val="131B1E"/>
          <w:sz w:val="21"/>
        </w:rPr>
        <w:t>unfitted</w:t>
      </w:r>
      <w:r>
        <w:rPr>
          <w:rFonts w:ascii="Georgia" w:hAnsi="Georgia"/>
          <w:i/>
          <w:color w:val="131B1E"/>
          <w:sz w:val="21"/>
        </w:rPr>
        <w:t xml:space="preserve"> estimator.</w:t>
      </w:r>
      <w:r>
        <w:rPr>
          <w:rFonts w:ascii="Georgia" w:hAnsi="Georgia"/>
          <w:color w:val="131B1E"/>
          <w:sz w:val="21"/>
        </w:rPr>
        <w:t xml:space="preserve">* Separation of concerns: tuning chooses hyperparameters, </w:t>
      </w:r>
      <w:r>
        <w:rPr>
          <w:rFonts w:ascii="Consolas" w:hAnsi="Consolas"/>
          <w:color w:val="0E5D6E"/>
          <w:sz w:val="19"/>
        </w:rPr>
        <w:t>PriceForecaster.fit</w:t>
      </w:r>
      <w:r>
        <w:rPr>
          <w:rFonts w:ascii="Georgia" w:hAnsi="Georgia"/>
          <w:color w:val="131B1E"/>
          <w:sz w:val="21"/>
        </w:rPr>
        <w:t xml:space="preserve"> decides the final training window. Returning a fitted model would force tuning to also decide what data to fit on.</w:t>
      </w:r>
    </w:p>
    <w:p>
      <w:pPr>
        <w:pStyle w:val="ListBullet"/>
        <w:spacing w:after="100" w:line="288" w:lineRule="auto"/>
      </w:pPr>
      <w:r>
        <w:rPr>
          <w:rFonts w:ascii="Georgia" w:hAnsi="Georgia"/>
          <w:b/>
          <w:color w:val="131B1E"/>
          <w:sz w:val="21"/>
        </w:rPr>
        <w:t>Why the study is returned.</w:t>
      </w:r>
      <w:r>
        <w:rPr>
          <w:rFonts w:ascii="Georgia" w:hAnsi="Georgia"/>
          <w:color w:val="131B1E"/>
          <w:sz w:val="21"/>
        </w:rPr>
        <w:t xml:space="preserve"> So the pipeline can log the best value, trial count and parameters to MLflow without tuning needing to know MLflow exists.</w:t>
      </w:r>
    </w:p>
    <w:p>
      <w:pPr>
        <w:pStyle w:val="ListBullet"/>
        <w:spacing w:after="100" w:line="288" w:lineRule="auto"/>
      </w:pPr>
      <w:r>
        <w:rPr>
          <w:rFonts w:ascii="Georgia" w:hAnsi="Georgia"/>
          <w:b/>
          <w:color w:val="131B1E"/>
          <w:sz w:val="21"/>
        </w:rPr>
        <w:t>Why a seeded `TPESampler`.</w:t>
      </w:r>
      <w:r>
        <w:rPr>
          <w:rFonts w:ascii="Georgia" w:hAnsi="Georgia"/>
          <w:color w:val="131B1E"/>
          <w:sz w:val="21"/>
        </w:rPr>
        <w:t xml:space="preserve"> Reproducibility. An unseeded sampler makes two runs of the same code produce different models.</w:t>
      </w:r>
    </w:p>
    <w:p>
      <w:pPr>
        <w:pStyle w:val="ListBullet"/>
        <w:spacing w:after="100" w:line="288" w:lineRule="auto"/>
      </w:pPr>
      <w:r>
        <w:rPr>
          <w:rFonts w:ascii="Georgia" w:hAnsi="Georgia"/>
          <w:b/>
          <w:color w:val="131B1E"/>
          <w:sz w:val="21"/>
        </w:rPr>
        <w:t>Alternative.</w:t>
      </w:r>
      <w:r>
        <w:rPr>
          <w:rFonts w:ascii="Georgia" w:hAnsi="Georgia"/>
          <w:color w:val="131B1E"/>
          <w:sz w:val="21"/>
        </w:rPr>
        <w:t xml:space="preserve"> </w:t>
      </w:r>
      <w:r>
        <w:rPr>
          <w:rFonts w:ascii="Consolas" w:hAnsi="Consolas"/>
          <w:color w:val="0E5D6E"/>
          <w:sz w:val="19"/>
        </w:rPr>
        <w:t>GridSearchCV</w:t>
      </w:r>
      <w:r>
        <w:rPr>
          <w:rFonts w:ascii="Georgia" w:hAnsi="Georgia"/>
          <w:color w:val="131B1E"/>
          <w:sz w:val="21"/>
        </w:rPr>
        <w:t>/</w:t>
      </w:r>
      <w:r>
        <w:rPr>
          <w:rFonts w:ascii="Consolas" w:hAnsi="Consolas"/>
          <w:color w:val="0E5D6E"/>
          <w:sz w:val="19"/>
        </w:rPr>
        <w:t>RandomizedSearchCV</w:t>
      </w:r>
      <w:r>
        <w:rPr>
          <w:rFonts w:ascii="Georgia" w:hAnsi="Georgia"/>
          <w:color w:val="131B1E"/>
          <w:sz w:val="21"/>
        </w:rPr>
        <w:t xml:space="preserve"> cannot be used here at all — neither understands this custom fold structure. Optuna's TPE is also more sample-efficient than random search, which matters when each trial costs 12 cascade-free fits. Successive halving (</w:t>
      </w:r>
      <w:r>
        <w:rPr>
          <w:rFonts w:ascii="Consolas" w:hAnsi="Consolas"/>
          <w:color w:val="0E5D6E"/>
          <w:sz w:val="19"/>
        </w:rPr>
        <w:t>HyperbandPruner</w:t>
      </w:r>
      <w:r>
        <w:rPr>
          <w:rFonts w:ascii="Georgia" w:hAnsi="Georgia"/>
          <w:color w:val="131B1E"/>
          <w:sz w:val="21"/>
        </w:rPr>
        <w:t>) would help more if each trial were expensive enough to prune mid-way.</w:t>
      </w:r>
    </w:p>
    <w:p>
      <w:pPr>
        <w:spacing w:before="80" w:after="80"/>
        <w:pBdr>
          <w:bottom w:val="single" w:sz="6" w:space="1" w:color="CBD6D7"/>
        </w:pBdr>
      </w:pPr>
    </w:p>
    <w:p>
      <w:pPr>
        <w:keepNext/>
        <w:spacing w:before="400" w:after="120"/>
        <w:pBdr>
          <w:bottom w:val="single" w:sz="8" w:space="4" w:color="0E5D6E"/>
        </w:pBdr>
      </w:pPr>
      <w:r>
        <w:rPr>
          <w:rFonts w:ascii="Segoe UI" w:hAnsi="Segoe UI"/>
          <w:b/>
          <w:color w:val="0E5D6E"/>
          <w:sz w:val="31"/>
        </w:rPr>
        <w:t>8. The served artifact</w:t>
      </w:r>
    </w:p>
    <w:p>
      <w:pPr>
        <w:keepNext/>
        <w:spacing w:before="400" w:after="120"/>
      </w:pPr>
      <w:r>
        <w:rPr>
          <w:rFonts w:ascii="Segoe UI" w:hAnsi="Segoe UI"/>
          <w:b/>
          <w:color w:val="0E5D6E"/>
          <w:sz w:val="23"/>
        </w:rPr>
        <w:t>src/models/forecaster.py</w:t>
      </w:r>
      <w:r>
        <w:rPr>
          <w:rFonts w:ascii="Segoe UI" w:hAnsi="Segoe UI"/>
          <w:b/>
          <w:color w:val="131B1E"/>
          <w:sz w:val="25"/>
        </w:rPr>
        <w:t xml:space="preserve"> (316 lines)</w:t>
      </w:r>
    </w:p>
    <w:p>
      <w:pPr>
        <w:spacing w:after="180" w:line="300" w:lineRule="auto"/>
      </w:pPr>
      <w:r>
        <w:rPr>
          <w:rFonts w:ascii="Georgia" w:hAnsi="Georgia"/>
          <w:b/>
          <w:color w:val="131B1E"/>
          <w:sz w:val="21"/>
        </w:rPr>
        <w:t>Function flow</w:t>
      </w:r>
    </w:p>
    <w:tbl>
      <w:tblPr>
        <w:tblW w:type="auto" w:w="0"/>
        <w:jc w:val="left"/>
        <w:tblLook w:firstColumn="1" w:firstRow="1" w:lastColumn="0" w:lastRow="0" w:noHBand="0" w:noVBand="1" w:val="04A0"/>
      </w:tblPr>
      <w:tblGrid>
        <w:gridCol w:w="9360"/>
      </w:tblGrid>
      <w:tr>
        <w:tc>
          <w:tcPr>
            <w:tcW w:type="dxa" w:w="9360"/>
            <w:shd w:val="clear" w:color="auto" w:fill="F1F4F4"/>
          </w:tcPr>
          <w:p>
            <w:pPr>
              <w:spacing w:after="0" w:line="240" w:lineRule="auto"/>
            </w:pPr>
            <w:r>
              <w:rPr>
                <w:rFonts w:ascii="Consolas" w:hAnsi="Consolas"/>
                <w:color w:val="131B1E"/>
                <w:sz w:val="16"/>
              </w:rPr>
              <w:t>BUILD — called once by the training pipeline, stage 6</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PriceForecaster.fit(train_data, price_model, model_name, config,</w:t>
            </w:r>
          </w:p>
          <w:p>
            <w:pPr>
              <w:spacing w:after="0" w:line="240" w:lineRule="auto"/>
            </w:pPr>
            <w:r>
              <w:rPr>
                <w:rFonts w:ascii="Consolas" w:hAnsi="Consolas"/>
                <w:color w:val="131B1E"/>
                <w:sz w:val="16"/>
              </w:rPr>
              <w:t xml:space="preserve">                    feature_names, calendar_features, hdd_cdd_cols,</w:t>
            </w:r>
          </w:p>
          <w:p>
            <w:pPr>
              <w:spacing w:after="0" w:line="240" w:lineRule="auto"/>
            </w:pPr>
            <w:r>
              <w:rPr>
                <w:rFonts w:ascii="Consolas" w:hAnsi="Consolas"/>
                <w:color w:val="131B1E"/>
                <w:sz w:val="16"/>
              </w:rPr>
              <w:t xml:space="preserve">                    backtest_mae, backtest_rmse, best_params)</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ExogenousCascade(config, calendar, hdd_cdd).fit(train_data)</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fitted_model = clone(price_model)                  clone: the registry's</w:t>
            </w:r>
          </w:p>
          <w:p>
            <w:pPr>
              <w:spacing w:after="0" w:line="240" w:lineRule="auto"/>
            </w:pPr>
            <w:r>
              <w:rPr>
                <w:rFonts w:ascii="Consolas" w:hAnsi="Consolas"/>
                <w:color w:val="131B1E"/>
                <w:sz w:val="16"/>
              </w:rPr>
              <w:t>│    └─ .fit(enriched_train[feature_names], y)        estimator stays reusable</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ForecasterMetadata(</w:t>
            </w:r>
          </w:p>
          <w:p>
            <w:pPr>
              <w:spacing w:after="0" w:line="240" w:lineRule="auto"/>
            </w:pPr>
            <w:r>
              <w:rPr>
                <w:rFonts w:ascii="Consolas" w:hAnsi="Consolas"/>
                <w:color w:val="131B1E"/>
                <w:sz w:val="16"/>
              </w:rPr>
              <w:t xml:space="preserve">     model_name, target_col, feature_names,</w:t>
            </w:r>
          </w:p>
          <w:p>
            <w:pPr>
              <w:spacing w:after="0" w:line="240" w:lineRule="auto"/>
            </w:pPr>
            <w:r>
              <w:rPr>
                <w:rFonts w:ascii="Consolas" w:hAnsi="Consolas"/>
                <w:color w:val="131B1E"/>
                <w:sz w:val="16"/>
              </w:rPr>
              <w:t xml:space="preserve">     train_start, train_end, n_train_days,</w:t>
            </w:r>
          </w:p>
          <w:p>
            <w:pPr>
              <w:spacing w:after="0" w:line="240" w:lineRule="auto"/>
            </w:pPr>
            <w:r>
              <w:rPr>
                <w:rFonts w:ascii="Consolas" w:hAnsi="Consolas"/>
                <w:color w:val="131B1E"/>
                <w:sz w:val="16"/>
              </w:rPr>
              <w:t xml:space="preserve">     max_horizon_days, backtest_mae, backtest_rmse,</w:t>
            </w:r>
          </w:p>
          <w:p>
            <w:pPr>
              <w:spacing w:after="0" w:line="240" w:lineRule="auto"/>
            </w:pPr>
            <w:r>
              <w:rPr>
                <w:rFonts w:ascii="Consolas" w:hAnsi="Consolas"/>
                <w:color w:val="131B1E"/>
                <w:sz w:val="16"/>
              </w:rPr>
              <w:t xml:space="preserve">     best_params ◄── passed IN from the Optuna study, because</w:t>
            </w:r>
          </w:p>
          <w:p>
            <w:pPr>
              <w:spacing w:after="0" w:line="240" w:lineRule="auto"/>
            </w:pPr>
            <w:r>
              <w:rPr>
                <w:rFonts w:ascii="Consolas" w:hAnsi="Consolas"/>
                <w:color w:val="131B1E"/>
                <w:sz w:val="16"/>
              </w:rPr>
              <w:t xml:space="preserve">                     get_params(deep=False) on a TransformedTargetRegressor</w:t>
            </w:r>
          </w:p>
          <w:p>
            <w:pPr>
              <w:spacing w:after="0" w:line="240" w:lineRule="auto"/>
            </w:pPr>
            <w:r>
              <w:rPr>
                <w:rFonts w:ascii="Consolas" w:hAnsi="Consolas"/>
                <w:color w:val="131B1E"/>
                <w:sz w:val="16"/>
              </w:rPr>
              <w:t xml:space="preserve">                     returns only {'check_inverse': True}</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The bundle now holds six pieces of fitted state — all six required:</w:t>
            </w:r>
          </w:p>
          <w:p>
            <w:pPr>
              <w:spacing w:after="0" w:line="240" w:lineRule="auto"/>
            </w:pPr>
            <w:r>
              <w:rPr>
                <w:rFonts w:ascii="Consolas" w:hAnsi="Consolas"/>
                <w:color w:val="131B1E"/>
                <w:sz w:val="16"/>
              </w:rPr>
              <w:t xml:space="preserve">   1 weather coefficients      4 price model + arcsinh median_/mad_</w:t>
            </w:r>
          </w:p>
          <w:p>
            <w:pPr>
              <w:spacing w:after="0" w:line="240" w:lineRule="auto"/>
            </w:pPr>
            <w:r>
              <w:rPr>
                <w:rFonts w:ascii="Consolas" w:hAnsi="Consolas"/>
                <w:color w:val="131B1E"/>
                <w:sz w:val="16"/>
              </w:rPr>
              <w:t xml:space="preserve">   2 t_norm climatology        5 feature ORDERING</w:t>
            </w:r>
          </w:p>
          <w:p>
            <w:pPr>
              <w:spacing w:after="0" w:line="240" w:lineRule="auto"/>
            </w:pPr>
            <w:r>
              <w:rPr>
                <w:rFonts w:ascii="Consolas" w:hAnsi="Consolas"/>
                <w:color w:val="131B1E"/>
                <w:sz w:val="16"/>
              </w:rPr>
              <w:t xml:space="preserve">   3 Ridge load model          6 warm-up tail + window bounds</w:t>
            </w:r>
          </w:p>
          <w:p>
            <w:pPr>
              <w:spacing w:after="0" w:line="240" w:lineRule="auto"/>
            </w:pPr>
            <w:r>
              <w:rPr>
                <w:rFonts w:ascii="Consolas" w:hAnsi="Consolas"/>
                <w:color w:val="131B1E"/>
                <w:sz w:val="16"/>
              </w:rPr>
              <w:t xml:space="preserve">   └─ 4 of the 6 fail SILENTLY if not persisted (2, 4, 5, 6)</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FORECAST — every prediction, served or offline</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PriceForecaster.forecast(future_exog)</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normalise index: date_col -&gt; index, to_datetime, sort, name "Date"</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FutureExogenousSchema.validate()</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_validate_horizon(index)                    ── raises ──► HTTP 422</w:t>
            </w:r>
          </w:p>
          <w:p>
            <w:pPr>
              <w:spacing w:after="0" w:line="240" w:lineRule="auto"/>
            </w:pPr>
            <w:r>
              <w:rPr>
                <w:rFonts w:ascii="Consolas" w:hAnsi="Consolas"/>
                <w:color w:val="131B1E"/>
                <w:sz w:val="16"/>
              </w:rPr>
              <w:t>│    ├─ len(index) &gt; max_horizon_days ?</w:t>
            </w:r>
          </w:p>
          <w:p>
            <w:pPr>
              <w:spacing w:after="0" w:line="240" w:lineRule="auto"/>
            </w:pPr>
            <w:r>
              <w:rPr>
                <w:rFonts w:ascii="Consolas" w:hAnsi="Consolas"/>
                <w:color w:val="131B1E"/>
                <w:sz w:val="16"/>
              </w:rPr>
              <w:t>│    │    └─ "AR(2) decays to its seasonal mean well before that"</w:t>
            </w:r>
          </w:p>
          <w:p>
            <w:pPr>
              <w:spacing w:after="0" w:line="240" w:lineRule="auto"/>
            </w:pPr>
            <w:r>
              <w:rPr>
                <w:rFonts w:ascii="Consolas" w:hAnsi="Consolas"/>
                <w:color w:val="131B1E"/>
                <w:sz w:val="16"/>
              </w:rPr>
              <w:t>│    └─ index[0] &lt; earliest_forecast_date ?</w:t>
            </w:r>
          </w:p>
          <w:p>
            <w:pPr>
              <w:spacing w:after="0" w:line="240" w:lineRule="auto"/>
            </w:pPr>
            <w:r>
              <w:rPr>
                <w:rFonts w:ascii="Consolas" w:hAnsi="Consolas"/>
                <w:color w:val="131B1E"/>
                <w:sz w:val="16"/>
              </w:rPr>
              <w:t>│         └─ earliest_forecast_date = train_end + 1 day</w:t>
            </w:r>
          </w:p>
          <w:p>
            <w:pPr>
              <w:spacing w:after="0" w:line="240" w:lineRule="auto"/>
            </w:pPr>
            <w:r>
              <w:rPr>
                <w:rFonts w:ascii="Consolas" w:hAnsi="Consolas"/>
                <w:color w:val="131B1E"/>
                <w:sz w:val="16"/>
              </w:rPr>
              <w:t>│              ▲</w:t>
            </w:r>
          </w:p>
          <w:p>
            <w:pPr>
              <w:spacing w:after="0" w:line="240" w:lineRule="auto"/>
            </w:pPr>
            <w:r>
              <w:rPr>
                <w:rFonts w:ascii="Consolas" w:hAnsi="Consolas"/>
                <w:color w:val="131B1E"/>
                <w:sz w:val="16"/>
              </w:rPr>
              <w:t>│              └─ refusing beats returning a plausible number built on a</w:t>
            </w:r>
          </w:p>
          <w:p>
            <w:pPr>
              <w:spacing w:after="0" w:line="240" w:lineRule="auto"/>
            </w:pPr>
            <w:r>
              <w:rPr>
                <w:rFonts w:ascii="Consolas" w:hAnsi="Consolas"/>
                <w:color w:val="131B1E"/>
                <w:sz w:val="16"/>
              </w:rPr>
              <w:t>│                 cold EWM, because nobody would know to distrust it</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engineer_calendar_features(validated, config)</w:t>
            </w:r>
          </w:p>
          <w:p>
            <w:pPr>
              <w:spacing w:after="0" w:line="240" w:lineRule="auto"/>
            </w:pPr>
            <w:r>
              <w:rPr>
                <w:rFonts w:ascii="Consolas" w:hAnsi="Consolas"/>
                <w:color w:val="131B1E"/>
                <w:sz w:val="16"/>
              </w:rPr>
              <w:t>│    ▲</w:t>
            </w:r>
          </w:p>
          <w:p>
            <w:pPr>
              <w:spacing w:after="0" w:line="240" w:lineRule="auto"/>
            </w:pPr>
            <w:r>
              <w:rPr>
                <w:rFonts w:ascii="Consolas" w:hAnsi="Consolas"/>
                <w:color w:val="131B1E"/>
                <w:sz w:val="16"/>
              </w:rPr>
              <w:t>│    └─ built HERE, not required of the caller: pure function of the dates,</w:t>
            </w:r>
          </w:p>
          <w:p>
            <w:pPr>
              <w:spacing w:after="0" w:line="240" w:lineRule="auto"/>
            </w:pPr>
            <w:r>
              <w:rPr>
                <w:rFonts w:ascii="Consolas" w:hAnsi="Consolas"/>
                <w:color w:val="131B1E"/>
                <w:sz w:val="16"/>
              </w:rPr>
              <w:t>│       and one implementation means train/serve skew is impossible</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cascade.simulate(with_calendar)             stages 1-4</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price_model.predict(simulated[feature_names])</w:t>
            </w:r>
          </w:p>
          <w:p>
            <w:pPr>
              <w:spacing w:after="0" w:line="240" w:lineRule="auto"/>
            </w:pPr>
            <w:r>
              <w:rPr>
                <w:rFonts w:ascii="Consolas" w:hAnsi="Consolas"/>
                <w:color w:val="131B1E"/>
                <w:sz w:val="16"/>
              </w:rPr>
              <w:t>│    ▲</w:t>
            </w:r>
          </w:p>
          <w:p>
            <w:pPr>
              <w:spacing w:after="0" w:line="240" w:lineRule="auto"/>
            </w:pPr>
            <w:r>
              <w:rPr>
                <w:rFonts w:ascii="Consolas" w:hAnsi="Consolas"/>
                <w:color w:val="131B1E"/>
                <w:sz w:val="16"/>
              </w:rPr>
              <w:t>│    └─ feature_names, in the stored order</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attach DIAGNOSTIC_COLUMNS + demand + nuclear</w:t>
            </w:r>
          </w:p>
          <w:p>
            <w:pPr>
              <w:spacing w:after="0" w:line="240" w:lineRule="auto"/>
            </w:pPr>
            <w:r>
              <w:rPr>
                <w:rFonts w:ascii="Consolas" w:hAnsi="Consolas"/>
                <w:color w:val="131B1E"/>
                <w:sz w:val="16"/>
              </w:rPr>
              <w:t>│    T_lisse, Delta_T, T_lisse_HDD, T_lisse_CDD, Residual_Demand</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target column present in the input?  ─► attach actual_price</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 xml:space="preserve">     └─ lets the same code path serve live forecasts and score historical ones</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design_matrix(future_exog)        same path, stops before predict  (for SHAP)</w:t>
            </w:r>
          </w:p>
          <w:p>
            <w:pPr>
              <w:spacing w:after="0" w:line="240" w:lineRule="auto"/>
            </w:pPr>
            <w:r>
              <w:rPr>
                <w:rFonts w:ascii="Consolas" w:hAnsi="Consolas"/>
                <w:color w:val="131B1E"/>
                <w:sz w:val="16"/>
              </w:rPr>
              <w:t>training_design_matrix (property) enriched_train[feature_names]    (SHAP background)</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MLFLOW WRAPPER</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PriceForecasterModel(mlflow.pyfunc.PythonModel)</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predict(context, model_input, params)</w:t>
            </w:r>
          </w:p>
          <w:p>
            <w:pPr>
              <w:spacing w:after="0" w:line="240" w:lineRule="auto"/>
            </w:pPr>
            <w:r>
              <w:rPr>
                <w:rFonts w:ascii="Consolas" w:hAnsi="Consolas"/>
                <w:color w:val="131B1E"/>
                <w:sz w:val="16"/>
              </w:rPr>
              <w:t>│    ├─ _to_exog_frame():  "date" -&gt; "Date",  "nuclear_avail" -&gt; "NUCLEAR AVAIL. (MW)"</w:t>
            </w:r>
          </w:p>
          <w:p>
            <w:pPr>
              <w:spacing w:after="0" w:line="240" w:lineRule="auto"/>
            </w:pPr>
            <w:r>
              <w:rPr>
                <w:rFonts w:ascii="Consolas" w:hAnsi="Consolas"/>
                <w:color w:val="131B1E"/>
                <w:sz w:val="16"/>
              </w:rPr>
              <w:t>│    │     ▲</w:t>
            </w:r>
          </w:p>
          <w:p>
            <w:pPr>
              <w:spacing w:after="0" w:line="240" w:lineRule="auto"/>
            </w:pPr>
            <w:r>
              <w:rPr>
                <w:rFonts w:ascii="Consolas" w:hAnsi="Consolas"/>
                <w:color w:val="131B1E"/>
                <w:sz w:val="16"/>
              </w:rPr>
              <w:t>│    │     └─ the internal name has spaces, a period and parentheses; forcing</w:t>
            </w:r>
          </w:p>
          <w:p>
            <w:pPr>
              <w:spacing w:after="0" w:line="240" w:lineRule="auto"/>
            </w:pPr>
            <w:r>
              <w:rPr>
                <w:rFonts w:ascii="Consolas" w:hAnsi="Consolas"/>
                <w:color w:val="131B1E"/>
                <w:sz w:val="16"/>
              </w:rPr>
              <w:t>│    │        that through a JSON contract would be hostile</w:t>
            </w:r>
          </w:p>
          <w:p>
            <w:pPr>
              <w:spacing w:after="0" w:line="240" w:lineRule="auto"/>
            </w:pPr>
            <w:r>
              <w:rPr>
                <w:rFonts w:ascii="Consolas" w:hAnsi="Consolas"/>
                <w:color w:val="131B1E"/>
                <w:sz w:val="16"/>
              </w:rPr>
              <w:t>│    ├─ forecaster.forecast(exog)</w:t>
            </w:r>
          </w:p>
          <w:p>
            <w:pPr>
              <w:spacing w:after="0" w:line="240" w:lineRule="auto"/>
            </w:pPr>
            <w:r>
              <w:rPr>
                <w:rFonts w:ascii="Consolas" w:hAnsi="Consolas"/>
                <w:color w:val="131B1E"/>
                <w:sz w:val="16"/>
              </w:rPr>
              <w:t>│    └─ .reset_index()      pyfunc is DataFrame-in / DataFrame-out</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load_context(context) ─► None    the forecaster travels inside the pickle</w:t>
            </w:r>
          </w:p>
          <w:p>
            <w:pPr>
              <w:spacing w:after="0" w:line="240" w:lineRule="auto"/>
            </w:pPr>
            <w:r>
              <w:rPr>
                <w:rFonts w:ascii="Consolas" w:hAnsi="Consolas"/>
                <w:color w:val="131B1E"/>
                <w:sz w:val="16"/>
              </w:rPr>
              <w:t>└─ model_info()          ─► metadata dict, becomes GET /model-info</w:t>
            </w:r>
          </w:p>
        </w:tc>
      </w:tr>
    </w:tbl>
    <w:p>
      <w:pPr>
        <w:spacing w:after="120"/>
      </w:pPr>
    </w:p>
    <w:p>
      <w:pPr>
        <w:spacing w:after="180" w:line="300" w:lineRule="auto"/>
      </w:pPr>
      <w:r>
        <w:rPr>
          <w:rFonts w:ascii="Georgia" w:hAnsi="Georgia"/>
          <w:b/>
          <w:color w:val="131B1E"/>
          <w:sz w:val="21"/>
        </w:rPr>
        <w:t>Why this file exists.</w:t>
      </w:r>
      <w:r>
        <w:rPr>
          <w:rFonts w:ascii="Georgia" w:hAnsi="Georgia"/>
          <w:color w:val="131B1E"/>
          <w:sz w:val="21"/>
        </w:rPr>
        <w:t xml:space="preserve"> Because the model artifact cannot be a pickled regressor. Prediction requires the entire fitted cascade, so "the model" is a composite object, and this file defines it.</w:t>
      </w:r>
    </w:p>
    <w:p>
      <w:pPr>
        <w:keepNext/>
        <w:spacing w:before="400" w:after="120"/>
      </w:pPr>
      <w:r>
        <w:rPr>
          <w:rFonts w:ascii="Segoe UI" w:hAnsi="Segoe UI"/>
          <w:b/>
          <w:color w:val="0E5D6E"/>
          <w:sz w:val="19"/>
        </w:rPr>
        <w:t>class ForecasterMetadata</w:t>
      </w:r>
      <w:r>
        <w:rPr>
          <w:rFonts w:ascii="Segoe UI" w:hAnsi="Segoe UI"/>
          <w:b/>
          <w:color w:val="131B1E"/>
          <w:sz w:val="21"/>
        </w:rPr>
        <w:t xml:space="preserve"> (dataclass)</w:t>
      </w:r>
    </w:p>
    <w:p>
      <w:pPr>
        <w:spacing w:after="180" w:line="300" w:lineRule="auto"/>
      </w:pPr>
      <w:r>
        <w:rPr>
          <w:rFonts w:ascii="Georgia" w:hAnsi="Georgia"/>
          <w:color w:val="131B1E"/>
          <w:sz w:val="21"/>
        </w:rPr>
        <w:t xml:space="preserve">Model name, target, feature names, training window bounds, day count, max horizon, backtest metrics, best parameters, plus </w:t>
      </w:r>
      <w:r>
        <w:rPr>
          <w:rFonts w:ascii="Consolas" w:hAnsi="Consolas"/>
          <w:color w:val="0E5D6E"/>
          <w:sz w:val="19"/>
        </w:rPr>
        <w:t>to_dict()</w:t>
      </w:r>
      <w:r>
        <w:rPr>
          <w:rFonts w:ascii="Georgia" w:hAnsi="Georgia"/>
          <w:color w:val="131B1E"/>
          <w:sz w:val="21"/>
        </w:rPr>
        <w:t>.</w:t>
      </w:r>
    </w:p>
    <w:p>
      <w:pPr>
        <w:pStyle w:val="ListBullet"/>
        <w:spacing w:after="100" w:line="288" w:lineRule="auto"/>
      </w:pPr>
      <w:r>
        <w:rPr>
          <w:rFonts w:ascii="Georgia" w:hAnsi="Georgia"/>
          <w:b/>
          <w:color w:val="131B1E"/>
          <w:sz w:val="21"/>
        </w:rPr>
        <w:t>Why metadata is a first-class part of the artifact.</w:t>
      </w:r>
      <w:r>
        <w:rPr>
          <w:rFonts w:ascii="Georgia" w:hAnsi="Georgia"/>
          <w:color w:val="131B1E"/>
          <w:sz w:val="21"/>
        </w:rPr>
        <w:t xml:space="preserve"> It answers "which model produced this number, trained on what data, scoring what in backtest" from the artifact itself. Provenance in a wiki drifts from reality; provenance in the artifact cannot. It is what </w:t>
      </w:r>
      <w:r>
        <w:rPr>
          <w:rFonts w:ascii="Consolas" w:hAnsi="Consolas"/>
          <w:color w:val="0E5D6E"/>
          <w:sz w:val="19"/>
        </w:rPr>
        <w:t>/model-info</w:t>
      </w:r>
      <w:r>
        <w:rPr>
          <w:rFonts w:ascii="Georgia" w:hAnsi="Georgia"/>
          <w:color w:val="131B1E"/>
          <w:sz w:val="21"/>
        </w:rPr>
        <w:t xml:space="preserve"> returns.</w:t>
      </w:r>
    </w:p>
    <w:p>
      <w:pPr>
        <w:keepNext/>
        <w:spacing w:before="400" w:after="120"/>
      </w:pPr>
      <w:r>
        <w:rPr>
          <w:rFonts w:ascii="Segoe UI" w:hAnsi="Segoe UI"/>
          <w:b/>
          <w:color w:val="0E5D6E"/>
          <w:sz w:val="19"/>
        </w:rPr>
        <w:t>class PriceForecaster</w:t>
      </w:r>
    </w:p>
    <w:p>
      <w:pPr>
        <w:pStyle w:val="ListBullet"/>
        <w:spacing w:after="100" w:line="288" w:lineRule="auto"/>
      </w:pPr>
      <w:r>
        <w:rPr>
          <w:rFonts w:ascii="Georgia" w:hAnsi="Georgia"/>
          <w:b/>
          <w:color w:val="131B1E"/>
          <w:sz w:val="21"/>
        </w:rPr>
        <w:t>`fit(train_data, price_model, model_name, config, feature_names, calendar_features, hdd_cdd_cols, backtest_mae=None, backtest_rmse=None, best_params=None)`</w:t>
      </w:r>
      <w:r>
        <w:rPr>
          <w:rFonts w:ascii="Georgia" w:hAnsi="Georgia"/>
          <w:color w:val="131B1E"/>
          <w:sz w:val="21"/>
        </w:rPr>
        <w:t xml:space="preserve"> (classmethod)</w:t>
      </w:r>
    </w:p>
    <w:p>
      <w:pPr>
        <w:spacing w:after="180" w:line="300" w:lineRule="auto"/>
      </w:pPr>
      <w:r>
        <w:rPr>
          <w:rFonts w:ascii="Georgia" w:hAnsi="Georgia"/>
          <w:color w:val="131B1E"/>
          <w:sz w:val="21"/>
        </w:rPr>
        <w:t xml:space="preserve">- </w:t>
      </w:r>
      <w:r>
        <w:rPr>
          <w:rFonts w:ascii="Georgia" w:hAnsi="Georgia"/>
          <w:b/>
          <w:color w:val="131B1E"/>
          <w:sz w:val="21"/>
        </w:rPr>
        <w:t>Performs</w:t>
      </w:r>
      <w:r>
        <w:rPr>
          <w:rFonts w:ascii="Georgia" w:hAnsi="Georgia"/>
          <w:color w:val="131B1E"/>
          <w:sz w:val="21"/>
        </w:rPr>
        <w:t xml:space="preserve"> fits an </w:t>
      </w:r>
      <w:r>
        <w:rPr>
          <w:rFonts w:ascii="Consolas" w:hAnsi="Consolas"/>
          <w:color w:val="0E5D6E"/>
          <w:sz w:val="19"/>
        </w:rPr>
        <w:t>ExogenousCascade</w:t>
      </w:r>
      <w:r>
        <w:rPr>
          <w:rFonts w:ascii="Georgia" w:hAnsi="Georgia"/>
          <w:color w:val="131B1E"/>
          <w:sz w:val="21"/>
        </w:rPr>
        <w:t xml:space="preserve"> on the window; clones the price model and fits it on the enriched training frame restricted to </w:t>
      </w:r>
      <w:r>
        <w:rPr>
          <w:rFonts w:ascii="Consolas" w:hAnsi="Consolas"/>
          <w:color w:val="0E5D6E"/>
          <w:sz w:val="19"/>
        </w:rPr>
        <w:t>feature_names</w:t>
      </w:r>
      <w:r>
        <w:rPr>
          <w:rFonts w:ascii="Georgia" w:hAnsi="Georgia"/>
          <w:color w:val="131B1E"/>
          <w:sz w:val="21"/>
        </w:rPr>
        <w:t xml:space="preserve">; assembles metadata. - </w:t>
      </w:r>
      <w:r>
        <w:rPr>
          <w:rFonts w:ascii="Georgia" w:hAnsi="Georgia"/>
          <w:b/>
          <w:color w:val="131B1E"/>
          <w:sz w:val="21"/>
        </w:rPr>
        <w:t>Returns</w:t>
      </w:r>
      <w:r>
        <w:rPr>
          <w:rFonts w:ascii="Georgia" w:hAnsi="Georgia"/>
          <w:color w:val="131B1E"/>
          <w:sz w:val="21"/>
        </w:rPr>
        <w:t xml:space="preserve"> a fitted </w:t>
      </w:r>
      <w:r>
        <w:rPr>
          <w:rFonts w:ascii="Consolas" w:hAnsi="Consolas"/>
          <w:color w:val="0E5D6E"/>
          <w:sz w:val="19"/>
        </w:rPr>
        <w:t>PriceForecaster</w:t>
      </w:r>
      <w:r>
        <w:rPr>
          <w:rFonts w:ascii="Georgia" w:hAnsi="Georgia"/>
          <w:color w:val="131B1E"/>
          <w:sz w:val="21"/>
        </w:rPr>
        <w:t xml:space="preserve">. - </w:t>
      </w:r>
      <w:r>
        <w:rPr>
          <w:rFonts w:ascii="Georgia" w:hAnsi="Georgia"/>
          <w:b/>
          <w:color w:val="131B1E"/>
          <w:sz w:val="21"/>
        </w:rPr>
        <w:t>Why a classmethod constructor.</w:t>
      </w:r>
      <w:r>
        <w:rPr>
          <w:rFonts w:ascii="Georgia" w:hAnsi="Georgia"/>
          <w:color w:val="131B1E"/>
          <w:sz w:val="21"/>
        </w:rPr>
        <w:t xml:space="preserve"> It expresses that an instance is only ever meaningful when fitted. There is no valid partially-constructed state. - </w:t>
      </w:r>
      <w:r>
        <w:rPr>
          <w:rFonts w:ascii="Georgia" w:hAnsi="Georgia"/>
          <w:b/>
          <w:color w:val="131B1E"/>
          <w:sz w:val="21"/>
        </w:rPr>
        <w:t>Why the price model is cloned.</w:t>
      </w:r>
      <w:r>
        <w:rPr>
          <w:rFonts w:ascii="Georgia" w:hAnsi="Georgia"/>
          <w:color w:val="131B1E"/>
          <w:sz w:val="21"/>
        </w:rPr>
        <w:t xml:space="preserve"> The estimator handed in came from the registry and may be reused; fitting it in place would mutate shared state. - </w:t>
      </w:r>
      <w:r>
        <w:rPr>
          <w:rFonts w:ascii="Georgia" w:hAnsi="Georgia"/>
          <w:b/>
          <w:color w:val="131B1E"/>
          <w:sz w:val="21"/>
        </w:rPr>
        <w:t>Why `best_params` is passed in rather than read from the model.</w:t>
      </w:r>
      <w:r>
        <w:rPr>
          <w:rFonts w:ascii="Georgia" w:hAnsi="Georgia"/>
          <w:color w:val="131B1E"/>
          <w:sz w:val="21"/>
        </w:rPr>
        <w:t xml:space="preserve"> </w:t>
      </w:r>
      <w:r>
        <w:rPr>
          <w:rFonts w:ascii="Consolas" w:hAnsi="Consolas"/>
          <w:color w:val="0E5D6E"/>
          <w:sz w:val="19"/>
        </w:rPr>
        <w:t>get_params(deep=False)</w:t>
      </w:r>
      <w:r>
        <w:rPr>
          <w:rFonts w:ascii="Georgia" w:hAnsi="Georgia"/>
          <w:color w:val="131B1E"/>
          <w:sz w:val="21"/>
        </w:rPr>
        <w:t xml:space="preserve"> on a </w:t>
      </w:r>
      <w:r>
        <w:rPr>
          <w:rFonts w:ascii="Consolas" w:hAnsi="Consolas"/>
          <w:color w:val="0E5D6E"/>
          <w:sz w:val="19"/>
        </w:rPr>
        <w:t>TransformedTargetRegressor</w:t>
      </w:r>
      <w:r>
        <w:rPr>
          <w:rFonts w:ascii="Georgia" w:hAnsi="Georgia"/>
          <w:color w:val="131B1E"/>
          <w:sz w:val="21"/>
        </w:rPr>
        <w:t xml:space="preserve"> returns only wrapper arguments — it reported </w:t>
      </w:r>
      <w:r>
        <w:rPr>
          <w:rFonts w:ascii="Consolas" w:hAnsi="Consolas"/>
          <w:color w:val="0E5D6E"/>
          <w:sz w:val="19"/>
        </w:rPr>
        <w:t>{'check_inverse': True}</w:t>
      </w:r>
      <w:r>
        <w:rPr>
          <w:rFonts w:ascii="Georgia" w:hAnsi="Georgia"/>
          <w:color w:val="131B1E"/>
          <w:sz w:val="21"/>
        </w:rPr>
        <w:t xml:space="preserve"> and none of the tuned values. The tuned parameters come from the Optuna study, so the caller supplies them; the fallback filters </w:t>
      </w:r>
      <w:r>
        <w:rPr>
          <w:rFonts w:ascii="Consolas" w:hAnsi="Consolas"/>
          <w:color w:val="0E5D6E"/>
          <w:sz w:val="19"/>
        </w:rPr>
        <w:t>get_params(deep=True)</w:t>
      </w:r>
      <w:r>
        <w:rPr>
          <w:rFonts w:ascii="Georgia" w:hAnsi="Georgia"/>
          <w:color w:val="131B1E"/>
          <w:sz w:val="21"/>
        </w:rPr>
        <w:t xml:space="preserve"> for the </w:t>
      </w:r>
      <w:r>
        <w:rPr>
          <w:rFonts w:ascii="Consolas" w:hAnsi="Consolas"/>
          <w:color w:val="0E5D6E"/>
          <w:sz w:val="19"/>
        </w:rPr>
        <w:t>regressor__model__</w:t>
      </w:r>
      <w:r>
        <w:rPr>
          <w:rFonts w:ascii="Georgia" w:hAnsi="Georgia"/>
          <w:color w:val="131B1E"/>
          <w:sz w:val="21"/>
        </w:rPr>
        <w:t xml:space="preserve"> namespace.</w:t>
      </w:r>
    </w:p>
    <w:p>
      <w:pPr>
        <w:pStyle w:val="ListBullet"/>
        <w:spacing w:after="100" w:line="288" w:lineRule="auto"/>
      </w:pPr>
      <w:r>
        <w:rPr>
          <w:rFonts w:ascii="Georgia" w:hAnsi="Georgia"/>
          <w:b/>
          <w:color w:val="131B1E"/>
          <w:sz w:val="21"/>
        </w:rPr>
        <w:t>`train_end` / `earliest_forecast_date` (properties)</w:t>
      </w:r>
      <w:r>
        <w:rPr>
          <w:rFonts w:ascii="Georgia" w:hAnsi="Georgia"/>
          <w:color w:val="131B1E"/>
          <w:sz w:val="21"/>
        </w:rPr>
        <w:t xml:space="preserve"> — the last observed day and the first forecastable day. Trivial, but they give the horizon guard a vocabulary and the API a value to report.</w:t>
      </w:r>
    </w:p>
    <w:p>
      <w:pPr>
        <w:pStyle w:val="ListBullet"/>
        <w:spacing w:after="100" w:line="288" w:lineRule="auto"/>
      </w:pPr>
      <w:r>
        <w:rPr>
          <w:rFonts w:ascii="Georgia" w:hAnsi="Georgia"/>
          <w:b/>
          <w:color w:val="131B1E"/>
          <w:sz w:val="21"/>
        </w:rPr>
        <w:t>`_validate_horizon(index)`</w:t>
      </w:r>
      <w:r>
        <w:rPr>
          <w:rFonts w:ascii="Georgia" w:hAnsi="Georgia"/>
          <w:color w:val="131B1E"/>
          <w:sz w:val="21"/>
        </w:rPr>
        <w:t xml:space="preserve"> raises if the horizon exceeds </w:t>
      </w:r>
      <w:r>
        <w:rPr>
          <w:rFonts w:ascii="Consolas" w:hAnsi="Consolas"/>
          <w:color w:val="0E5D6E"/>
          <w:sz w:val="19"/>
        </w:rPr>
        <w:t>max_horizon_days</w:t>
      </w:r>
      <w:r>
        <w:rPr>
          <w:rFonts w:ascii="Georgia" w:hAnsi="Georgia"/>
          <w:color w:val="131B1E"/>
          <w:sz w:val="21"/>
        </w:rPr>
        <w:t xml:space="preserve"> or starts before </w:t>
      </w:r>
      <w:r>
        <w:rPr>
          <w:rFonts w:ascii="Consolas" w:hAnsi="Consolas"/>
          <w:color w:val="0E5D6E"/>
          <w:sz w:val="19"/>
        </w:rPr>
        <w:t>earliest_forecast_date</w:t>
      </w:r>
      <w:r>
        <w:rPr>
          <w:rFonts w:ascii="Georgia" w:hAnsi="Georgia"/>
          <w:color w:val="131B1E"/>
          <w:sz w:val="21"/>
        </w:rPr>
        <w:t>.</w:t>
      </w:r>
    </w:p>
    <w:p>
      <w:pPr>
        <w:spacing w:after="180" w:line="300" w:lineRule="auto"/>
      </w:pPr>
      <w:r>
        <w:rPr>
          <w:rFonts w:ascii="Georgia" w:hAnsi="Georgia"/>
          <w:color w:val="131B1E"/>
          <w:sz w:val="21"/>
        </w:rPr>
        <w:t xml:space="preserve">- </w:t>
      </w:r>
      <w:r>
        <w:rPr>
          <w:rFonts w:ascii="Georgia" w:hAnsi="Georgia"/>
          <w:b/>
          <w:color w:val="131B1E"/>
          <w:sz w:val="21"/>
        </w:rPr>
        <w:t>Why refusing service is the correct behaviour.</w:t>
      </w:r>
      <w:r>
        <w:rPr>
          <w:rFonts w:ascii="Georgia" w:hAnsi="Georgia"/>
          <w:color w:val="131B1E"/>
          <w:sz w:val="21"/>
        </w:rPr>
        <w:t xml:space="preserve"> Beyond ~31 days the weather AR term has decayed to climatology, so the forecast carries no real information; before </w:t>
      </w:r>
      <w:r>
        <w:rPr>
          <w:rFonts w:ascii="Consolas" w:hAnsi="Consolas"/>
          <w:color w:val="0E5D6E"/>
          <w:sz w:val="19"/>
        </w:rPr>
        <w:t>train_end + 1</w:t>
      </w:r>
      <w:r>
        <w:rPr>
          <w:rFonts w:ascii="Georgia" w:hAnsi="Georgia"/>
          <w:color w:val="131B1E"/>
          <w:sz w:val="21"/>
        </w:rPr>
        <w:t xml:space="preserve"> the warm-up stitch is invalid. Returning a plausible-looking number in either case is worse than an error, because nobody would know to distrust it. The error text explains </w:t>
      </w:r>
      <w:r>
        <w:rPr>
          <w:rFonts w:ascii="Georgia" w:hAnsi="Georgia"/>
          <w:i/>
          <w:color w:val="131B1E"/>
          <w:sz w:val="21"/>
        </w:rPr>
        <w:t>why</w:t>
      </w:r>
      <w:r>
        <w:rPr>
          <w:rFonts w:ascii="Georgia" w:hAnsi="Georgia"/>
          <w:color w:val="131B1E"/>
          <w:sz w:val="21"/>
        </w:rPr>
        <w:t>, not just that.</w:t>
      </w:r>
    </w:p>
    <w:p>
      <w:pPr>
        <w:pStyle w:val="ListBullet"/>
        <w:spacing w:after="100" w:line="288" w:lineRule="auto"/>
      </w:pPr>
      <w:r>
        <w:rPr>
          <w:rFonts w:ascii="Georgia" w:hAnsi="Georgia"/>
          <w:b/>
          <w:color w:val="131B1E"/>
          <w:sz w:val="21"/>
        </w:rPr>
        <w:t>`forecast(future_exog) -&gt; pd.DataFrame`</w:t>
      </w:r>
    </w:p>
    <w:p>
      <w:pPr>
        <w:spacing w:after="180" w:line="300" w:lineRule="auto"/>
      </w:pPr>
      <w:r>
        <w:rPr>
          <w:rFonts w:ascii="Georgia" w:hAnsi="Georgia"/>
          <w:color w:val="131B1E"/>
          <w:sz w:val="21"/>
        </w:rPr>
        <w:t xml:space="preserve">- </w:t>
      </w:r>
      <w:r>
        <w:rPr>
          <w:rFonts w:ascii="Georgia" w:hAnsi="Georgia"/>
          <w:b/>
          <w:color w:val="131B1E"/>
          <w:sz w:val="21"/>
        </w:rPr>
        <w:t>Requires</w:t>
      </w:r>
      <w:r>
        <w:rPr>
          <w:rFonts w:ascii="Georgia" w:hAnsi="Georgia"/>
          <w:color w:val="131B1E"/>
          <w:sz w:val="21"/>
        </w:rPr>
        <w:t xml:space="preserve"> a frame with a date column or </w:t>
      </w:r>
      <w:r>
        <w:rPr>
          <w:rFonts w:ascii="Consolas" w:hAnsi="Consolas"/>
          <w:color w:val="0E5D6E"/>
          <w:sz w:val="19"/>
        </w:rPr>
        <w:t>DatetimeIndex</w:t>
      </w:r>
      <w:r>
        <w:rPr>
          <w:rFonts w:ascii="Georgia" w:hAnsi="Georgia"/>
          <w:color w:val="131B1E"/>
          <w:sz w:val="21"/>
        </w:rPr>
        <w:t xml:space="preserve"> and nuclear availability. - </w:t>
      </w:r>
      <w:r>
        <w:rPr>
          <w:rFonts w:ascii="Georgia" w:hAnsi="Georgia"/>
          <w:b/>
          <w:color w:val="131B1E"/>
          <w:sz w:val="21"/>
        </w:rPr>
        <w:t>Performs</w:t>
      </w:r>
      <w:r>
        <w:rPr>
          <w:rFonts w:ascii="Georgia" w:hAnsi="Georgia"/>
          <w:color w:val="131B1E"/>
          <w:sz w:val="21"/>
        </w:rPr>
        <w:t xml:space="preserve"> normalises the index, validates against </w:t>
      </w:r>
      <w:r>
        <w:rPr>
          <w:rFonts w:ascii="Consolas" w:hAnsi="Consolas"/>
          <w:color w:val="0E5D6E"/>
          <w:sz w:val="19"/>
        </w:rPr>
        <w:t>FutureExogenousSchema</w:t>
      </w:r>
      <w:r>
        <w:rPr>
          <w:rFonts w:ascii="Georgia" w:hAnsi="Georgia"/>
          <w:color w:val="131B1E"/>
          <w:sz w:val="21"/>
        </w:rPr>
        <w:t xml:space="preserve">, checks the horizon, builds calendar features, runs the cascade, predicts, then attaches the simulated drivers and — when the period happens to be historical — the actuals. - </w:t>
      </w:r>
      <w:r>
        <w:rPr>
          <w:rFonts w:ascii="Georgia" w:hAnsi="Georgia"/>
          <w:b/>
          <w:color w:val="131B1E"/>
          <w:sz w:val="21"/>
        </w:rPr>
        <w:t>Returns</w:t>
      </w:r>
      <w:r>
        <w:rPr>
          <w:rFonts w:ascii="Georgia" w:hAnsi="Georgia"/>
          <w:color w:val="131B1E"/>
          <w:sz w:val="21"/>
        </w:rPr>
        <w:t xml:space="preserve"> a frame with </w:t>
      </w:r>
      <w:r>
        <w:rPr>
          <w:rFonts w:ascii="Consolas" w:hAnsi="Consolas"/>
          <w:color w:val="0E5D6E"/>
          <w:sz w:val="19"/>
        </w:rPr>
        <w:t>predicted_price</w:t>
      </w:r>
      <w:r>
        <w:rPr>
          <w:rFonts w:ascii="Georgia" w:hAnsi="Georgia"/>
          <w:color w:val="131B1E"/>
          <w:sz w:val="21"/>
        </w:rPr>
        <w:t xml:space="preserve"> plus </w:t>
      </w:r>
      <w:r>
        <w:rPr>
          <w:rFonts w:ascii="Consolas" w:hAnsi="Consolas"/>
          <w:color w:val="0E5D6E"/>
          <w:sz w:val="19"/>
        </w:rPr>
        <w:t>T_lisse</w:t>
      </w:r>
      <w:r>
        <w:rPr>
          <w:rFonts w:ascii="Georgia" w:hAnsi="Georgia"/>
          <w:color w:val="131B1E"/>
          <w:sz w:val="21"/>
        </w:rPr>
        <w:t xml:space="preserve">, </w:t>
      </w:r>
      <w:r>
        <w:rPr>
          <w:rFonts w:ascii="Consolas" w:hAnsi="Consolas"/>
          <w:color w:val="0E5D6E"/>
          <w:sz w:val="19"/>
        </w:rPr>
        <w:t>Delta_T</w:t>
      </w:r>
      <w:r>
        <w:rPr>
          <w:rFonts w:ascii="Georgia" w:hAnsi="Georgia"/>
          <w:color w:val="131B1E"/>
          <w:sz w:val="21"/>
        </w:rPr>
        <w:t xml:space="preserve">, degree days, residual demand, demand and nuclear. - </w:t>
      </w:r>
      <w:r>
        <w:rPr>
          <w:rFonts w:ascii="Georgia" w:hAnsi="Georgia"/>
          <w:b/>
          <w:color w:val="131B1E"/>
          <w:sz w:val="21"/>
        </w:rPr>
        <w:t>Why calendar features are built here rather than required of the caller.</w:t>
      </w:r>
      <w:r>
        <w:rPr>
          <w:rFonts w:ascii="Georgia" w:hAnsi="Georgia"/>
          <w:color w:val="131B1E"/>
          <w:sz w:val="21"/>
        </w:rPr>
        <w:t xml:space="preserve"> They are a pure function of the dates. Making an API client compute 13 calendar flags — including French bridge-day logic — would be an absurd contract and a guaranteed source of train/serve skew. - </w:t>
      </w:r>
      <w:r>
        <w:rPr>
          <w:rFonts w:ascii="Georgia" w:hAnsi="Georgia"/>
          <w:b/>
          <w:color w:val="131B1E"/>
          <w:sz w:val="21"/>
        </w:rPr>
        <w:t>Why the simulated drivers are returned.</w:t>
      </w:r>
      <w:r>
        <w:rPr>
          <w:rFonts w:ascii="Georgia" w:hAnsi="Georgia"/>
          <w:color w:val="131B1E"/>
          <w:sz w:val="21"/>
        </w:rPr>
        <w:t xml:space="preserve"> A forecast that arrives with its assumed temperature and demand can be interrogated; a bare number can only be trusted or ignored. It also makes the weekend demand drop visible in the output, which is free evidence the cascade is behaving. - </w:t>
      </w:r>
      <w:r>
        <w:rPr>
          <w:rFonts w:ascii="Georgia" w:hAnsi="Georgia"/>
          <w:b/>
          <w:color w:val="131B1E"/>
          <w:sz w:val="21"/>
        </w:rPr>
        <w:t>Why actuals are attached opportunistically.</w:t>
      </w:r>
      <w:r>
        <w:rPr>
          <w:rFonts w:ascii="Georgia" w:hAnsi="Georgia"/>
          <w:color w:val="131B1E"/>
          <w:sz w:val="21"/>
        </w:rPr>
        <w:t xml:space="preserve"> It lets the same code path both serve live forecasts and score historical ones, without a separate evaluation mode.</w:t>
      </w:r>
    </w:p>
    <w:p>
      <w:pPr>
        <w:pStyle w:val="ListBullet"/>
        <w:spacing w:after="100" w:line="288" w:lineRule="auto"/>
      </w:pPr>
      <w:r>
        <w:rPr>
          <w:rFonts w:ascii="Georgia" w:hAnsi="Georgia"/>
          <w:b/>
          <w:color w:val="131B1E"/>
          <w:sz w:val="21"/>
        </w:rPr>
        <w:t>`design_matrix(future_exog)` / `training_design_matrix` (property)</w:t>
      </w:r>
      <w:r>
        <w:rPr>
          <w:rFonts w:ascii="Georgia" w:hAnsi="Georgia"/>
          <w:color w:val="131B1E"/>
          <w:sz w:val="21"/>
        </w:rPr>
        <w:t xml:space="preserve"> expose the simulated and training feature matrices for SHAP, which must explain the features the model actually saw. Without these the explainability layer would have to re-derive them and could drift.</w:t>
      </w:r>
    </w:p>
    <w:p>
      <w:pPr>
        <w:keepNext/>
        <w:spacing w:before="400" w:after="120"/>
      </w:pPr>
      <w:r>
        <w:rPr>
          <w:rFonts w:ascii="Segoe UI" w:hAnsi="Segoe UI"/>
          <w:b/>
          <w:color w:val="0E5D6E"/>
          <w:sz w:val="19"/>
        </w:rPr>
        <w:t>class PriceForecasterModel(mlflow.pyfunc.PythonModel)</w:t>
      </w:r>
    </w:p>
    <w:p>
      <w:pPr>
        <w:pStyle w:val="ListBullet"/>
        <w:spacing w:after="100" w:line="288" w:lineRule="auto"/>
      </w:pPr>
      <w:r>
        <w:rPr>
          <w:rFonts w:ascii="Georgia" w:hAnsi="Georgia"/>
          <w:b/>
          <w:color w:val="131B1E"/>
          <w:sz w:val="21"/>
        </w:rPr>
        <w:t>`__init__(forecaster=None)`</w:t>
      </w:r>
      <w:r>
        <w:rPr>
          <w:rFonts w:ascii="Georgia" w:hAnsi="Georgia"/>
          <w:color w:val="131B1E"/>
          <w:sz w:val="21"/>
        </w:rPr>
        <w:t xml:space="preserve"> holds the fitted forecaster.</w:t>
      </w:r>
    </w:p>
    <w:p>
      <w:pPr>
        <w:pStyle w:val="ListBullet"/>
        <w:spacing w:after="100" w:line="288" w:lineRule="auto"/>
      </w:pPr>
      <w:r>
        <w:rPr>
          <w:rFonts w:ascii="Georgia" w:hAnsi="Georgia"/>
          <w:b/>
          <w:color w:val="131B1E"/>
          <w:sz w:val="21"/>
        </w:rPr>
        <w:t>`load_context(context)`</w:t>
      </w:r>
      <w:r>
        <w:rPr>
          <w:rFonts w:ascii="Georgia" w:hAnsi="Georgia"/>
          <w:color w:val="131B1E"/>
          <w:sz w:val="21"/>
        </w:rPr>
        <w:t xml:space="preserve"> returns </w:t>
      </w:r>
      <w:r>
        <w:rPr>
          <w:rFonts w:ascii="Consolas" w:hAnsi="Consolas"/>
          <w:color w:val="0E5D6E"/>
          <w:sz w:val="19"/>
        </w:rPr>
        <w:t>None</w:t>
      </w:r>
      <w:r>
        <w:rPr>
          <w:rFonts w:ascii="Georgia" w:hAnsi="Georgia"/>
          <w:color w:val="131B1E"/>
          <w:sz w:val="21"/>
        </w:rPr>
        <w:t xml:space="preserve"> — the forecaster travels inside the pickled object, so there is nothing extra to load. Defined for interface completeness and to document that fact.</w:t>
      </w:r>
    </w:p>
    <w:p>
      <w:pPr>
        <w:pStyle w:val="ListBullet"/>
        <w:spacing w:after="100" w:line="288" w:lineRule="auto"/>
      </w:pPr>
      <w:r>
        <w:rPr>
          <w:rFonts w:ascii="Georgia" w:hAnsi="Georgia"/>
          <w:b/>
          <w:color w:val="131B1E"/>
          <w:sz w:val="21"/>
        </w:rPr>
        <w:t>`_to_exog_frame(model_input)`</w:t>
      </w:r>
      <w:r>
        <w:rPr>
          <w:rFonts w:ascii="Georgia" w:hAnsi="Georgia"/>
          <w:color w:val="131B1E"/>
          <w:sz w:val="21"/>
        </w:rPr>
        <w:t xml:space="preserve"> renames the JSON-friendly </w:t>
      </w:r>
      <w:r>
        <w:rPr>
          <w:rFonts w:ascii="Consolas" w:hAnsi="Consolas"/>
          <w:color w:val="0E5D6E"/>
          <w:sz w:val="19"/>
        </w:rPr>
        <w:t>date</w:t>
      </w:r>
      <w:r>
        <w:rPr>
          <w:rFonts w:ascii="Georgia" w:hAnsi="Georgia"/>
          <w:color w:val="131B1E"/>
          <w:sz w:val="21"/>
        </w:rPr>
        <w:t xml:space="preserve"> and </w:t>
      </w:r>
      <w:r>
        <w:rPr>
          <w:rFonts w:ascii="Consolas" w:hAnsi="Consolas"/>
          <w:color w:val="0E5D6E"/>
          <w:sz w:val="19"/>
        </w:rPr>
        <w:t>nuclear_avail</w:t>
      </w:r>
      <w:r>
        <w:rPr>
          <w:rFonts w:ascii="Georgia" w:hAnsi="Georgia"/>
          <w:color w:val="131B1E"/>
          <w:sz w:val="21"/>
        </w:rPr>
        <w:t xml:space="preserve"> columns to the internal </w:t>
      </w:r>
      <w:r>
        <w:rPr>
          <w:rFonts w:ascii="Consolas" w:hAnsi="Consolas"/>
          <w:color w:val="0E5D6E"/>
          <w:sz w:val="19"/>
        </w:rPr>
        <w:t>Date</w:t>
      </w:r>
      <w:r>
        <w:rPr>
          <w:rFonts w:ascii="Georgia" w:hAnsi="Georgia"/>
          <w:color w:val="131B1E"/>
          <w:sz w:val="21"/>
        </w:rPr>
        <w:t xml:space="preserve"> and </w:t>
      </w:r>
      <w:r>
        <w:rPr>
          <w:rFonts w:ascii="Consolas" w:hAnsi="Consolas"/>
          <w:color w:val="0E5D6E"/>
          <w:sz w:val="19"/>
        </w:rPr>
        <w:t>NUCLEAR AVAIL. (MW)</w:t>
      </w:r>
      <w:r>
        <w:rPr>
          <w:rFonts w:ascii="Georgia" w:hAnsi="Georgia"/>
          <w:color w:val="131B1E"/>
          <w:sz w:val="21"/>
        </w:rPr>
        <w:t>.</w:t>
      </w:r>
    </w:p>
    <w:p>
      <w:pPr>
        <w:spacing w:after="180" w:line="300" w:lineRule="auto"/>
      </w:pPr>
      <w:r>
        <w:rPr>
          <w:rFonts w:ascii="Georgia" w:hAnsi="Georgia"/>
          <w:color w:val="131B1E"/>
          <w:sz w:val="21"/>
        </w:rPr>
        <w:t xml:space="preserve">- </w:t>
      </w:r>
      <w:r>
        <w:rPr>
          <w:rFonts w:ascii="Georgia" w:hAnsi="Georgia"/>
          <w:b/>
          <w:color w:val="131B1E"/>
          <w:sz w:val="21"/>
        </w:rPr>
        <w:t>Why an external naming convention at all.</w:t>
      </w:r>
      <w:r>
        <w:rPr>
          <w:rFonts w:ascii="Georgia" w:hAnsi="Georgia"/>
          <w:color w:val="131B1E"/>
          <w:sz w:val="21"/>
        </w:rPr>
        <w:t xml:space="preserve"> The internal column name contains spaces, a period and parentheses. Forcing that through a JSON API contract would be hostile; this adapter is the translation boundary.</w:t>
      </w:r>
    </w:p>
    <w:p>
      <w:pPr>
        <w:pStyle w:val="ListBullet"/>
        <w:spacing w:after="100" w:line="288" w:lineRule="auto"/>
      </w:pPr>
      <w:r>
        <w:rPr>
          <w:rFonts w:ascii="Georgia" w:hAnsi="Georgia"/>
          <w:b/>
          <w:color w:val="131B1E"/>
          <w:sz w:val="21"/>
        </w:rPr>
        <w:t>`predict(context, model_input, params=None)`</w:t>
      </w:r>
      <w:r>
        <w:rPr>
          <w:rFonts w:ascii="Georgia" w:hAnsi="Georgia"/>
          <w:color w:val="131B1E"/>
          <w:sz w:val="21"/>
        </w:rPr>
        <w:t xml:space="preserve"> delegates to </w:t>
      </w:r>
      <w:r>
        <w:rPr>
          <w:rFonts w:ascii="Consolas" w:hAnsi="Consolas"/>
          <w:color w:val="0E5D6E"/>
          <w:sz w:val="19"/>
        </w:rPr>
        <w:t>forecaster.forecast</w:t>
      </w:r>
      <w:r>
        <w:rPr>
          <w:rFonts w:ascii="Georgia" w:hAnsi="Georgia"/>
          <w:color w:val="131B1E"/>
          <w:sz w:val="21"/>
        </w:rPr>
        <w:t xml:space="preserve"> and returns the result with the date as a column.</w:t>
      </w:r>
    </w:p>
    <w:p>
      <w:pPr>
        <w:spacing w:after="180" w:line="300" w:lineRule="auto"/>
      </w:pPr>
      <w:r>
        <w:rPr>
          <w:rFonts w:ascii="Georgia" w:hAnsi="Georgia"/>
          <w:color w:val="131B1E"/>
          <w:sz w:val="21"/>
        </w:rPr>
        <w:t xml:space="preserve">- </w:t>
      </w:r>
      <w:r>
        <w:rPr>
          <w:rFonts w:ascii="Georgia" w:hAnsi="Georgia"/>
          <w:b/>
          <w:color w:val="131B1E"/>
          <w:sz w:val="21"/>
        </w:rPr>
        <w:t>Why `reset_index()`.</w:t>
      </w:r>
      <w:r>
        <w:rPr>
          <w:rFonts w:ascii="Georgia" w:hAnsi="Georgia"/>
          <w:color w:val="131B1E"/>
          <w:sz w:val="21"/>
        </w:rPr>
        <w:t xml:space="preserve"> MLflow's pyfunc contract is DataFrame-in, DataFrame-out and does not preserve a meaningful index across serialisation.</w:t>
      </w:r>
    </w:p>
    <w:p>
      <w:pPr>
        <w:pStyle w:val="ListBullet"/>
        <w:spacing w:after="100" w:line="288" w:lineRule="auto"/>
      </w:pPr>
      <w:r>
        <w:rPr>
          <w:rFonts w:ascii="Georgia" w:hAnsi="Georgia"/>
          <w:b/>
          <w:color w:val="131B1E"/>
          <w:sz w:val="21"/>
        </w:rPr>
        <w:t>`model_info()`</w:t>
      </w:r>
      <w:r>
        <w:rPr>
          <w:rFonts w:ascii="Georgia" w:hAnsi="Georgia"/>
          <w:color w:val="131B1E"/>
          <w:sz w:val="21"/>
        </w:rPr>
        <w:t xml:space="preserve"> returns the metadata dict.</w:t>
      </w:r>
    </w:p>
    <w:p>
      <w:pPr>
        <w:pStyle w:val="ListBullet"/>
        <w:spacing w:after="100" w:line="288" w:lineRule="auto"/>
      </w:pPr>
      <w:r>
        <w:rPr>
          <w:rFonts w:ascii="Georgia" w:hAnsi="Georgia"/>
          <w:b/>
          <w:color w:val="131B1E"/>
          <w:sz w:val="21"/>
        </w:rPr>
        <w:t>Why a pyfunc wrapper rather than logging the `PriceForecaster` directly.</w:t>
      </w:r>
      <w:r>
        <w:rPr>
          <w:rFonts w:ascii="Georgia" w:hAnsi="Georgia"/>
          <w:color w:val="131B1E"/>
          <w:sz w:val="21"/>
        </w:rPr>
        <w:t xml:space="preserve"> </w:t>
      </w:r>
      <w:r>
        <w:rPr>
          <w:rFonts w:ascii="Consolas" w:hAnsi="Consolas"/>
          <w:color w:val="0E5D6E"/>
          <w:sz w:val="19"/>
        </w:rPr>
        <w:t>pyfunc</w:t>
      </w:r>
      <w:r>
        <w:rPr>
          <w:rFonts w:ascii="Georgia" w:hAnsi="Georgia"/>
          <w:color w:val="131B1E"/>
          <w:sz w:val="21"/>
        </w:rPr>
        <w:t xml:space="preserve"> is MLflow's universal interface. Anything logged as pyfunc can be loaded by </w:t>
      </w:r>
      <w:r>
        <w:rPr>
          <w:rFonts w:ascii="Consolas" w:hAnsi="Consolas"/>
          <w:color w:val="0E5D6E"/>
          <w:sz w:val="19"/>
        </w:rPr>
        <w:t>mlflow.pyfunc.load_model</w:t>
      </w:r>
      <w:r>
        <w:rPr>
          <w:rFonts w:ascii="Georgia" w:hAnsi="Georgia"/>
          <w:color w:val="131B1E"/>
          <w:sz w:val="21"/>
        </w:rPr>
        <w:t xml:space="preserve">, served by </w:t>
      </w:r>
      <w:r>
        <w:rPr>
          <w:rFonts w:ascii="Consolas" w:hAnsi="Consolas"/>
          <w:color w:val="0E5D6E"/>
          <w:sz w:val="19"/>
        </w:rPr>
        <w:t>mlflow models serve</w:t>
      </w:r>
      <w:r>
        <w:rPr>
          <w:rFonts w:ascii="Georgia" w:hAnsi="Georgia"/>
          <w:color w:val="131B1E"/>
          <w:sz w:val="21"/>
        </w:rPr>
        <w:t xml:space="preserve">, scored in Spark, or deployed to SageMaker — without the consumer knowing what is inside. </w:t>
      </w:r>
      <w:r>
        <w:rPr>
          <w:rFonts w:ascii="Consolas" w:hAnsi="Consolas"/>
          <w:color w:val="0E5D6E"/>
          <w:sz w:val="19"/>
        </w:rPr>
        <w:t>mlflow.sklearn</w:t>
      </w:r>
      <w:r>
        <w:rPr>
          <w:rFonts w:ascii="Georgia" w:hAnsi="Georgia"/>
          <w:color w:val="131B1E"/>
          <w:sz w:val="21"/>
        </w:rPr>
        <w:t xml:space="preserve"> would not work here because the object is not a scikit-learn estimator.</w:t>
      </w:r>
    </w:p>
    <w:p>
      <w:pPr>
        <w:spacing w:before="80" w:after="80"/>
        <w:pBdr>
          <w:bottom w:val="single" w:sz="6" w:space="1" w:color="CBD6D7"/>
        </w:pBdr>
      </w:pPr>
    </w:p>
    <w:p>
      <w:pPr>
        <w:keepNext/>
        <w:spacing w:before="400" w:after="120"/>
        <w:pBdr>
          <w:bottom w:val="single" w:sz="8" w:space="4" w:color="0E5D6E"/>
        </w:pBdr>
      </w:pPr>
      <w:r>
        <w:rPr>
          <w:rFonts w:ascii="Segoe UI" w:hAnsi="Segoe UI"/>
          <w:b/>
          <w:color w:val="0E5D6E"/>
          <w:sz w:val="31"/>
        </w:rPr>
        <w:t>9. Analysis layer</w:t>
      </w:r>
    </w:p>
    <w:p>
      <w:pPr>
        <w:keepNext/>
        <w:spacing w:before="400" w:after="120"/>
      </w:pPr>
      <w:r>
        <w:rPr>
          <w:rFonts w:ascii="Segoe UI" w:hAnsi="Segoe UI"/>
          <w:b/>
          <w:color w:val="0E5D6E"/>
          <w:sz w:val="23"/>
        </w:rPr>
        <w:t>src/analysis/evaluate.py</w:t>
      </w:r>
      <w:r>
        <w:rPr>
          <w:rFonts w:ascii="Segoe UI" w:hAnsi="Segoe UI"/>
          <w:b/>
          <w:color w:val="131B1E"/>
          <w:sz w:val="25"/>
        </w:rPr>
        <w:t xml:space="preserve"> (261 lines)</w:t>
      </w:r>
    </w:p>
    <w:p>
      <w:pPr>
        <w:spacing w:after="180" w:line="300" w:lineRule="auto"/>
      </w:pPr>
      <w:r>
        <w:rPr>
          <w:rFonts w:ascii="Georgia" w:hAnsi="Georgia"/>
          <w:b/>
          <w:color w:val="131B1E"/>
          <w:sz w:val="21"/>
        </w:rPr>
        <w:t>Function flow</w:t>
      </w:r>
    </w:p>
    <w:tbl>
      <w:tblPr>
        <w:tblW w:type="auto" w:w="0"/>
        <w:jc w:val="left"/>
        <w:tblLook w:firstColumn="1" w:firstRow="1" w:lastColumn="0" w:lastRow="0" w:noHBand="0" w:noVBand="1" w:val="04A0"/>
      </w:tblPr>
      <w:tblGrid>
        <w:gridCol w:w="9360"/>
      </w:tblGrid>
      <w:tr>
        <w:tc>
          <w:tcPr>
            <w:tcW w:type="dxa" w:w="9360"/>
            <w:shd w:val="clear" w:color="auto" w:fill="F1F4F4"/>
          </w:tcPr>
          <w:p>
            <w:pPr>
              <w:spacing w:after="0" w:line="240" w:lineRule="auto"/>
            </w:pPr>
            <w:r>
              <w:rPr>
                <w:rFonts w:ascii="Consolas" w:hAnsi="Consolas"/>
                <w:color w:val="131B1E"/>
                <w:sz w:val="16"/>
              </w:rPr>
              <w:t>matplotlib.use("Agg")  at import, BEFORE pyplot is imported</w:t>
            </w:r>
          </w:p>
          <w:p>
            <w:pPr>
              <w:spacing w:after="0" w:line="240" w:lineRule="auto"/>
            </w:pPr>
            <w:r>
              <w:rPr>
                <w:rFonts w:ascii="Consolas" w:hAnsi="Consolas"/>
                <w:color w:val="131B1E"/>
                <w:sz w:val="16"/>
              </w:rPr>
              <w:t xml:space="preserve">  └─ no display in a container; every plot writes a file and returns its path,</w:t>
            </w:r>
          </w:p>
          <w:p>
            <w:pPr>
              <w:spacing w:after="0" w:line="240" w:lineRule="auto"/>
            </w:pPr>
            <w:r>
              <w:rPr>
                <w:rFonts w:ascii="Consolas" w:hAnsi="Consolas"/>
                <w:color w:val="131B1E"/>
                <w:sz w:val="16"/>
              </w:rPr>
              <w:t xml:space="preserve">     because the consumer is mlflow.log_artifact()</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build_leaderboard(metrics_df, selection_metric)</w:t>
            </w:r>
          </w:p>
          <w:p>
            <w:pPr>
              <w:spacing w:after="0" w:line="240" w:lineRule="auto"/>
            </w:pPr>
            <w:r>
              <w:rPr>
                <w:rFonts w:ascii="Consolas" w:hAnsi="Consolas"/>
                <w:color w:val="131B1E"/>
                <w:sz w:val="16"/>
              </w:rPr>
              <w:t xml:space="preserve">  └─ groupby("model").agg( mae, rmse, mae_std, rmse_std, worst_fold_mae, n_folds )</w:t>
            </w:r>
          </w:p>
          <w:p>
            <w:pPr>
              <w:spacing w:after="0" w:line="240" w:lineRule="auto"/>
            </w:pPr>
            <w:r>
              <w:rPr>
                <w:rFonts w:ascii="Consolas" w:hAnsi="Consolas"/>
                <w:color w:val="131B1E"/>
                <w:sz w:val="16"/>
              </w:rPr>
              <w:t xml:space="preserve">       └─ sort_values(selection_metric)</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 xml:space="preserve">            └─ std and worst-fold included on purpose: a model that is good on</w:t>
            </w:r>
          </w:p>
          <w:p>
            <w:pPr>
              <w:spacing w:after="0" w:line="240" w:lineRule="auto"/>
            </w:pPr>
            <w:r>
              <w:rPr>
                <w:rFonts w:ascii="Consolas" w:hAnsi="Consolas"/>
                <w:color w:val="131B1E"/>
                <w:sz w:val="16"/>
              </w:rPr>
              <w:t xml:space="preserve">               average and catastrophic once is not deployable, and the mean</w:t>
            </w:r>
          </w:p>
          <w:p>
            <w:pPr>
              <w:spacing w:after="0" w:line="240" w:lineRule="auto"/>
            </w:pPr>
            <w:r>
              <w:rPr>
                <w:rFonts w:ascii="Consolas" w:hAnsi="Consolas"/>
                <w:color w:val="131B1E"/>
                <w:sz w:val="16"/>
              </w:rPr>
              <w:t xml:space="preserve">               hides that</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select_best_model(leaderboard, metric) ─► leaderboard.iloc[0]["model"]</w:t>
            </w:r>
          </w:p>
          <w:p>
            <w:pPr>
              <w:spacing w:after="0" w:line="240" w:lineRule="auto"/>
            </w:pPr>
            <w:r>
              <w:rPr>
                <w:rFonts w:ascii="Consolas" w:hAnsi="Consolas"/>
                <w:color w:val="131B1E"/>
                <w:sz w:val="16"/>
              </w:rPr>
              <w:t xml:space="preserve">  └─ deliberately trivial: selection should be one auditable line</w:t>
            </w:r>
          </w:p>
          <w:p>
            <w:pPr>
              <w:spacing w:after="0" w:line="240" w:lineRule="auto"/>
            </w:pPr>
            <w:r>
              <w:rPr>
                <w:rFonts w:ascii="Consolas" w:hAnsi="Consolas"/>
                <w:color w:val="131B1E"/>
                <w:sz w:val="16"/>
              </w:rPr>
              <w:t xml:space="preserve">     ⚠ there is no GATE — nothing can reject a model (MLOPS.md step 7)</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summarize_by_regime(metrics_df)</w:t>
            </w:r>
          </w:p>
          <w:p>
            <w:pPr>
              <w:spacing w:after="0" w:line="240" w:lineRule="auto"/>
            </w:pPr>
            <w:r>
              <w:rPr>
                <w:rFonts w:ascii="Consolas" w:hAnsi="Consolas"/>
                <w:color w:val="131B1E"/>
                <w:sz w:val="16"/>
              </w:rPr>
              <w:t xml:space="preserve">  └─ pivot_table(index="regime", columns="model", values="mae")</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 xml:space="preserve">       └─ this is what revealed BOTH that XGBoost fixes the COVID fold (5.35)</w:t>
            </w:r>
          </w:p>
          <w:p>
            <w:pPr>
              <w:spacing w:after="0" w:line="240" w:lineRule="auto"/>
            </w:pPr>
            <w:r>
              <w:rPr>
                <w:rFonts w:ascii="Consolas" w:hAnsi="Consolas"/>
                <w:color w:val="131B1E"/>
                <w:sz w:val="16"/>
              </w:rPr>
              <w:t xml:space="preserve">          and that the naive baseline beats it on Lockdown Easing (5.63)</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plot_residual_diagnostics(results_df, model_name, output_dir) ─► path</w:t>
            </w:r>
          </w:p>
          <w:p>
            <w:pPr>
              <w:spacing w:after="0" w:line="240" w:lineRule="auto"/>
            </w:pPr>
            <w:r>
              <w:rPr>
                <w:rFonts w:ascii="Consolas" w:hAnsi="Consolas"/>
                <w:color w:val="131B1E"/>
                <w:sz w:val="16"/>
              </w:rPr>
              <w:t xml:space="preserve">  ├─ [0,0] predicted vs actual + y=x line      calibration</w:t>
            </w:r>
          </w:p>
          <w:p>
            <w:pPr>
              <w:spacing w:after="0" w:line="240" w:lineRule="auto"/>
            </w:pPr>
            <w:r>
              <w:rPr>
                <w:rFonts w:ascii="Consolas" w:hAnsi="Consolas"/>
                <w:color w:val="131B1E"/>
                <w:sz w:val="16"/>
              </w:rPr>
              <w:t xml:space="preserve">  ├─ [0,1] residuals over time                 regime drift</w:t>
            </w:r>
          </w:p>
          <w:p>
            <w:pPr>
              <w:spacing w:after="0" w:line="240" w:lineRule="auto"/>
            </w:pPr>
            <w:r>
              <w:rPr>
                <w:rFonts w:ascii="Consolas" w:hAnsi="Consolas"/>
                <w:color w:val="131B1E"/>
                <w:sz w:val="16"/>
              </w:rPr>
              <w:t xml:space="preserve">  ├─ [1,0] residual histogram + KDE            bias, fat tails</w:t>
            </w:r>
          </w:p>
          <w:p>
            <w:pPr>
              <w:spacing w:after="0" w:line="240" w:lineRule="auto"/>
            </w:pPr>
            <w:r>
              <w:rPr>
                <w:rFonts w:ascii="Consolas" w:hAnsi="Consolas"/>
                <w:color w:val="131B1E"/>
                <w:sz w:val="16"/>
              </w:rPr>
              <w:t xml:space="preserve">  └─ [1,1] residuals by day of week            unmodelled weekly cycle</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plot_backtest_predictions(results_df, model_name, output_dir) ─► path</w:t>
            </w:r>
          </w:p>
          <w:p>
            <w:pPr>
              <w:spacing w:after="0" w:line="240" w:lineRule="auto"/>
            </w:pPr>
            <w:r>
              <w:rPr>
                <w:rFonts w:ascii="Consolas" w:hAnsi="Consolas"/>
                <w:color w:val="131B1E"/>
                <w:sz w:val="16"/>
              </w:rPr>
              <w:t xml:space="preserve">  └─ groupby("fold") and plot each SEPARATELY</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 xml:space="preserve">       └─ folds are non-contiguous months; one continuous line would draw a</w:t>
            </w:r>
          </w:p>
          <w:p>
            <w:pPr>
              <w:spacing w:after="0" w:line="240" w:lineRule="auto"/>
            </w:pPr>
            <w:r>
              <w:rPr>
                <w:rFonts w:ascii="Consolas" w:hAnsi="Consolas"/>
                <w:color w:val="131B1E"/>
                <w:sz w:val="16"/>
              </w:rPr>
              <w:t xml:space="preserve">          misleading segment across the gaps</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plot_forecast(forecast_df, output_dir, filename) ─► path</w:t>
            </w:r>
          </w:p>
          <w:p>
            <w:pPr>
              <w:spacing w:after="0" w:line="240" w:lineRule="auto"/>
            </w:pPr>
            <w:r>
              <w:rPr>
                <w:rFonts w:ascii="Consolas" w:hAnsi="Consolas"/>
                <w:color w:val="131B1E"/>
                <w:sz w:val="16"/>
              </w:rPr>
              <w:t xml:space="preserve">  └─ overlays actual_price only if the column exists and has values</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metrics_to_mlflow_dict(row, prefix)         ─► flat scalars for log_metrics</w:t>
            </w:r>
          </w:p>
          <w:p>
            <w:pPr>
              <w:spacing w:after="0" w:line="240" w:lineRule="auto"/>
            </w:pPr>
            <w:r>
              <w:rPr>
                <w:rFonts w:ascii="Consolas" w:hAnsi="Consolas"/>
                <w:color w:val="131B1E"/>
                <w:sz w:val="16"/>
              </w:rPr>
              <w:t>per_regime_metrics_to_mlflow_dict(df, name) ─► {"fold_01_mae": ...}</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 xml:space="preserve">  └─ keyed by fold INDEX, not regime name: MLflow rejects metric names with</w:t>
            </w:r>
          </w:p>
          <w:p>
            <w:pPr>
              <w:spacing w:after="0" w:line="240" w:lineRule="auto"/>
            </w:pPr>
            <w:r>
              <w:rPr>
                <w:rFonts w:ascii="Consolas" w:hAnsi="Consolas"/>
                <w:color w:val="131B1E"/>
                <w:sz w:val="16"/>
              </w:rPr>
              <w:t xml:space="preserve">     spaces, slashes and parentheses — which every regime label has. The</w:t>
            </w:r>
          </w:p>
          <w:p>
            <w:pPr>
              <w:spacing w:after="0" w:line="240" w:lineRule="auto"/>
            </w:pPr>
            <w:r>
              <w:rPr>
                <w:rFonts w:ascii="Consolas" w:hAnsi="Consolas"/>
                <w:color w:val="131B1E"/>
                <w:sz w:val="16"/>
              </w:rPr>
              <w:t xml:space="preserve">     labels live in the logged CSV instead</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print_leaderboard(leaderboard, metric)      ─► stdout, notebook format</w:t>
            </w:r>
          </w:p>
        </w:tc>
      </w:tr>
    </w:tbl>
    <w:p>
      <w:pPr>
        <w:spacing w:after="120"/>
      </w:pPr>
    </w:p>
    <w:p>
      <w:pPr>
        <w:spacing w:after="180" w:line="300" w:lineRule="auto"/>
      </w:pPr>
      <w:r>
        <w:rPr>
          <w:rFonts w:ascii="Georgia" w:hAnsi="Georgia"/>
          <w:b/>
          <w:color w:val="131B1E"/>
          <w:sz w:val="21"/>
        </w:rPr>
        <w:t>Why `matplotlib.use("Agg")` at import time.</w:t>
      </w:r>
      <w:r>
        <w:rPr>
          <w:rFonts w:ascii="Georgia" w:hAnsi="Georgia"/>
          <w:color w:val="131B1E"/>
          <w:sz w:val="21"/>
        </w:rPr>
        <w:t xml:space="preserve"> There is no display in a container. Setting the non-interactive backend before </w:t>
      </w:r>
      <w:r>
        <w:rPr>
          <w:rFonts w:ascii="Consolas" w:hAnsi="Consolas"/>
          <w:color w:val="0E5D6E"/>
          <w:sz w:val="19"/>
        </w:rPr>
        <w:t>pyplot</w:t>
      </w:r>
      <w:r>
        <w:rPr>
          <w:rFonts w:ascii="Georgia" w:hAnsi="Georgia"/>
          <w:color w:val="131B1E"/>
          <w:sz w:val="21"/>
        </w:rPr>
        <w:t xml:space="preserve"> is imported is the only reliable way to prevent a backend error, and it must therefore precede the </w:t>
      </w:r>
      <w:r>
        <w:rPr>
          <w:rFonts w:ascii="Consolas" w:hAnsi="Consolas"/>
          <w:color w:val="0E5D6E"/>
          <w:sz w:val="19"/>
        </w:rPr>
        <w:t>pyplot</w:t>
      </w:r>
      <w:r>
        <w:rPr>
          <w:rFonts w:ascii="Georgia" w:hAnsi="Georgia"/>
          <w:color w:val="131B1E"/>
          <w:sz w:val="21"/>
        </w:rPr>
        <w:t xml:space="preserve"> import in the file.</w:t>
      </w:r>
    </w:p>
    <w:p>
      <w:pPr>
        <w:spacing w:after="180" w:line="300" w:lineRule="auto"/>
      </w:pPr>
      <w:r>
        <w:rPr>
          <w:rFonts w:ascii="Georgia" w:hAnsi="Georgia"/>
          <w:b/>
          <w:color w:val="131B1E"/>
          <w:sz w:val="21"/>
        </w:rPr>
        <w:t>Why every plot function writes a file and returns its path</w:t>
      </w:r>
      <w:r>
        <w:rPr>
          <w:rFonts w:ascii="Georgia" w:hAnsi="Georgia"/>
          <w:color w:val="131B1E"/>
          <w:sz w:val="21"/>
        </w:rPr>
        <w:t xml:space="preserve"> rather than calling </w:t>
      </w:r>
      <w:r>
        <w:rPr>
          <w:rFonts w:ascii="Consolas" w:hAnsi="Consolas"/>
          <w:color w:val="0E5D6E"/>
          <w:sz w:val="19"/>
        </w:rPr>
        <w:t>plt.show()</w:t>
      </w:r>
      <w:r>
        <w:rPr>
          <w:rFonts w:ascii="Georgia" w:hAnsi="Georgia"/>
          <w:color w:val="131B1E"/>
          <w:sz w:val="21"/>
        </w:rPr>
        <w:t xml:space="preserve">. The consumer is MLflow's </w:t>
      </w:r>
      <w:r>
        <w:rPr>
          <w:rFonts w:ascii="Consolas" w:hAnsi="Consolas"/>
          <w:color w:val="0E5D6E"/>
          <w:sz w:val="19"/>
        </w:rPr>
        <w:t>log_artifact</w:t>
      </w:r>
      <w:r>
        <w:rPr>
          <w:rFonts w:ascii="Georgia" w:hAnsi="Georgia"/>
          <w:color w:val="131B1E"/>
          <w:sz w:val="21"/>
        </w:rPr>
        <w:t>, which needs a path. It also makes the functions testable and usable from a scheduled job.</w:t>
      </w:r>
    </w:p>
    <w:p>
      <w:pPr>
        <w:pStyle w:val="ListBullet"/>
        <w:spacing w:after="100" w:line="288" w:lineRule="auto"/>
      </w:pPr>
      <w:r>
        <w:rPr>
          <w:rFonts w:ascii="Georgia" w:hAnsi="Georgia"/>
          <w:b/>
          <w:color w:val="131B1E"/>
          <w:sz w:val="21"/>
        </w:rPr>
        <w:t>`build_leaderboard(metrics_df, selection_metric="mae")`</w:t>
      </w:r>
      <w:r>
        <w:rPr>
          <w:rFonts w:ascii="Georgia" w:hAnsi="Georgia"/>
          <w:color w:val="131B1E"/>
          <w:sz w:val="21"/>
        </w:rPr>
        <w:t xml:space="preserve"> aggregates per-fold rows into one row per model with mean MAE/RMSE, their standard deviations, the worst fold and a fold count. Standard deviation and worst-fold are included because a model that is good on average and catastrophic once is not a model you deploy — the mean alone hides that.</w:t>
      </w:r>
    </w:p>
    <w:p>
      <w:pPr>
        <w:pStyle w:val="ListBullet"/>
        <w:spacing w:after="100" w:line="288" w:lineRule="auto"/>
      </w:pPr>
      <w:r>
        <w:rPr>
          <w:rFonts w:ascii="Georgia" w:hAnsi="Georgia"/>
          <w:b/>
          <w:color w:val="131B1E"/>
          <w:sz w:val="21"/>
        </w:rPr>
        <w:t>`select_best_model(leaderboard, selection_metric)`</w:t>
      </w:r>
      <w:r>
        <w:rPr>
          <w:rFonts w:ascii="Georgia" w:hAnsi="Georgia"/>
          <w:color w:val="131B1E"/>
          <w:sz w:val="21"/>
        </w:rPr>
        <w:t xml:space="preserve"> returns the leading model's name. Trivial by design: selection should be one auditable line, not a judgement embedded in the pipeline.</w:t>
      </w:r>
    </w:p>
    <w:p>
      <w:pPr>
        <w:pStyle w:val="ListBullet"/>
        <w:spacing w:after="100" w:line="288" w:lineRule="auto"/>
      </w:pPr>
      <w:r>
        <w:rPr>
          <w:rFonts w:ascii="Georgia" w:hAnsi="Georgia"/>
          <w:b/>
          <w:color w:val="131B1E"/>
          <w:sz w:val="21"/>
        </w:rPr>
        <w:t>`summarize_by_regime(metrics_df)`</w:t>
      </w:r>
      <w:r>
        <w:rPr>
          <w:rFonts w:ascii="Georgia" w:hAnsi="Georgia"/>
          <w:color w:val="131B1E"/>
          <w:sz w:val="21"/>
        </w:rPr>
        <w:t xml:space="preserve"> pivots fold MAE into regime × model. </w:t>
      </w:r>
      <w:r>
        <w:rPr>
          <w:rFonts w:ascii="Georgia" w:hAnsi="Georgia"/>
          <w:b/>
          <w:color w:val="131B1E"/>
          <w:sz w:val="21"/>
        </w:rPr>
        <w:t>Why this exists:</w:t>
      </w:r>
      <w:r>
        <w:rPr>
          <w:rFonts w:ascii="Georgia" w:hAnsi="Georgia"/>
          <w:color w:val="131B1E"/>
          <w:sz w:val="21"/>
        </w:rPr>
        <w:t xml:space="preserve"> it is what revealed both that XGBoost fixes the COVID collapse fold and that the naive baseline wins Lockdown Easing. A single mean would have hidden both.</w:t>
      </w:r>
    </w:p>
    <w:p>
      <w:pPr>
        <w:pStyle w:val="ListBullet"/>
        <w:spacing w:after="100" w:line="288" w:lineRule="auto"/>
      </w:pPr>
      <w:r>
        <w:rPr>
          <w:rFonts w:ascii="Georgia" w:hAnsi="Georgia"/>
          <w:b/>
          <w:color w:val="131B1E"/>
          <w:sz w:val="21"/>
        </w:rPr>
        <w:t>`plot_residual_diagnostics(...)`</w:t>
      </w:r>
      <w:r>
        <w:rPr>
          <w:rFonts w:ascii="Georgia" w:hAnsi="Georgia"/>
          <w:color w:val="131B1E"/>
          <w:sz w:val="21"/>
        </w:rPr>
        <w:t xml:space="preserve"> writes four panels — predicted vs actual, residuals over time, residual distribution, residuals by weekday. Each answers a distinct question: calibration, regime drift, bias and fat tails, and unmodelled weekly structure.</w:t>
      </w:r>
    </w:p>
    <w:p>
      <w:pPr>
        <w:pStyle w:val="ListBullet"/>
        <w:spacing w:after="100" w:line="288" w:lineRule="auto"/>
      </w:pPr>
      <w:r>
        <w:rPr>
          <w:rFonts w:ascii="Georgia" w:hAnsi="Georgia"/>
          <w:b/>
          <w:color w:val="131B1E"/>
          <w:sz w:val="21"/>
        </w:rPr>
        <w:t>`plot_backtest_predictions(...)`</w:t>
      </w:r>
      <w:r>
        <w:rPr>
          <w:rFonts w:ascii="Georgia" w:hAnsi="Georgia"/>
          <w:color w:val="131B1E"/>
          <w:sz w:val="21"/>
        </w:rPr>
        <w:t xml:space="preserve"> plots actual and predicted per fold </w:t>
      </w:r>
      <w:r>
        <w:rPr>
          <w:rFonts w:ascii="Georgia" w:hAnsi="Georgia"/>
          <w:i/>
          <w:color w:val="131B1E"/>
          <w:sz w:val="21"/>
        </w:rPr>
        <w:t>separately</w:t>
      </w:r>
      <w:r>
        <w:rPr>
          <w:rFonts w:ascii="Georgia" w:hAnsi="Georgia"/>
          <w:color w:val="131B1E"/>
          <w:sz w:val="21"/>
        </w:rPr>
        <w:t xml:space="preserve">. </w:t>
      </w:r>
      <w:r>
        <w:rPr>
          <w:rFonts w:ascii="Georgia" w:hAnsi="Georgia"/>
          <w:b/>
          <w:color w:val="131B1E"/>
          <w:sz w:val="21"/>
        </w:rPr>
        <w:t>Why:</w:t>
      </w:r>
      <w:r>
        <w:rPr>
          <w:rFonts w:ascii="Georgia" w:hAnsi="Georgia"/>
          <w:color w:val="131B1E"/>
          <w:sz w:val="21"/>
        </w:rPr>
        <w:t xml:space="preserve"> the folds are non-contiguous months, so a single continuous line would draw a misleading segment across the gaps between them.</w:t>
      </w:r>
    </w:p>
    <w:p>
      <w:pPr>
        <w:pStyle w:val="ListBullet"/>
        <w:spacing w:after="100" w:line="288" w:lineRule="auto"/>
      </w:pPr>
      <w:r>
        <w:rPr>
          <w:rFonts w:ascii="Georgia" w:hAnsi="Georgia"/>
          <w:b/>
          <w:color w:val="131B1E"/>
          <w:sz w:val="21"/>
        </w:rPr>
        <w:t>`metrics_to_mlflow_dict` / `per_regime_metrics_to_mlflow_dict`</w:t>
      </w:r>
      <w:r>
        <w:rPr>
          <w:rFonts w:ascii="Georgia" w:hAnsi="Georgia"/>
          <w:color w:val="131B1E"/>
          <w:sz w:val="21"/>
        </w:rPr>
        <w:t xml:space="preserve"> flatten results into scalar metrics MLflow accepts. </w:t>
      </w:r>
      <w:r>
        <w:rPr>
          <w:rFonts w:ascii="Georgia" w:hAnsi="Georgia"/>
          <w:b/>
          <w:color w:val="131B1E"/>
          <w:sz w:val="21"/>
        </w:rPr>
        <w:t>Why the second one keys folds by index rather than regime name:</w:t>
      </w:r>
      <w:r>
        <w:rPr>
          <w:rFonts w:ascii="Georgia" w:hAnsi="Georgia"/>
          <w:color w:val="131B1E"/>
          <w:sz w:val="21"/>
        </w:rPr>
        <w:t xml:space="preserve"> MLflow rejects metric names containing spaces, slashes and parentheses, which every regime label has. The labels live in the logged CSV instead.</w:t>
      </w:r>
    </w:p>
    <w:p>
      <w:pPr>
        <w:keepNext/>
        <w:spacing w:before="400" w:after="120"/>
      </w:pPr>
      <w:r>
        <w:rPr>
          <w:rFonts w:ascii="Segoe UI" w:hAnsi="Segoe UI"/>
          <w:b/>
          <w:color w:val="0E5D6E"/>
          <w:sz w:val="23"/>
        </w:rPr>
        <w:t>src/analysis/explainability.py</w:t>
      </w:r>
      <w:r>
        <w:rPr>
          <w:rFonts w:ascii="Segoe UI" w:hAnsi="Segoe UI"/>
          <w:b/>
          <w:color w:val="131B1E"/>
          <w:sz w:val="25"/>
        </w:rPr>
        <w:t xml:space="preserve"> (259 lines)</w:t>
      </w:r>
    </w:p>
    <w:p>
      <w:pPr>
        <w:spacing w:after="180" w:line="300" w:lineRule="auto"/>
      </w:pPr>
      <w:r>
        <w:rPr>
          <w:rFonts w:ascii="Georgia" w:hAnsi="Georgia"/>
          <w:b/>
          <w:color w:val="131B1E"/>
          <w:sz w:val="21"/>
        </w:rPr>
        <w:t>Function flow</w:t>
      </w:r>
    </w:p>
    <w:tbl>
      <w:tblPr>
        <w:tblW w:type="auto" w:w="0"/>
        <w:jc w:val="left"/>
        <w:tblLook w:firstColumn="1" w:firstRow="1" w:lastColumn="0" w:lastRow="0" w:noHBand="0" w:noVBand="1" w:val="04A0"/>
      </w:tblPr>
      <w:tblGrid>
        <w:gridCol w:w="9360"/>
      </w:tblGrid>
      <w:tr>
        <w:tc>
          <w:tcPr>
            <w:tcW w:type="dxa" w:w="9360"/>
            <w:shd w:val="clear" w:color="auto" w:fill="F1F4F4"/>
          </w:tcPr>
          <w:p>
            <w:pPr>
              <w:spacing w:after="0" w:line="240" w:lineRule="auto"/>
            </w:pPr>
            <w:r>
              <w:rPr>
                <w:rFonts w:ascii="Consolas" w:hAnsi="Consolas"/>
                <w:color w:val="131B1E"/>
                <w:sz w:val="16"/>
              </w:rPr>
              <w:t>explain_predictions_shap(model, X_train, X_test, output_dir,</w:t>
            </w:r>
          </w:p>
          <w:p>
            <w:pPr>
              <w:spacing w:after="0" w:line="240" w:lineRule="auto"/>
            </w:pPr>
            <w:r>
              <w:rPr>
                <w:rFonts w:ascii="Consolas" w:hAnsi="Consolas"/>
                <w:color w:val="131B1E"/>
                <w:sz w:val="16"/>
              </w:rPr>
              <w:t xml:space="preserve">                         explainer_type, background_samples, random_state)</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explainer_type valid?  ── no ──► ValueError</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"model_agnostic" or "both" ─► explain_model_agnostic(...)</w:t>
            </w:r>
          </w:p>
          <w:p>
            <w:pPr>
              <w:spacing w:after="0" w:line="240" w:lineRule="auto"/>
            </w:pPr>
            <w:r>
              <w:rPr>
                <w:rFonts w:ascii="Consolas" w:hAnsi="Consolas"/>
                <w:color w:val="131B1E"/>
                <w:sz w:val="16"/>
              </w:rPr>
              <w:t>│    ├─ background = X_train.sample(n, random_state)</w:t>
            </w:r>
          </w:p>
          <w:p>
            <w:pPr>
              <w:spacing w:after="0" w:line="240" w:lineRule="auto"/>
            </w:pPr>
            <w:r>
              <w:rPr>
                <w:rFonts w:ascii="Consolas" w:hAnsi="Consolas"/>
                <w:color w:val="131B1E"/>
                <w:sz w:val="16"/>
              </w:rPr>
              <w:t>│    │     ▲</w:t>
            </w:r>
          </w:p>
          <w:p>
            <w:pPr>
              <w:spacing w:after="0" w:line="240" w:lineRule="auto"/>
            </w:pPr>
            <w:r>
              <w:rPr>
                <w:rFonts w:ascii="Consolas" w:hAnsi="Consolas"/>
                <w:color w:val="131B1E"/>
                <w:sz w:val="16"/>
              </w:rPr>
              <w:t>│    │     └─ pandas .sample, NOT shap.sample — the latter seeds NumPy's</w:t>
            </w:r>
          </w:p>
          <w:p>
            <w:pPr>
              <w:spacing w:after="0" w:line="240" w:lineRule="auto"/>
            </w:pPr>
            <w:r>
              <w:rPr>
                <w:rFonts w:ascii="Consolas" w:hAnsi="Consolas"/>
                <w:color w:val="131B1E"/>
                <w:sz w:val="16"/>
              </w:rPr>
              <w:t>│    │        global RNG and trips a FutureWarning</w:t>
            </w:r>
          </w:p>
          <w:p>
            <w:pPr>
              <w:spacing w:after="0" w:line="240" w:lineRule="auto"/>
            </w:pPr>
            <w:r>
              <w:rPr>
                <w:rFonts w:ascii="Consolas" w:hAnsi="Consolas"/>
                <w:color w:val="131B1E"/>
                <w:sz w:val="16"/>
              </w:rPr>
              <w:t>│    ├─ with _suppress_shap_rng_warning():</w:t>
            </w:r>
          </w:p>
          <w:p>
            <w:pPr>
              <w:spacing w:after="0" w:line="240" w:lineRule="auto"/>
            </w:pPr>
            <w:r>
              <w:rPr>
                <w:rFonts w:ascii="Consolas" w:hAnsi="Consolas"/>
                <w:color w:val="131B1E"/>
                <w:sz w:val="16"/>
              </w:rPr>
              <w:t>│    │     ├─ shap.Explainer(model.predict, background)   permutation explainer</w:t>
            </w:r>
          </w:p>
          <w:p>
            <w:pPr>
              <w:spacing w:after="0" w:line="240" w:lineRule="auto"/>
            </w:pPr>
            <w:r>
              <w:rPr>
                <w:rFonts w:ascii="Consolas" w:hAnsi="Consolas"/>
                <w:color w:val="131B1E"/>
                <w:sz w:val="16"/>
              </w:rPr>
              <w:t>│    │     └─ shap_values = explainer(X_test)</w:t>
            </w:r>
          </w:p>
          <w:p>
            <w:pPr>
              <w:spacing w:after="0" w:line="240" w:lineRule="auto"/>
            </w:pPr>
            <w:r>
              <w:rPr>
                <w:rFonts w:ascii="Consolas" w:hAnsi="Consolas"/>
                <w:color w:val="131B1E"/>
                <w:sz w:val="16"/>
              </w:rPr>
              <w:t>│    │          ▲</w:t>
            </w:r>
          </w:p>
          <w:p>
            <w:pPr>
              <w:spacing w:after="0" w:line="240" w:lineRule="auto"/>
            </w:pPr>
            <w:r>
              <w:rPr>
                <w:rFonts w:ascii="Consolas" w:hAnsi="Consolas"/>
                <w:color w:val="131B1E"/>
                <w:sz w:val="16"/>
              </w:rPr>
              <w:t>│    │          └─ explains the FULL pipeline including the inverse arcsinh,</w:t>
            </w:r>
          </w:p>
          <w:p>
            <w:pPr>
              <w:spacing w:after="0" w:line="240" w:lineRule="auto"/>
            </w:pPr>
            <w:r>
              <w:rPr>
                <w:rFonts w:ascii="Consolas" w:hAnsi="Consolas"/>
                <w:color w:val="131B1E"/>
                <w:sz w:val="16"/>
              </w:rPr>
              <w:t>│    │             so contributions are in EUR/MWh — readable by a trader.</w:t>
            </w:r>
          </w:p>
          <w:p>
            <w:pPr>
              <w:spacing w:after="0" w:line="240" w:lineRule="auto"/>
            </w:pPr>
            <w:r>
              <w:rPr>
                <w:rFonts w:ascii="Consolas" w:hAnsi="Consolas"/>
                <w:color w:val="131B1E"/>
                <w:sz w:val="16"/>
              </w:rPr>
              <w:t>│    │             Slow. This is the view that surfaced the `year` problem</w:t>
            </w:r>
          </w:p>
          <w:p>
            <w:pPr>
              <w:spacing w:after="0" w:line="240" w:lineRule="auto"/>
            </w:pPr>
            <w:r>
              <w:rPr>
                <w:rFonts w:ascii="Consolas" w:hAnsi="Consolas"/>
                <w:color w:val="131B1E"/>
                <w:sz w:val="16"/>
              </w:rPr>
              <w:t>│    ├─ _save_summary_plot()    beeswarm</w:t>
            </w:r>
          </w:p>
          <w:p>
            <w:pPr>
              <w:spacing w:after="0" w:line="240" w:lineRule="auto"/>
            </w:pPr>
            <w:r>
              <w:rPr>
                <w:rFonts w:ascii="Consolas" w:hAnsi="Consolas"/>
                <w:color w:val="131B1E"/>
                <w:sz w:val="16"/>
              </w:rPr>
              <w:t>│    └─ _save_waterfall_plot()  single prediction breakdown</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"model_specific" or "both" ─► explain_model_specific(...)</w:t>
            </w:r>
          </w:p>
          <w:p>
            <w:pPr>
              <w:spacing w:after="0" w:line="240" w:lineRule="auto"/>
            </w:pPr>
            <w:r>
              <w:rPr>
                <w:rFonts w:ascii="Consolas" w:hAnsi="Consolas"/>
                <w:color w:val="131B1E"/>
                <w:sz w:val="16"/>
              </w:rPr>
              <w:t xml:space="preserve">     ├─ _unwrap_pipeline(model)</w:t>
            </w:r>
          </w:p>
          <w:p>
            <w:pPr>
              <w:spacing w:after="0" w:line="240" w:lineRule="auto"/>
            </w:pPr>
            <w:r>
              <w:rPr>
                <w:rFonts w:ascii="Consolas" w:hAnsi="Consolas"/>
                <w:color w:val="131B1E"/>
                <w:sz w:val="16"/>
              </w:rPr>
              <w:t xml:space="preserve">     │    └─ TransformedTargetRegressor.regressor_ -&gt; Pipeline.named_steps</w:t>
            </w:r>
          </w:p>
          <w:p>
            <w:pPr>
              <w:spacing w:after="0" w:line="240" w:lineRule="auto"/>
            </w:pPr>
            <w:r>
              <w:rPr>
                <w:rFonts w:ascii="Consolas" w:hAnsi="Consolas"/>
                <w:color w:val="131B1E"/>
                <w:sz w:val="16"/>
              </w:rPr>
              <w:t xml:space="preserve">     │         └─ returns (scaler, algorithm)  or (None, model) if no match</w:t>
            </w:r>
          </w:p>
          <w:p>
            <w:pPr>
              <w:spacing w:after="0" w:line="240" w:lineRule="auto"/>
            </w:pPr>
            <w:r>
              <w:rPr>
                <w:rFonts w:ascii="Consolas" w:hAnsi="Consolas"/>
                <w:color w:val="131B1E"/>
                <w:sz w:val="16"/>
              </w:rPr>
              <w:t xml:space="preserve">     │              └─ None ─► skip, don't crash    (the naive baseline)</w:t>
            </w:r>
          </w:p>
          <w:p>
            <w:pPr>
              <w:spacing w:after="0" w:line="240" w:lineRule="auto"/>
            </w:pPr>
            <w:r>
              <w:rPr>
                <w:rFonts w:ascii="Consolas" w:hAnsi="Consolas"/>
                <w:color w:val="131B1E"/>
                <w:sz w:val="16"/>
              </w:rPr>
              <w:t xml:space="preserve">     ├─ scale X_train / X_test with the model's own scaler</w:t>
            </w:r>
          </w:p>
          <w:p>
            <w:pPr>
              <w:spacing w:after="0" w:line="240" w:lineRule="auto"/>
            </w:pPr>
            <w:r>
              <w:rPr>
                <w:rFonts w:ascii="Consolas" w:hAnsi="Consolas"/>
                <w:color w:val="131B1E"/>
                <w:sz w:val="16"/>
              </w:rPr>
              <w:t xml:space="preserve">     ├─ route by algorithm type</w:t>
            </w:r>
          </w:p>
          <w:p>
            <w:pPr>
              <w:spacing w:after="0" w:line="240" w:lineRule="auto"/>
            </w:pPr>
            <w:r>
              <w:rPr>
                <w:rFonts w:ascii="Consolas" w:hAnsi="Consolas"/>
                <w:color w:val="131B1E"/>
                <w:sz w:val="16"/>
              </w:rPr>
              <w:t xml:space="preserve">     │    ├─ XGBRegressor                     ─► TreeExplainer     exact, fast</w:t>
            </w:r>
          </w:p>
          <w:p>
            <w:pPr>
              <w:spacing w:after="0" w:line="240" w:lineRule="auto"/>
            </w:pPr>
            <w:r>
              <w:rPr>
                <w:rFonts w:ascii="Consolas" w:hAnsi="Consolas"/>
                <w:color w:val="131B1E"/>
                <w:sz w:val="16"/>
              </w:rPr>
              <w:t xml:space="preserve">     │    ├─ ElasticNet/LinearRegression/...  ─► LinearExplainer   exact, fast</w:t>
            </w:r>
          </w:p>
          <w:p>
            <w:pPr>
              <w:spacing w:after="0" w:line="240" w:lineRule="auto"/>
            </w:pPr>
            <w:r>
              <w:rPr>
                <w:rFonts w:ascii="Consolas" w:hAnsi="Consolas"/>
                <w:color w:val="131B1E"/>
                <w:sz w:val="16"/>
              </w:rPr>
              <w:t xml:space="preserve">     │    └─ anything else                    ─► generic Explainer</w:t>
            </w:r>
          </w:p>
          <w:p>
            <w:pPr>
              <w:spacing w:after="0" w:line="240" w:lineRule="auto"/>
            </w:pPr>
            <w:r>
              <w:rPr>
                <w:rFonts w:ascii="Consolas" w:hAnsi="Consolas"/>
                <w:color w:val="131B1E"/>
                <w:sz w:val="16"/>
              </w:rPr>
              <w:t xml:space="preserve">     │         ▲</w:t>
            </w:r>
          </w:p>
          <w:p>
            <w:pPr>
              <w:spacing w:after="0" w:line="240" w:lineRule="auto"/>
            </w:pPr>
            <w:r>
              <w:rPr>
                <w:rFonts w:ascii="Consolas" w:hAnsi="Consolas"/>
                <w:color w:val="131B1E"/>
                <w:sz w:val="16"/>
              </w:rPr>
              <w:t xml:space="preserve">     │         └─ arcsinh space: not economically meaningful, but this is the</w:t>
            </w:r>
          </w:p>
          <w:p>
            <w:pPr>
              <w:spacing w:after="0" w:line="240" w:lineRule="auto"/>
            </w:pPr>
            <w:r>
              <w:rPr>
                <w:rFonts w:ascii="Consolas" w:hAnsi="Consolas"/>
                <w:color w:val="131B1E"/>
                <w:sz w:val="16"/>
              </w:rPr>
              <w:t xml:space="preserve">     │            view you debug with</w:t>
            </w:r>
          </w:p>
          <w:p>
            <w:pPr>
              <w:spacing w:after="0" w:line="240" w:lineRule="auto"/>
            </w:pPr>
            <w:r>
              <w:rPr>
                <w:rFonts w:ascii="Consolas" w:hAnsi="Consolas"/>
                <w:color w:val="131B1E"/>
                <w:sz w:val="16"/>
              </w:rPr>
              <w:t xml:space="preserve">     └─ save summary + waterfall</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_suppress_shap_rng_warning()      context manager</w:t>
            </w:r>
          </w:p>
          <w:p>
            <w:pPr>
              <w:spacing w:after="0" w:line="240" w:lineRule="auto"/>
            </w:pPr>
            <w:r>
              <w:rPr>
                <w:rFonts w:ascii="Consolas" w:hAnsi="Consolas"/>
                <w:color w:val="131B1E"/>
                <w:sz w:val="16"/>
              </w:rPr>
              <w:t xml:space="preserve">  └─ filters ONE third-party FutureWarning by message. shap's</w:t>
            </w:r>
          </w:p>
          <w:p>
            <w:pPr>
              <w:spacing w:after="0" w:line="240" w:lineRule="auto"/>
            </w:pPr>
            <w:r>
              <w:rPr>
                <w:rFonts w:ascii="Consolas" w:hAnsi="Consolas"/>
                <w:color w:val="131B1E"/>
                <w:sz w:val="16"/>
              </w:rPr>
              <w:t xml:space="preserve">     PermutationExplainer calls np.random.seed unconditionally in its</w:t>
            </w:r>
          </w:p>
          <w:p>
            <w:pPr>
              <w:spacing w:after="0" w:line="240" w:lineRule="auto"/>
            </w:pPr>
            <w:r>
              <w:rPr>
                <w:rFonts w:ascii="Consolas" w:hAnsi="Consolas"/>
                <w:color w:val="131B1E"/>
                <w:sz w:val="16"/>
              </w:rPr>
              <w:t xml:space="preserve">     constructor and the warning re-emits at plot time; no argument avoids it.</w:t>
            </w:r>
          </w:p>
          <w:p>
            <w:pPr>
              <w:spacing w:after="0" w:line="240" w:lineRule="auto"/>
            </w:pPr>
            <w:r>
              <w:rPr>
                <w:rFonts w:ascii="Consolas" w:hAnsi="Consolas"/>
                <w:color w:val="131B1E"/>
                <w:sz w:val="16"/>
              </w:rPr>
              <w:t xml:space="preserve">     Filtered narrowly so our own FutureWarnings stay visible</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global_importance_table(shap_values, feature_names)</w:t>
            </w:r>
          </w:p>
          <w:p>
            <w:pPr>
              <w:spacing w:after="0" w:line="240" w:lineRule="auto"/>
            </w:pPr>
            <w:r>
              <w:rPr>
                <w:rFonts w:ascii="Consolas" w:hAnsi="Consolas"/>
                <w:color w:val="131B1E"/>
                <w:sz w:val="16"/>
              </w:rPr>
              <w:t xml:space="preserve">  └─ |values|.mean(axis=0) ─► sorted DataFrame     plot-free ranking, cheap to log</w:t>
            </w:r>
          </w:p>
        </w:tc>
      </w:tr>
    </w:tbl>
    <w:p>
      <w:pPr>
        <w:spacing w:after="120"/>
      </w:pPr>
    </w:p>
    <w:p>
      <w:pPr>
        <w:pStyle w:val="ListBullet"/>
        <w:spacing w:after="100" w:line="288" w:lineRule="auto"/>
      </w:pPr>
      <w:r>
        <w:rPr>
          <w:rFonts w:ascii="Georgia" w:hAnsi="Georgia"/>
          <w:b/>
          <w:color w:val="131B1E"/>
          <w:sz w:val="21"/>
        </w:rPr>
        <w:t>`_suppress_shap_rng_warning()`</w:t>
      </w:r>
      <w:r>
        <w:rPr>
          <w:rFonts w:ascii="Georgia" w:hAnsi="Georgia"/>
          <w:color w:val="131B1E"/>
          <w:sz w:val="21"/>
        </w:rPr>
        <w:t xml:space="preserve"> a context manager filtering one specific third-party </w:t>
      </w:r>
      <w:r>
        <w:rPr>
          <w:rFonts w:ascii="Consolas" w:hAnsi="Consolas"/>
          <w:color w:val="0E5D6E"/>
          <w:sz w:val="19"/>
        </w:rPr>
        <w:t>FutureWarning</w:t>
      </w:r>
      <w:r>
        <w:rPr>
          <w:rFonts w:ascii="Georgia" w:hAnsi="Georgia"/>
          <w:color w:val="131B1E"/>
          <w:sz w:val="21"/>
        </w:rPr>
        <w:t xml:space="preserve"> by message. </w:t>
      </w:r>
      <w:r>
        <w:rPr>
          <w:rFonts w:ascii="Georgia" w:hAnsi="Georgia"/>
          <w:b/>
          <w:color w:val="131B1E"/>
          <w:sz w:val="21"/>
        </w:rPr>
        <w:t>Why narrowly and not globally:</w:t>
      </w:r>
      <w:r>
        <w:rPr>
          <w:rFonts w:ascii="Georgia" w:hAnsi="Georgia"/>
          <w:color w:val="131B1E"/>
          <w:sz w:val="21"/>
        </w:rPr>
        <w:t xml:space="preserve"> shap's </w:t>
      </w:r>
      <w:r>
        <w:rPr>
          <w:rFonts w:ascii="Consolas" w:hAnsi="Consolas"/>
          <w:color w:val="0E5D6E"/>
          <w:sz w:val="19"/>
        </w:rPr>
        <w:t>PermutationExplainer</w:t>
      </w:r>
      <w:r>
        <w:rPr>
          <w:rFonts w:ascii="Georgia" w:hAnsi="Georgia"/>
          <w:color w:val="131B1E"/>
          <w:sz w:val="21"/>
        </w:rPr>
        <w:t xml:space="preserve"> calls </w:t>
      </w:r>
      <w:r>
        <w:rPr>
          <w:rFonts w:ascii="Consolas" w:hAnsi="Consolas"/>
          <w:color w:val="0E5D6E"/>
          <w:sz w:val="19"/>
        </w:rPr>
        <w:t>np.random.seed</w:t>
      </w:r>
      <w:r>
        <w:rPr>
          <w:rFonts w:ascii="Georgia" w:hAnsi="Georgia"/>
          <w:color w:val="131B1E"/>
          <w:sz w:val="21"/>
        </w:rPr>
        <w:t xml:space="preserve"> unconditionally in its constructor and the warning re-emits later at plot time; no argument avoids it. Filtering by message keeps every </w:t>
      </w:r>
      <w:r>
        <w:rPr>
          <w:rFonts w:ascii="Georgia" w:hAnsi="Georgia"/>
          <w:i/>
          <w:color w:val="131B1E"/>
          <w:sz w:val="21"/>
        </w:rPr>
        <w:t>other</w:t>
      </w:r>
      <w:r>
        <w:rPr>
          <w:rFonts w:ascii="Georgia" w:hAnsi="Georgia"/>
          <w:color w:val="131B1E"/>
          <w:sz w:val="21"/>
        </w:rPr>
        <w:t xml:space="preserve"> </w:t>
      </w:r>
      <w:r>
        <w:rPr>
          <w:rFonts w:ascii="Consolas" w:hAnsi="Consolas"/>
          <w:color w:val="0E5D6E"/>
          <w:sz w:val="19"/>
        </w:rPr>
        <w:t>FutureWarning</w:t>
      </w:r>
      <w:r>
        <w:rPr>
          <w:rFonts w:ascii="Georgia" w:hAnsi="Georgia"/>
          <w:color w:val="131B1E"/>
          <w:sz w:val="21"/>
        </w:rPr>
        <w:t xml:space="preserve"> — including ones from our own code — visible.</w:t>
      </w:r>
    </w:p>
    <w:p>
      <w:pPr>
        <w:pStyle w:val="ListBullet"/>
        <w:spacing w:after="100" w:line="288" w:lineRule="auto"/>
      </w:pPr>
      <w:r>
        <w:rPr>
          <w:rFonts w:ascii="Georgia" w:hAnsi="Georgia"/>
          <w:b/>
          <w:color w:val="131B1E"/>
          <w:sz w:val="21"/>
        </w:rPr>
        <w:t>`_unwrap_pipeline(model)`</w:t>
      </w:r>
      <w:r>
        <w:rPr>
          <w:rFonts w:ascii="Georgia" w:hAnsi="Georgia"/>
          <w:color w:val="131B1E"/>
          <w:sz w:val="21"/>
        </w:rPr>
        <w:t xml:space="preserve"> pierces </w:t>
      </w:r>
      <w:r>
        <w:rPr>
          <w:rFonts w:ascii="Consolas" w:hAnsi="Consolas"/>
          <w:color w:val="0E5D6E"/>
          <w:sz w:val="19"/>
        </w:rPr>
        <w:t>TransformedTargetRegressor</w:t>
      </w:r>
      <w:r>
        <w:rPr>
          <w:rFonts w:ascii="Georgia" w:hAnsi="Georgia"/>
          <w:color w:val="131B1E"/>
          <w:sz w:val="21"/>
        </w:rPr>
        <w:t xml:space="preserve"> → </w:t>
      </w:r>
      <w:r>
        <w:rPr>
          <w:rFonts w:ascii="Consolas" w:hAnsi="Consolas"/>
          <w:color w:val="0E5D6E"/>
          <w:sz w:val="19"/>
        </w:rPr>
        <w:t>Pipeline</w:t>
      </w:r>
      <w:r>
        <w:rPr>
          <w:rFonts w:ascii="Georgia" w:hAnsi="Georgia"/>
          <w:color w:val="131B1E"/>
          <w:sz w:val="21"/>
        </w:rPr>
        <w:t xml:space="preserve"> to return </w:t>
      </w:r>
      <w:r>
        <w:rPr>
          <w:rFonts w:ascii="Consolas" w:hAnsi="Consolas"/>
          <w:color w:val="0E5D6E"/>
          <w:sz w:val="19"/>
        </w:rPr>
        <w:t>(scaler, algorithm)</w:t>
      </w:r>
      <w:r>
        <w:rPr>
          <w:rFonts w:ascii="Georgia" w:hAnsi="Georgia"/>
          <w:color w:val="131B1E"/>
          <w:sz w:val="21"/>
        </w:rPr>
        <w:t xml:space="preserve">, or </w:t>
      </w:r>
      <w:r>
        <w:rPr>
          <w:rFonts w:ascii="Consolas" w:hAnsi="Consolas"/>
          <w:color w:val="0E5D6E"/>
          <w:sz w:val="19"/>
        </w:rPr>
        <w:t>(None, model)</w:t>
      </w:r>
      <w:r>
        <w:rPr>
          <w:rFonts w:ascii="Georgia" w:hAnsi="Georgia"/>
          <w:color w:val="131B1E"/>
          <w:sz w:val="21"/>
        </w:rPr>
        <w:t xml:space="preserve"> when the shape does not match. </w:t>
      </w:r>
      <w:r>
        <w:rPr>
          <w:rFonts w:ascii="Georgia" w:hAnsi="Georgia"/>
          <w:b/>
          <w:color w:val="131B1E"/>
          <w:sz w:val="21"/>
        </w:rPr>
        <w:t>Why:</w:t>
      </w:r>
      <w:r>
        <w:rPr>
          <w:rFonts w:ascii="Georgia" w:hAnsi="Georgia"/>
          <w:color w:val="131B1E"/>
          <w:sz w:val="21"/>
        </w:rPr>
        <w:t xml:space="preserve"> the model-specific explainers need the bare algorithm, and the naive baseline has no such structure — returning </w:t>
      </w:r>
      <w:r>
        <w:rPr>
          <w:rFonts w:ascii="Consolas" w:hAnsi="Consolas"/>
          <w:color w:val="0E5D6E"/>
          <w:sz w:val="19"/>
        </w:rPr>
        <w:t>None</w:t>
      </w:r>
      <w:r>
        <w:rPr>
          <w:rFonts w:ascii="Georgia" w:hAnsi="Georgia"/>
          <w:color w:val="131B1E"/>
          <w:sz w:val="21"/>
        </w:rPr>
        <w:t xml:space="preserve"> lets the caller skip rather than crash.</w:t>
      </w:r>
    </w:p>
    <w:p>
      <w:pPr>
        <w:pStyle w:val="ListBullet"/>
        <w:spacing w:after="100" w:line="288" w:lineRule="auto"/>
      </w:pPr>
      <w:r>
        <w:rPr>
          <w:rFonts w:ascii="Georgia" w:hAnsi="Georgia"/>
          <w:b/>
          <w:color w:val="131B1E"/>
          <w:sz w:val="21"/>
        </w:rPr>
        <w:t>`explain_model_agnostic(...)`</w:t>
      </w:r>
      <w:r>
        <w:rPr>
          <w:rFonts w:ascii="Georgia" w:hAnsi="Georgia"/>
          <w:color w:val="131B1E"/>
          <w:sz w:val="21"/>
        </w:rPr>
        <w:t xml:space="preserve"> explains the full pipeline through a permutation explainer, so contributions are in </w:t>
      </w:r>
      <w:r>
        <w:rPr>
          <w:rFonts w:ascii="Georgia" w:hAnsi="Georgia"/>
          <w:b/>
          <w:color w:val="131B1E"/>
          <w:sz w:val="21"/>
        </w:rPr>
        <w:t>EUR/MWh</w:t>
      </w:r>
      <w:r>
        <w:rPr>
          <w:rFonts w:ascii="Georgia" w:hAnsi="Georgia"/>
          <w:color w:val="131B1E"/>
          <w:sz w:val="21"/>
        </w:rPr>
        <w:t xml:space="preserve"> and include the inverse arcsinh. Slow but interpretable by a non-specialist. Background data is subsampled with pandas rather than </w:t>
      </w:r>
      <w:r>
        <w:rPr>
          <w:rFonts w:ascii="Consolas" w:hAnsi="Consolas"/>
          <w:color w:val="0E5D6E"/>
          <w:sz w:val="19"/>
        </w:rPr>
        <w:t>shap.sample</w:t>
      </w:r>
      <w:r>
        <w:rPr>
          <w:rFonts w:ascii="Georgia" w:hAnsi="Georgia"/>
          <w:color w:val="131B1E"/>
          <w:sz w:val="21"/>
        </w:rPr>
        <w:t>, which seeds NumPy's global RNG.</w:t>
      </w:r>
    </w:p>
    <w:p>
      <w:pPr>
        <w:pStyle w:val="ListBullet"/>
        <w:spacing w:after="100" w:line="288" w:lineRule="auto"/>
      </w:pPr>
      <w:r>
        <w:rPr>
          <w:rFonts w:ascii="Georgia" w:hAnsi="Georgia"/>
          <w:b/>
          <w:color w:val="131B1E"/>
          <w:sz w:val="21"/>
        </w:rPr>
        <w:t>`explain_model_specific(...)`</w:t>
      </w:r>
      <w:r>
        <w:rPr>
          <w:rFonts w:ascii="Georgia" w:hAnsi="Georgia"/>
          <w:color w:val="131B1E"/>
          <w:sz w:val="21"/>
        </w:rPr>
        <w:t xml:space="preserve"> routes to </w:t>
      </w:r>
      <w:r>
        <w:rPr>
          <w:rFonts w:ascii="Consolas" w:hAnsi="Consolas"/>
          <w:color w:val="0E5D6E"/>
          <w:sz w:val="19"/>
        </w:rPr>
        <w:t>TreeExplainer</w:t>
      </w:r>
      <w:r>
        <w:rPr>
          <w:rFonts w:ascii="Georgia" w:hAnsi="Georgia"/>
          <w:color w:val="131B1E"/>
          <w:sz w:val="21"/>
        </w:rPr>
        <w:t xml:space="preserve"> for XGBoost and </w:t>
      </w:r>
      <w:r>
        <w:rPr>
          <w:rFonts w:ascii="Consolas" w:hAnsi="Consolas"/>
          <w:color w:val="0E5D6E"/>
          <w:sz w:val="19"/>
        </w:rPr>
        <w:t>LinearExplainer</w:t>
      </w:r>
      <w:r>
        <w:rPr>
          <w:rFonts w:ascii="Georgia" w:hAnsi="Georgia"/>
          <w:color w:val="131B1E"/>
          <w:sz w:val="21"/>
        </w:rPr>
        <w:t xml:space="preserve"> for linear models, on scaled features in arcsinh space. Exact and fast, but the units are not economically meaningful.</w:t>
      </w:r>
    </w:p>
    <w:p>
      <w:pPr>
        <w:pStyle w:val="ListBullet"/>
        <w:spacing w:after="100" w:line="288" w:lineRule="auto"/>
      </w:pPr>
      <w:r>
        <w:rPr>
          <w:rFonts w:ascii="Georgia" w:hAnsi="Georgia"/>
          <w:b/>
          <w:color w:val="131B1E"/>
          <w:sz w:val="21"/>
        </w:rPr>
        <w:t>Why both views.</w:t>
      </w:r>
      <w:r>
        <w:rPr>
          <w:rFonts w:ascii="Georgia" w:hAnsi="Georgia"/>
          <w:color w:val="131B1E"/>
          <w:sz w:val="21"/>
        </w:rPr>
        <w:t xml:space="preserve"> They answer different questions: the agnostic one is what you show a trader, the specific one is what you use to debug the model. The </w:t>
      </w:r>
      <w:r>
        <w:rPr>
          <w:rFonts w:ascii="Consolas" w:hAnsi="Consolas"/>
          <w:color w:val="0E5D6E"/>
          <w:sz w:val="19"/>
        </w:rPr>
        <w:t>year</w:t>
      </w:r>
      <w:r>
        <w:rPr>
          <w:rFonts w:ascii="Georgia" w:hAnsi="Georgia"/>
          <w:color w:val="131B1E"/>
          <w:sz w:val="21"/>
        </w:rPr>
        <w:t xml:space="preserve"> finding came from the agnostic view, where 11.53 is directly readable as EUR/MWh.</w:t>
      </w:r>
    </w:p>
    <w:p>
      <w:pPr>
        <w:pStyle w:val="ListBullet"/>
        <w:spacing w:after="100" w:line="288" w:lineRule="auto"/>
      </w:pPr>
      <w:r>
        <w:rPr>
          <w:rFonts w:ascii="Georgia" w:hAnsi="Georgia"/>
          <w:b/>
          <w:color w:val="131B1E"/>
          <w:sz w:val="21"/>
        </w:rPr>
        <w:t>`global_importance_table(...)`</w:t>
      </w:r>
      <w:r>
        <w:rPr>
          <w:rFonts w:ascii="Georgia" w:hAnsi="Georgia"/>
          <w:color w:val="131B1E"/>
          <w:sz w:val="21"/>
        </w:rPr>
        <w:t xml:space="preserve"> reduces a SHAP matrix to mean absolute contribution per feature — a plot-free ranking, cheap to log and easy to render in a UI.</w:t>
      </w:r>
    </w:p>
    <w:p>
      <w:pPr>
        <w:spacing w:before="80" w:after="80"/>
        <w:pBdr>
          <w:bottom w:val="single" w:sz="6" w:space="1" w:color="CBD6D7"/>
        </w:pBdr>
      </w:pPr>
    </w:p>
    <w:p>
      <w:pPr>
        <w:keepNext/>
        <w:spacing w:before="400" w:after="120"/>
        <w:pBdr>
          <w:bottom w:val="single" w:sz="8" w:space="4" w:color="0E5D6E"/>
        </w:pBdr>
      </w:pPr>
      <w:r>
        <w:rPr>
          <w:rFonts w:ascii="Segoe UI" w:hAnsi="Segoe UI"/>
          <w:b/>
          <w:color w:val="0E5D6E"/>
          <w:sz w:val="31"/>
        </w:rPr>
        <w:t>10. Orchestration</w:t>
      </w:r>
    </w:p>
    <w:p>
      <w:pPr>
        <w:keepNext/>
        <w:spacing w:before="400" w:after="120"/>
      </w:pPr>
      <w:r>
        <w:rPr>
          <w:rFonts w:ascii="Segoe UI" w:hAnsi="Segoe UI"/>
          <w:b/>
          <w:color w:val="0E5D6E"/>
          <w:sz w:val="23"/>
        </w:rPr>
        <w:t>src/pipelines/train_pipeline.py</w:t>
      </w:r>
      <w:r>
        <w:rPr>
          <w:rFonts w:ascii="Segoe UI" w:hAnsi="Segoe UI"/>
          <w:b/>
          <w:color w:val="131B1E"/>
          <w:sz w:val="25"/>
        </w:rPr>
        <w:t xml:space="preserve"> (473 lines)</w:t>
      </w:r>
    </w:p>
    <w:p>
      <w:pPr>
        <w:spacing w:after="180" w:line="300" w:lineRule="auto"/>
      </w:pPr>
      <w:r>
        <w:rPr>
          <w:rFonts w:ascii="Georgia" w:hAnsi="Georgia"/>
          <w:b/>
          <w:color w:val="131B1E"/>
          <w:sz w:val="21"/>
        </w:rPr>
        <w:t>Function flow</w:t>
      </w:r>
    </w:p>
    <w:tbl>
      <w:tblPr>
        <w:tblW w:type="auto" w:w="0"/>
        <w:jc w:val="left"/>
        <w:tblLook w:firstColumn="1" w:firstRow="1" w:lastColumn="0" w:lastRow="0" w:noHBand="0" w:noVBand="1" w:val="04A0"/>
      </w:tblPr>
      <w:tblGrid>
        <w:gridCol w:w="9360"/>
      </w:tblGrid>
      <w:tr>
        <w:tc>
          <w:tcPr>
            <w:tcW w:type="dxa" w:w="9360"/>
            <w:shd w:val="clear" w:color="auto" w:fill="F1F4F4"/>
          </w:tcPr>
          <w:p>
            <w:pPr>
              <w:spacing w:after="0" w:line="240" w:lineRule="auto"/>
            </w:pPr>
            <w:r>
              <w:rPr>
                <w:rFonts w:ascii="Consolas" w:hAnsi="Consolas"/>
                <w:color w:val="131B1E"/>
                <w:sz w:val="16"/>
              </w:rPr>
              <w:t>run_training_pipeline(config, skip_tuning, skip_shap, register)</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load_config() ; derive feature_names, hdd_cdd_cols, calendar, schedule</w:t>
            </w:r>
          </w:p>
          <w:p>
            <w:pPr>
              <w:spacing w:after="0" w:line="240" w:lineRule="auto"/>
            </w:pPr>
            <w:r>
              <w:rPr>
                <w:rFonts w:ascii="Consolas" w:hAnsi="Consolas"/>
                <w:color w:val="131B1E"/>
                <w:sz w:val="16"/>
              </w:rPr>
              <w:t>├─ mlflow.set_tracking_uri()</w:t>
            </w:r>
          </w:p>
          <w:p>
            <w:pPr>
              <w:spacing w:after="0" w:line="240" w:lineRule="auto"/>
            </w:pPr>
            <w:r>
              <w:rPr>
                <w:rFonts w:ascii="Consolas" w:hAnsi="Consolas"/>
                <w:color w:val="131B1E"/>
                <w:sz w:val="16"/>
              </w:rPr>
              <w:t>├─ _ensure_experiment(config)</w:t>
            </w:r>
          </w:p>
          <w:p>
            <w:pPr>
              <w:spacing w:after="0" w:line="240" w:lineRule="auto"/>
            </w:pPr>
            <w:r>
              <w:rPr>
                <w:rFonts w:ascii="Consolas" w:hAnsi="Consolas"/>
                <w:color w:val="131B1E"/>
                <w:sz w:val="16"/>
              </w:rPr>
              <w:t>│    └─ experiment absent? ─► create_experiment(name, artifact_location)</w:t>
            </w:r>
          </w:p>
          <w:p>
            <w:pPr>
              <w:spacing w:after="0" w:line="240" w:lineRule="auto"/>
            </w:pPr>
            <w:r>
              <w:rPr>
                <w:rFonts w:ascii="Consolas" w:hAnsi="Consolas"/>
                <w:color w:val="131B1E"/>
                <w:sz w:val="16"/>
              </w:rPr>
              <w:t>│         ▲</w:t>
            </w:r>
          </w:p>
          <w:p>
            <w:pPr>
              <w:spacing w:after="0" w:line="240" w:lineRule="auto"/>
            </w:pPr>
            <w:r>
              <w:rPr>
                <w:rFonts w:ascii="Consolas" w:hAnsi="Consolas"/>
                <w:color w:val="131B1E"/>
                <w:sz w:val="16"/>
              </w:rPr>
              <w:t>│         └─ pinning the location stops a SQLite-backed store writing</w:t>
            </w:r>
          </w:p>
          <w:p>
            <w:pPr>
              <w:spacing w:after="0" w:line="240" w:lineRule="auto"/>
            </w:pPr>
            <w:r>
              <w:rPr>
                <w:rFonts w:ascii="Consolas" w:hAnsi="Consolas"/>
                <w:color w:val="131B1E"/>
                <w:sz w:val="16"/>
              </w:rPr>
              <w:t>│            artifacts relative to whatever cwd launched the process</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STAGE 1  load_raw_dataset("train") ─► preprocess_data()</w:t>
            </w:r>
          </w:p>
          <w:p>
            <w:pPr>
              <w:spacing w:after="0" w:line="240" w:lineRule="auto"/>
            </w:pPr>
            <w:r>
              <w:rPr>
                <w:rFonts w:ascii="Consolas" w:hAnsi="Consolas"/>
                <w:color w:val="131B1E"/>
                <w:sz w:val="16"/>
              </w:rPr>
              <w:t>├─ STAGE 2  build_static_features() ─► drop_incomplete_rows()</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STAGE 3  prepare_folds()                       12 cascade fits, ONCE</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with mlflow.start_run(parent):</w:t>
            </w:r>
          </w:p>
          <w:p>
            <w:pPr>
              <w:spacing w:after="0" w:line="240" w:lineRule="auto"/>
            </w:pPr>
            <w:r>
              <w:rPr>
                <w:rFonts w:ascii="Consolas" w:hAnsi="Consolas"/>
                <w:color w:val="131B1E"/>
                <w:sz w:val="16"/>
              </w:rPr>
              <w:t xml:space="preserve">     ├─ log_params: schedule, n_folds, window, warmup, feature_set,</w:t>
            </w:r>
          </w:p>
          <w:p>
            <w:pPr>
              <w:spacing w:after="0" w:line="240" w:lineRule="auto"/>
            </w:pPr>
            <w:r>
              <w:rPr>
                <w:rFonts w:ascii="Consolas" w:hAnsi="Consolas"/>
                <w:color w:val="131B1E"/>
                <w:sz w:val="16"/>
              </w:rPr>
              <w:t xml:space="preserve">     │              n_features, selection_metric, target, hdd_cdd_reference</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 xml:space="preserve">     ├─ STAGE 4  for name, spec in build_model_registry(config).items():</w:t>
            </w:r>
          </w:p>
          <w:p>
            <w:pPr>
              <w:spacing w:after="0" w:line="240" w:lineRule="auto"/>
            </w:pPr>
            <w:r>
              <w:rPr>
                <w:rFonts w:ascii="Consolas" w:hAnsi="Consolas"/>
                <w:color w:val="131B1E"/>
                <w:sz w:val="16"/>
              </w:rPr>
              <w:t xml:space="preserve">     │             └─ with mlflow.start_run(nested=True):</w:t>
            </w:r>
          </w:p>
          <w:p>
            <w:pPr>
              <w:spacing w:after="0" w:line="240" w:lineRule="auto"/>
            </w:pPr>
            <w:r>
              <w:rPr>
                <w:rFonts w:ascii="Consolas" w:hAnsi="Consolas"/>
                <w:color w:val="131B1E"/>
                <w:sz w:val="16"/>
              </w:rPr>
              <w:t xml:space="preserve">     │                  ├─ spec.requires_tuning and not skip_tuning ?</w:t>
            </w:r>
          </w:p>
          <w:p>
            <w:pPr>
              <w:spacing w:after="0" w:line="240" w:lineRule="auto"/>
            </w:pPr>
            <w:r>
              <w:rPr>
                <w:rFonts w:ascii="Consolas" w:hAnsi="Consolas"/>
                <w:color w:val="131B1E"/>
                <w:sz w:val="16"/>
              </w:rPr>
              <w:t xml:space="preserve">     │                  │    └─ tune_model(folds, ...) ─► (estimator, study)</w:t>
            </w:r>
          </w:p>
          <w:p>
            <w:pPr>
              <w:spacing w:after="0" w:line="240" w:lineRule="auto"/>
            </w:pPr>
            <w:r>
              <w:rPr>
                <w:rFonts w:ascii="Consolas" w:hAnsi="Consolas"/>
                <w:color w:val="131B1E"/>
                <w:sz w:val="16"/>
              </w:rPr>
              <w:t xml:space="preserve">     │                  │         ├─ log_params(study.best_params)</w:t>
            </w:r>
          </w:p>
          <w:p>
            <w:pPr>
              <w:spacing w:after="0" w:line="240" w:lineRule="auto"/>
            </w:pPr>
            <w:r>
              <w:rPr>
                <w:rFonts w:ascii="Consolas" w:hAnsi="Consolas"/>
                <w:color w:val="131B1E"/>
                <w:sz w:val="16"/>
              </w:rPr>
              <w:t xml:space="preserve">     │                  │         └─ log_metrics(tuning_best_rmse, n_trials)</w:t>
            </w:r>
          </w:p>
          <w:p>
            <w:pPr>
              <w:spacing w:after="0" w:line="240" w:lineRule="auto"/>
            </w:pPr>
            <w:r>
              <w:rPr>
                <w:rFonts w:ascii="Consolas" w:hAnsi="Consolas"/>
                <w:color w:val="131B1E"/>
                <w:sz w:val="16"/>
              </w:rPr>
              <w:t xml:space="preserve">     │                  ├─ evaluate_folds(folds, estimator, name)</w:t>
            </w:r>
          </w:p>
          <w:p>
            <w:pPr>
              <w:spacing w:after="0" w:line="240" w:lineRule="auto"/>
            </w:pPr>
            <w:r>
              <w:rPr>
                <w:rFonts w:ascii="Consolas" w:hAnsi="Consolas"/>
                <w:color w:val="131B1E"/>
                <w:sz w:val="16"/>
              </w:rPr>
              <w:t xml:space="preserve">     │                  ├─ log_metrics: mae, rmse, mae_std, worst_fold_mae</w:t>
            </w:r>
          </w:p>
          <w:p>
            <w:pPr>
              <w:spacing w:after="0" w:line="240" w:lineRule="auto"/>
            </w:pPr>
            <w:r>
              <w:rPr>
                <w:rFonts w:ascii="Consolas" w:hAnsi="Consolas"/>
                <w:color w:val="131B1E"/>
                <w:sz w:val="16"/>
              </w:rPr>
              <w:t xml:space="preserve">     │                  ├─ log_metrics: fold_01_mae .. fold_12_mae</w:t>
            </w:r>
          </w:p>
          <w:p>
            <w:pPr>
              <w:spacing w:after="0" w:line="240" w:lineRule="auto"/>
            </w:pPr>
            <w:r>
              <w:rPr>
                <w:rFonts w:ascii="Consolas" w:hAnsi="Consolas"/>
                <w:color w:val="131B1E"/>
                <w:sz w:val="16"/>
              </w:rPr>
              <w:t xml:space="preserve">     │                  └─ log_artifact(fold_metrics_{name}.csv)</w:t>
            </w:r>
          </w:p>
          <w:p>
            <w:pPr>
              <w:spacing w:after="0" w:line="240" w:lineRule="auto"/>
            </w:pPr>
            <w:r>
              <w:rPr>
                <w:rFonts w:ascii="Consolas" w:hAnsi="Consolas"/>
                <w:color w:val="131B1E"/>
                <w:sz w:val="16"/>
              </w:rPr>
              <w:t xml:space="preserve">     │                       ▲</w:t>
            </w:r>
          </w:p>
          <w:p>
            <w:pPr>
              <w:spacing w:after="0" w:line="240" w:lineRule="auto"/>
            </w:pPr>
            <w:r>
              <w:rPr>
                <w:rFonts w:ascii="Consolas" w:hAnsi="Consolas"/>
                <w:color w:val="131B1E"/>
                <w:sz w:val="16"/>
              </w:rPr>
              <w:t xml:space="preserve">     │                       └─ nested so each model gets a clean parameter</w:t>
            </w:r>
          </w:p>
          <w:p>
            <w:pPr>
              <w:spacing w:after="0" w:line="240" w:lineRule="auto"/>
            </w:pPr>
            <w:r>
              <w:rPr>
                <w:rFonts w:ascii="Consolas" w:hAnsi="Consolas"/>
                <w:color w:val="131B1E"/>
                <w:sz w:val="16"/>
              </w:rPr>
              <w:t xml:space="preserve">     │                          namespace — `alpha` means different things</w:t>
            </w:r>
          </w:p>
          <w:p>
            <w:pPr>
              <w:spacing w:after="0" w:line="240" w:lineRule="auto"/>
            </w:pPr>
            <w:r>
              <w:rPr>
                <w:rFonts w:ascii="Consolas" w:hAnsi="Consolas"/>
                <w:color w:val="131B1E"/>
                <w:sz w:val="16"/>
              </w:rPr>
              <w:t xml:space="preserve">     │                          to different models</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 xml:space="preserve">     ├─ STAGE 5  build_leaderboard() ─► print_leaderboard()</w:t>
            </w:r>
          </w:p>
          <w:p>
            <w:pPr>
              <w:spacing w:after="0" w:line="240" w:lineRule="auto"/>
            </w:pPr>
            <w:r>
              <w:rPr>
                <w:rFonts w:ascii="Consolas" w:hAnsi="Consolas"/>
                <w:color w:val="131B1E"/>
                <w:sz w:val="16"/>
              </w:rPr>
              <w:t xml:space="preserve">     │             ├─ summarize_by_regime()</w:t>
            </w:r>
          </w:p>
          <w:p>
            <w:pPr>
              <w:spacing w:after="0" w:line="240" w:lineRule="auto"/>
            </w:pPr>
            <w:r>
              <w:rPr>
                <w:rFonts w:ascii="Consolas" w:hAnsi="Consolas"/>
                <w:color w:val="131B1E"/>
                <w:sz w:val="16"/>
              </w:rPr>
              <w:t xml:space="preserve">     │             ├─ select_best_model()          ⚠ no gate: leader is taken</w:t>
            </w:r>
          </w:p>
          <w:p>
            <w:pPr>
              <w:spacing w:after="0" w:line="240" w:lineRule="auto"/>
            </w:pPr>
            <w:r>
              <w:rPr>
                <w:rFonts w:ascii="Consolas" w:hAnsi="Consolas"/>
                <w:color w:val="131B1E"/>
                <w:sz w:val="16"/>
              </w:rPr>
              <w:t xml:space="preserve">     │             ├─ log_param(best_model) ; log_metrics(best_* prefix)</w:t>
            </w:r>
          </w:p>
          <w:p>
            <w:pPr>
              <w:spacing w:after="0" w:line="240" w:lineRule="auto"/>
            </w:pPr>
            <w:r>
              <w:rPr>
                <w:rFonts w:ascii="Consolas" w:hAnsi="Consolas"/>
                <w:color w:val="131B1E"/>
                <w:sz w:val="16"/>
              </w:rPr>
              <w:t xml:space="preserve">     │             └─ log_artifact: leaderboard.csv, metrics_by_regime.csv,</w:t>
            </w:r>
          </w:p>
          <w:p>
            <w:pPr>
              <w:spacing w:after="0" w:line="240" w:lineRule="auto"/>
            </w:pPr>
            <w:r>
              <w:rPr>
                <w:rFonts w:ascii="Consolas" w:hAnsi="Consolas"/>
                <w:color w:val="131B1E"/>
                <w:sz w:val="16"/>
              </w:rPr>
              <w:t xml:space="preserve">     │                              backtest_predictions.csv,</w:t>
            </w:r>
          </w:p>
          <w:p>
            <w:pPr>
              <w:spacing w:after="0" w:line="240" w:lineRule="auto"/>
            </w:pPr>
            <w:r>
              <w:rPr>
                <w:rFonts w:ascii="Consolas" w:hAnsi="Consolas"/>
                <w:color w:val="131B1E"/>
                <w:sz w:val="16"/>
              </w:rPr>
              <w:t xml:space="preserve">     │                              residuals_*.png, backtest_predictions_*.png</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 xml:space="preserve">     └─ STAGE 6  final fit + register</w:t>
            </w:r>
          </w:p>
          <w:p>
            <w:pPr>
              <w:spacing w:after="0" w:line="240" w:lineRule="auto"/>
            </w:pPr>
            <w:r>
              <w:rPr>
                <w:rFonts w:ascii="Consolas" w:hAnsi="Consolas"/>
                <w:color w:val="131B1E"/>
                <w:sz w:val="16"/>
              </w:rPr>
              <w:t xml:space="preserve">                 ├─ window = last train_window_days of the data</w:t>
            </w:r>
          </w:p>
          <w:p>
            <w:pPr>
              <w:spacing w:after="0" w:line="240" w:lineRule="auto"/>
            </w:pPr>
            <w:r>
              <w:rPr>
                <w:rFonts w:ascii="Consolas" w:hAnsi="Consolas"/>
                <w:color w:val="131B1E"/>
                <w:sz w:val="16"/>
              </w:rPr>
              <w:t xml:space="preserve">                 │     ▲</w:t>
            </w:r>
          </w:p>
          <w:p>
            <w:pPr>
              <w:spacing w:after="0" w:line="240" w:lineRule="auto"/>
            </w:pPr>
            <w:r>
              <w:rPr>
                <w:rFonts w:ascii="Consolas" w:hAnsi="Consolas"/>
                <w:color w:val="131B1E"/>
                <w:sz w:val="16"/>
              </w:rPr>
              <w:t xml:space="preserve">                 │     └─ the backtest establishes that the CONFIG generalises;</w:t>
            </w:r>
          </w:p>
          <w:p>
            <w:pPr>
              <w:spacing w:after="0" w:line="240" w:lineRule="auto"/>
            </w:pPr>
            <w:r>
              <w:rPr>
                <w:rFonts w:ascii="Consolas" w:hAnsi="Consolas"/>
                <w:color w:val="131B1E"/>
                <w:sz w:val="16"/>
              </w:rPr>
              <w:t xml:space="preserve">                 │        the served model should be as current as the data allows</w:t>
            </w:r>
          </w:p>
          <w:p>
            <w:pPr>
              <w:spacing w:after="0" w:line="240" w:lineRule="auto"/>
            </w:pPr>
            <w:r>
              <w:rPr>
                <w:rFonts w:ascii="Consolas" w:hAnsi="Consolas"/>
                <w:color w:val="131B1E"/>
                <w:sz w:val="16"/>
              </w:rPr>
              <w:t xml:space="preserve">                 ├─ PriceForecaster.fit(final_train, best_estimator, ...)</w:t>
            </w:r>
          </w:p>
          <w:p>
            <w:pPr>
              <w:spacing w:after="0" w:line="240" w:lineRule="auto"/>
            </w:pPr>
            <w:r>
              <w:rPr>
                <w:rFonts w:ascii="Consolas" w:hAnsi="Consolas"/>
                <w:color w:val="131B1E"/>
                <w:sz w:val="16"/>
              </w:rPr>
              <w:t xml:space="preserve">                 ├─ log_artifact(model_metadata.json)</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 xml:space="preserve">                 ├─ try: holdout forecast</w:t>
            </w:r>
          </w:p>
          <w:p>
            <w:pPr>
              <w:spacing w:after="0" w:line="240" w:lineRule="auto"/>
            </w:pPr>
            <w:r>
              <w:rPr>
                <w:rFonts w:ascii="Consolas" w:hAnsi="Consolas"/>
                <w:color w:val="131B1E"/>
                <w:sz w:val="16"/>
              </w:rPr>
              <w:t xml:space="preserve">                 │    ├─ load_raw_dataset("predict") ─► prepare_future_exogenous()</w:t>
            </w:r>
          </w:p>
          <w:p>
            <w:pPr>
              <w:spacing w:after="0" w:line="240" w:lineRule="auto"/>
            </w:pPr>
            <w:r>
              <w:rPr>
                <w:rFonts w:ascii="Consolas" w:hAnsi="Consolas"/>
                <w:color w:val="131B1E"/>
                <w:sz w:val="16"/>
              </w:rPr>
              <w:t xml:space="preserve">                 │    ├─ _slice_holdout(config)        explicit boolean mask,</w:t>
            </w:r>
          </w:p>
          <w:p>
            <w:pPr>
              <w:spacing w:after="0" w:line="240" w:lineRule="auto"/>
            </w:pPr>
            <w:r>
              <w:rPr>
                <w:rFonts w:ascii="Consolas" w:hAnsi="Consolas"/>
                <w:color w:val="131B1E"/>
                <w:sz w:val="16"/>
              </w:rPr>
              <w:t xml:space="preserve">                 │    │                                not .loc[None:None]</w:t>
            </w:r>
          </w:p>
          <w:p>
            <w:pPr>
              <w:spacing w:after="0" w:line="240" w:lineRule="auto"/>
            </w:pPr>
            <w:r>
              <w:rPr>
                <w:rFonts w:ascii="Consolas" w:hAnsi="Consolas"/>
                <w:color w:val="131B1E"/>
                <w:sz w:val="16"/>
              </w:rPr>
              <w:t xml:space="preserve">                 │    ├─ forecaster.forecast(future_exog)</w:t>
            </w:r>
          </w:p>
          <w:p>
            <w:pPr>
              <w:spacing w:after="0" w:line="240" w:lineRule="auto"/>
            </w:pPr>
            <w:r>
              <w:rPr>
                <w:rFonts w:ascii="Consolas" w:hAnsi="Consolas"/>
                <w:color w:val="131B1E"/>
                <w:sz w:val="16"/>
              </w:rPr>
              <w:t xml:space="preserve">                 │    │     ▲</w:t>
            </w:r>
          </w:p>
          <w:p>
            <w:pPr>
              <w:spacing w:after="0" w:line="240" w:lineRule="auto"/>
            </w:pPr>
            <w:r>
              <w:rPr>
                <w:rFonts w:ascii="Consolas" w:hAnsi="Consolas"/>
                <w:color w:val="131B1E"/>
                <w:sz w:val="16"/>
              </w:rPr>
              <w:t xml:space="preserve">                 │    │     └─ exercises the exact code path the API will use,</w:t>
            </w:r>
          </w:p>
          <w:p>
            <w:pPr>
              <w:spacing w:after="0" w:line="240" w:lineRule="auto"/>
            </w:pPr>
            <w:r>
              <w:rPr>
                <w:rFonts w:ascii="Consolas" w:hAnsi="Consolas"/>
                <w:color w:val="131B1E"/>
                <w:sz w:val="16"/>
              </w:rPr>
              <w:t xml:space="preserve">                 │    │        on real data, BEFORE anything is registered</w:t>
            </w:r>
          </w:p>
          <w:p>
            <w:pPr>
              <w:spacing w:after="0" w:line="240" w:lineRule="auto"/>
            </w:pPr>
            <w:r>
              <w:rPr>
                <w:rFonts w:ascii="Consolas" w:hAnsi="Consolas"/>
                <w:color w:val="131B1E"/>
                <w:sz w:val="16"/>
              </w:rPr>
              <w:t xml:space="preserve">                 │    └─ log metric + holdout_forecast.csv/.png</w:t>
            </w:r>
          </w:p>
          <w:p>
            <w:pPr>
              <w:spacing w:after="0" w:line="240" w:lineRule="auto"/>
            </w:pPr>
            <w:r>
              <w:rPr>
                <w:rFonts w:ascii="Consolas" w:hAnsi="Consolas"/>
                <w:color w:val="131B1E"/>
                <w:sz w:val="16"/>
              </w:rPr>
              <w:t xml:space="preserve">                 │    except (FileNotFoundError, ValueError, KeyError):</w:t>
            </w:r>
          </w:p>
          <w:p>
            <w:pPr>
              <w:spacing w:after="0" w:line="240" w:lineRule="auto"/>
            </w:pPr>
            <w:r>
              <w:rPr>
                <w:rFonts w:ascii="Consolas" w:hAnsi="Consolas"/>
                <w:color w:val="131B1E"/>
                <w:sz w:val="16"/>
              </w:rPr>
              <w:t xml:space="preserve">                 │         warn only — a missing holdout file must not fail a</w:t>
            </w:r>
          </w:p>
          <w:p>
            <w:pPr>
              <w:spacing w:after="0" w:line="240" w:lineRule="auto"/>
            </w:pPr>
            <w:r>
              <w:rPr>
                <w:rFonts w:ascii="Consolas" w:hAnsi="Consolas"/>
                <w:color w:val="131B1E"/>
                <w:sz w:val="16"/>
              </w:rPr>
              <w:t xml:space="preserve">                 │         run whose model is otherwise sound</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 xml:space="preserve">                 ├─ if not skip_shap and explainability.enabled:</w:t>
            </w:r>
          </w:p>
          <w:p>
            <w:pPr>
              <w:spacing w:after="0" w:line="240" w:lineRule="auto"/>
            </w:pPr>
            <w:r>
              <w:rPr>
                <w:rFonts w:ascii="Consolas" w:hAnsi="Consolas"/>
                <w:color w:val="131B1E"/>
                <w:sz w:val="16"/>
              </w:rPr>
              <w:t xml:space="preserve">                 │    ├─ explain_predictions_shap(price_model, X_train, X_test)</w:t>
            </w:r>
          </w:p>
          <w:p>
            <w:pPr>
              <w:spacing w:after="0" w:line="240" w:lineRule="auto"/>
            </w:pPr>
            <w:r>
              <w:rPr>
                <w:rFonts w:ascii="Consolas" w:hAnsi="Consolas"/>
                <w:color w:val="131B1E"/>
                <w:sz w:val="16"/>
              </w:rPr>
              <w:t xml:space="preserve">                 │    ├─ log the 4 plots + shap_importance.csv</w:t>
            </w:r>
          </w:p>
          <w:p>
            <w:pPr>
              <w:spacing w:after="0" w:line="240" w:lineRule="auto"/>
            </w:pPr>
            <w:r>
              <w:rPr>
                <w:rFonts w:ascii="Consolas" w:hAnsi="Consolas"/>
                <w:color w:val="131B1E"/>
                <w:sz w:val="16"/>
              </w:rPr>
              <w:t xml:space="preserve">                 │    └─ except Exception: warn + print_exc()</w:t>
            </w:r>
          </w:p>
          <w:p>
            <w:pPr>
              <w:spacing w:after="0" w:line="240" w:lineRule="auto"/>
            </w:pPr>
            <w:r>
              <w:rPr>
                <w:rFonts w:ascii="Consolas" w:hAnsi="Consolas"/>
                <w:color w:val="131B1E"/>
                <w:sz w:val="16"/>
              </w:rPr>
              <w:t xml:space="preserve">                 │         ▲</w:t>
            </w:r>
          </w:p>
          <w:p>
            <w:pPr>
              <w:spacing w:after="0" w:line="240" w:lineRule="auto"/>
            </w:pPr>
            <w:r>
              <w:rPr>
                <w:rFonts w:ascii="Consolas" w:hAnsi="Consolas"/>
                <w:color w:val="131B1E"/>
                <w:sz w:val="16"/>
              </w:rPr>
              <w:t xml:space="preserve">                 │         └─ bare Exception here because shap is a large</w:t>
            </w:r>
          </w:p>
          <w:p>
            <w:pPr>
              <w:spacing w:after="0" w:line="240" w:lineRule="auto"/>
            </w:pPr>
            <w:r>
              <w:rPr>
                <w:rFonts w:ascii="Consolas" w:hAnsi="Consolas"/>
                <w:color w:val="131B1E"/>
                <w:sz w:val="16"/>
              </w:rPr>
              <w:t xml:space="preserve">                 │            third-party surface; the traceback is printed so</w:t>
            </w:r>
          </w:p>
          <w:p>
            <w:pPr>
              <w:spacing w:after="0" w:line="240" w:lineRule="auto"/>
            </w:pPr>
            <w:r>
              <w:rPr>
                <w:rFonts w:ascii="Consolas" w:hAnsi="Consolas"/>
                <w:color w:val="131B1E"/>
                <w:sz w:val="16"/>
              </w:rPr>
              <w:t xml:space="preserve">                 │            the cause stays actionable</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 xml:space="preserve">                 └─ mlflow.pyfunc.log_model(</w:t>
            </w:r>
          </w:p>
          <w:p>
            <w:pPr>
              <w:spacing w:after="0" w:line="240" w:lineRule="auto"/>
            </w:pPr>
            <w:r>
              <w:rPr>
                <w:rFonts w:ascii="Consolas" w:hAnsi="Consolas"/>
                <w:color w:val="131B1E"/>
                <w:sz w:val="16"/>
              </w:rPr>
              <w:t xml:space="preserve">                      python_model=PriceForecasterModel(forecaster),</w:t>
            </w:r>
          </w:p>
          <w:p>
            <w:pPr>
              <w:spacing w:after="0" w:line="240" w:lineRule="auto"/>
            </w:pPr>
            <w:r>
              <w:rPr>
                <w:rFonts w:ascii="Consolas" w:hAnsi="Consolas"/>
                <w:color w:val="131B1E"/>
                <w:sz w:val="16"/>
              </w:rPr>
              <w:t xml:space="preserve">                      code_paths=["src"],       ships source with the artifact</w:t>
            </w:r>
          </w:p>
          <w:p>
            <w:pPr>
              <w:spacing w:after="0" w:line="240" w:lineRule="auto"/>
            </w:pPr>
            <w:r>
              <w:rPr>
                <w:rFonts w:ascii="Consolas" w:hAnsi="Consolas"/>
                <w:color w:val="131B1E"/>
                <w:sz w:val="16"/>
              </w:rPr>
              <w:t xml:space="preserve">                      signature, input_example,</w:t>
            </w:r>
          </w:p>
          <w:p>
            <w:pPr>
              <w:spacing w:after="0" w:line="240" w:lineRule="auto"/>
            </w:pPr>
            <w:r>
              <w:rPr>
                <w:rFonts w:ascii="Consolas" w:hAnsi="Consolas"/>
                <w:color w:val="131B1E"/>
                <w:sz w:val="16"/>
              </w:rPr>
              <w:t xml:space="preserve">                      registered_model_name=... if register else None )</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src/train.py   11-line shim ─► train_pipeline.main()</w:t>
            </w:r>
          </w:p>
          <w:p>
            <w:pPr>
              <w:spacing w:after="0" w:line="240" w:lineRule="auto"/>
            </w:pPr>
            <w:r>
              <w:rPr>
                <w:rFonts w:ascii="Consolas" w:hAnsi="Consolas"/>
                <w:color w:val="131B1E"/>
                <w:sz w:val="16"/>
              </w:rPr>
              <w:t xml:space="preserve">               exists because the Dockerfile CMD references it</w:t>
            </w:r>
          </w:p>
        </w:tc>
      </w:tr>
    </w:tbl>
    <w:p>
      <w:pPr>
        <w:spacing w:after="120"/>
      </w:pPr>
    </w:p>
    <w:p>
      <w:pPr>
        <w:spacing w:after="180" w:line="300" w:lineRule="auto"/>
      </w:pPr>
      <w:r>
        <w:rPr>
          <w:rFonts w:ascii="Georgia" w:hAnsi="Georgia"/>
          <w:b/>
          <w:color w:val="131B1E"/>
          <w:sz w:val="21"/>
        </w:rPr>
        <w:t>Why a separate pipelines package.</w:t>
      </w:r>
      <w:r>
        <w:rPr>
          <w:rFonts w:ascii="Georgia" w:hAnsi="Georgia"/>
          <w:color w:val="131B1E"/>
          <w:sz w:val="21"/>
        </w:rPr>
        <w:t xml:space="preserve"> Every other module is a library: importable, side-effect free, independently testable. This is the only module that </w:t>
      </w:r>
      <w:r>
        <w:rPr>
          <w:rFonts w:ascii="Georgia" w:hAnsi="Georgia"/>
          <w:i/>
          <w:color w:val="131B1E"/>
          <w:sz w:val="21"/>
        </w:rPr>
        <w:t>does</w:t>
      </w:r>
      <w:r>
        <w:rPr>
          <w:rFonts w:ascii="Georgia" w:hAnsi="Georgia"/>
          <w:color w:val="131B1E"/>
          <w:sz w:val="21"/>
        </w:rPr>
        <w:t xml:space="preserve"> things in an order and talks to MLflow. Keeping orchestration in one place means the libraries stay reusable — the API imports </w:t>
      </w:r>
      <w:r>
        <w:rPr>
          <w:rFonts w:ascii="Consolas" w:hAnsi="Consolas"/>
          <w:color w:val="0E5D6E"/>
          <w:sz w:val="19"/>
        </w:rPr>
        <w:t>forecaster</w:t>
      </w:r>
      <w:r>
        <w:rPr>
          <w:rFonts w:ascii="Georgia" w:hAnsi="Georgia"/>
          <w:color w:val="131B1E"/>
          <w:sz w:val="21"/>
        </w:rPr>
        <w:t xml:space="preserve"> without dragging in Optuna or MLflow logging.</w:t>
      </w:r>
    </w:p>
    <w:p>
      <w:pPr>
        <w:pStyle w:val="ListBullet"/>
        <w:spacing w:after="100" w:line="288" w:lineRule="auto"/>
      </w:pPr>
      <w:r>
        <w:rPr>
          <w:rFonts w:ascii="Georgia" w:hAnsi="Georgia"/>
          <w:b/>
          <w:color w:val="131B1E"/>
          <w:sz w:val="21"/>
        </w:rPr>
        <w:t>`_ensure_experiment(config)`</w:t>
      </w:r>
      <w:r>
        <w:rPr>
          <w:rFonts w:ascii="Georgia" w:hAnsi="Georgia"/>
          <w:color w:val="131B1E"/>
          <w:sz w:val="21"/>
        </w:rPr>
        <w:t xml:space="preserve"> creates the experiment with an explicit artifact location if absent, then selects it. </w:t>
      </w:r>
      <w:r>
        <w:rPr>
          <w:rFonts w:ascii="Georgia" w:hAnsi="Georgia"/>
          <w:b/>
          <w:color w:val="131B1E"/>
          <w:sz w:val="21"/>
        </w:rPr>
        <w:t>Why:</w:t>
      </w:r>
      <w:r>
        <w:rPr>
          <w:rFonts w:ascii="Georgia" w:hAnsi="Georgia"/>
          <w:color w:val="131B1E"/>
          <w:sz w:val="21"/>
        </w:rPr>
        <w:t xml:space="preserve"> with a SQLite backend and no pinned location, MLflow writes artifacts relative to the launching process's working directory, scattering them once training and the API run from different places.</w:t>
      </w:r>
    </w:p>
    <w:p>
      <w:pPr>
        <w:pStyle w:val="ListBullet"/>
        <w:spacing w:after="100" w:line="288" w:lineRule="auto"/>
      </w:pPr>
      <w:r>
        <w:rPr>
          <w:rFonts w:ascii="Georgia" w:hAnsi="Georgia"/>
          <w:b/>
          <w:color w:val="131B1E"/>
          <w:sz w:val="21"/>
        </w:rPr>
        <w:t>`_slice_holdout(future_exog, config)`</w:t>
      </w:r>
      <w:r>
        <w:rPr>
          <w:rFonts w:ascii="Georgia" w:hAnsi="Georgia"/>
          <w:color w:val="131B1E"/>
          <w:sz w:val="21"/>
        </w:rPr>
        <w:t xml:space="preserve"> restricts the holdout to the configured window, with both bounds optional. Built with an explicit boolean mask rather than </w:t>
      </w:r>
      <w:r>
        <w:rPr>
          <w:rFonts w:ascii="Consolas" w:hAnsi="Consolas"/>
          <w:color w:val="0E5D6E"/>
          <w:sz w:val="19"/>
        </w:rPr>
        <w:t>.loc[start:end]</w:t>
      </w:r>
      <w:r>
        <w:rPr>
          <w:rFonts w:ascii="Georgia" w:hAnsi="Georgia"/>
          <w:color w:val="131B1E"/>
          <w:sz w:val="21"/>
        </w:rPr>
        <w:t xml:space="preserve"> because </w:t>
      </w:r>
      <w:r>
        <w:rPr>
          <w:rFonts w:ascii="Consolas" w:hAnsi="Consolas"/>
          <w:color w:val="0E5D6E"/>
          <w:sz w:val="19"/>
        </w:rPr>
        <w:t>None</w:t>
      </w:r>
      <w:r>
        <w:rPr>
          <w:rFonts w:ascii="Georgia" w:hAnsi="Georgia"/>
          <w:color w:val="131B1E"/>
          <w:sz w:val="21"/>
        </w:rPr>
        <w:t xml:space="preserve"> bounds in </w:t>
      </w:r>
      <w:r>
        <w:rPr>
          <w:rFonts w:ascii="Consolas" w:hAnsi="Consolas"/>
          <w:color w:val="0E5D6E"/>
          <w:sz w:val="19"/>
        </w:rPr>
        <w:t>.loc</w:t>
      </w:r>
      <w:r>
        <w:rPr>
          <w:rFonts w:ascii="Georgia" w:hAnsi="Georgia"/>
          <w:color w:val="131B1E"/>
          <w:sz w:val="21"/>
        </w:rPr>
        <w:t xml:space="preserve"> are unreliable. </w:t>
      </w:r>
      <w:r>
        <w:rPr>
          <w:rFonts w:ascii="Georgia" w:hAnsi="Georgia"/>
          <w:b/>
          <w:color w:val="131B1E"/>
          <w:sz w:val="21"/>
        </w:rPr>
        <w:t>Why bounds are optional:</w:t>
      </w:r>
      <w:r>
        <w:rPr>
          <w:rFonts w:ascii="Georgia" w:hAnsi="Georgia"/>
          <w:color w:val="131B1E"/>
          <w:sz w:val="21"/>
        </w:rPr>
        <w:t xml:space="preserve"> with neither set the whole prediction file is forecast, which is what a live daily feed should do.</w:t>
      </w:r>
    </w:p>
    <w:p>
      <w:pPr>
        <w:pStyle w:val="ListBullet"/>
        <w:spacing w:after="100" w:line="288" w:lineRule="auto"/>
      </w:pPr>
      <w:r>
        <w:rPr>
          <w:rFonts w:ascii="Georgia" w:hAnsi="Georgia"/>
          <w:b/>
          <w:color w:val="131B1E"/>
          <w:sz w:val="21"/>
        </w:rPr>
        <w:t>`_log_dataframe_artifact(df, output_dir, filename)`</w:t>
      </w:r>
      <w:r>
        <w:rPr>
          <w:rFonts w:ascii="Georgia" w:hAnsi="Georgia"/>
          <w:color w:val="131B1E"/>
          <w:sz w:val="21"/>
        </w:rPr>
        <w:t xml:space="preserve"> writes a CSV and returns its path, for </w:t>
      </w:r>
      <w:r>
        <w:rPr>
          <w:rFonts w:ascii="Consolas" w:hAnsi="Consolas"/>
          <w:color w:val="0E5D6E"/>
          <w:sz w:val="19"/>
        </w:rPr>
        <w:t>mlflow.log_artifact</w:t>
      </w:r>
      <w:r>
        <w:rPr>
          <w:rFonts w:ascii="Georgia" w:hAnsi="Georgia"/>
          <w:color w:val="131B1E"/>
          <w:sz w:val="21"/>
        </w:rPr>
        <w:t>.</w:t>
      </w:r>
    </w:p>
    <w:p>
      <w:pPr>
        <w:keepNext/>
        <w:spacing w:before="400" w:after="120"/>
      </w:pPr>
      <w:r>
        <w:rPr>
          <w:rFonts w:ascii="Segoe UI" w:hAnsi="Segoe UI"/>
          <w:b/>
          <w:color w:val="0E5D6E"/>
          <w:sz w:val="19"/>
        </w:rPr>
        <w:t>run_training_pipeline(config=None, skip_tuning=False, skip_shap=False, register=True)</w:t>
      </w:r>
    </w:p>
    <w:p>
      <w:pPr>
        <w:spacing w:after="180" w:line="300" w:lineRule="auto"/>
      </w:pPr>
      <w:r>
        <w:rPr>
          <w:rFonts w:ascii="Georgia" w:hAnsi="Georgia"/>
          <w:color w:val="131B1E"/>
          <w:sz w:val="21"/>
        </w:rPr>
        <w:t>Six stages, as traced in §1.</w:t>
      </w:r>
    </w:p>
    <w:p>
      <w:pPr>
        <w:pStyle w:val="ListBullet"/>
        <w:spacing w:after="100" w:line="288" w:lineRule="auto"/>
      </w:pPr>
      <w:r>
        <w:rPr>
          <w:rFonts w:ascii="Georgia" w:hAnsi="Georgia"/>
          <w:b/>
          <w:color w:val="131B1E"/>
          <w:sz w:val="21"/>
        </w:rPr>
        <w:t>Why folds are prepared once, before the model loop.</w:t>
      </w:r>
      <w:r>
        <w:rPr>
          <w:rFonts w:ascii="Georgia" w:hAnsi="Georgia"/>
          <w:color w:val="131B1E"/>
          <w:sz w:val="21"/>
        </w:rPr>
        <w:t xml:space="preserve"> The optimisation from §6, and it also guarantees every model is scored on </w:t>
      </w:r>
      <w:r>
        <w:rPr>
          <w:rFonts w:ascii="Georgia" w:hAnsi="Georgia"/>
          <w:i/>
          <w:color w:val="131B1E"/>
          <w:sz w:val="21"/>
        </w:rPr>
        <w:t>identical</w:t>
      </w:r>
      <w:r>
        <w:rPr>
          <w:rFonts w:ascii="Georgia" w:hAnsi="Georgia"/>
          <w:color w:val="131B1E"/>
          <w:sz w:val="21"/>
        </w:rPr>
        <w:t xml:space="preserve"> data — otherwise a leaderboard comparison would confound model quality with fold construction.</w:t>
      </w:r>
    </w:p>
    <w:p>
      <w:pPr>
        <w:pStyle w:val="ListBullet"/>
        <w:spacing w:after="100" w:line="288" w:lineRule="auto"/>
      </w:pPr>
      <w:r>
        <w:rPr>
          <w:rFonts w:ascii="Georgia" w:hAnsi="Georgia"/>
          <w:b/>
          <w:color w:val="131B1E"/>
          <w:sz w:val="21"/>
        </w:rPr>
        <w:t>Why the final fit uses the most recent window rather than the fold data.</w:t>
      </w:r>
      <w:r>
        <w:rPr>
          <w:rFonts w:ascii="Georgia" w:hAnsi="Georgia"/>
          <w:color w:val="131B1E"/>
          <w:sz w:val="21"/>
        </w:rPr>
        <w:t xml:space="preserve"> The backtest establishes </w:t>
      </w:r>
      <w:r>
        <w:rPr>
          <w:rFonts w:ascii="Georgia" w:hAnsi="Georgia"/>
          <w:i/>
          <w:color w:val="131B1E"/>
          <w:sz w:val="21"/>
        </w:rPr>
        <w:t>how well this configuration generalises</w:t>
      </w:r>
      <w:r>
        <w:rPr>
          <w:rFonts w:ascii="Georgia" w:hAnsi="Georgia"/>
          <w:color w:val="131B1E"/>
          <w:sz w:val="21"/>
        </w:rPr>
        <w:t>; the served model should then be as current as the data allows. It uses the same 731-day window length the backtest validated, so the deployed model matches the measured one in structure.</w:t>
      </w:r>
    </w:p>
    <w:p>
      <w:pPr>
        <w:pStyle w:val="ListBullet"/>
        <w:spacing w:after="100" w:line="288" w:lineRule="auto"/>
      </w:pPr>
      <w:r>
        <w:rPr>
          <w:rFonts w:ascii="Georgia" w:hAnsi="Georgia"/>
          <w:b/>
          <w:color w:val="131B1E"/>
          <w:sz w:val="21"/>
        </w:rPr>
        <w:t>Why the holdout forecast runs inside training.</w:t>
      </w:r>
      <w:r>
        <w:rPr>
          <w:rFonts w:ascii="Georgia" w:hAnsi="Georgia"/>
          <w:color w:val="131B1E"/>
          <w:sz w:val="21"/>
        </w:rPr>
        <w:t xml:space="preserve"> It exercises the exact code path the API will use, on real data, before anything is registered. A model that cannot forecast should not reach the registry.</w:t>
      </w:r>
    </w:p>
    <w:p>
      <w:pPr>
        <w:pStyle w:val="ListBullet"/>
        <w:spacing w:after="100" w:line="288" w:lineRule="auto"/>
      </w:pPr>
      <w:r>
        <w:rPr>
          <w:rFonts w:ascii="Georgia" w:hAnsi="Georgia"/>
          <w:b/>
          <w:color w:val="131B1E"/>
          <w:sz w:val="21"/>
        </w:rPr>
        <w:t>Why the holdout block catches `FileNotFoundError`/`ValueError`/`KeyError` but SHAP catches bare `Exception`.</w:t>
      </w:r>
      <w:r>
        <w:rPr>
          <w:rFonts w:ascii="Georgia" w:hAnsi="Georgia"/>
          <w:color w:val="131B1E"/>
          <w:sz w:val="21"/>
        </w:rPr>
        <w:t xml:space="preserve"> Both are non-essential to a valid model, so neither should fail the run — but the holdout's failure modes are known and enumerable, whereas SHAP is a large third-party surface with unpredictable failures. The SHAP handler prints a full traceback so the cause stays actionable.</w:t>
      </w:r>
    </w:p>
    <w:p>
      <w:pPr>
        <w:pStyle w:val="ListBullet"/>
        <w:spacing w:after="100" w:line="288" w:lineRule="auto"/>
      </w:pPr>
      <w:r>
        <w:rPr>
          <w:rFonts w:ascii="Georgia" w:hAnsi="Georgia"/>
          <w:b/>
          <w:color w:val="131B1E"/>
          <w:sz w:val="21"/>
        </w:rPr>
        <w:t>Why the three CLI flags exist.</w:t>
      </w:r>
      <w:r>
        <w:rPr>
          <w:rFonts w:ascii="Georgia" w:hAnsi="Georgia"/>
          <w:color w:val="131B1E"/>
          <w:sz w:val="21"/>
        </w:rPr>
        <w:t xml:space="preserve"> </w:t>
      </w:r>
      <w:r>
        <w:rPr>
          <w:rFonts w:ascii="Consolas" w:hAnsi="Consolas"/>
          <w:color w:val="0E5D6E"/>
          <w:sz w:val="19"/>
        </w:rPr>
        <w:t>--skip-tuning</w:t>
      </w:r>
      <w:r>
        <w:rPr>
          <w:rFonts w:ascii="Georgia" w:hAnsi="Georgia"/>
          <w:color w:val="131B1E"/>
          <w:sz w:val="21"/>
        </w:rPr>
        <w:t xml:space="preserve"> gives a fast smoke test of the whole pipeline (minutes, not an hour); </w:t>
      </w:r>
      <w:r>
        <w:rPr>
          <w:rFonts w:ascii="Consolas" w:hAnsi="Consolas"/>
          <w:color w:val="0E5D6E"/>
          <w:sz w:val="19"/>
        </w:rPr>
        <w:t>--skip-shap</w:t>
      </w:r>
      <w:r>
        <w:rPr>
          <w:rFonts w:ascii="Georgia" w:hAnsi="Georgia"/>
          <w:color w:val="131B1E"/>
          <w:sz w:val="21"/>
        </w:rPr>
        <w:t xml:space="preserve"> skips the slowest stage; </w:t>
      </w:r>
      <w:r>
        <w:rPr>
          <w:rFonts w:ascii="Consolas" w:hAnsi="Consolas"/>
          <w:color w:val="0E5D6E"/>
          <w:sz w:val="19"/>
        </w:rPr>
        <w:t>--no-register</w:t>
      </w:r>
      <w:r>
        <w:rPr>
          <w:rFonts w:ascii="Georgia" w:hAnsi="Georgia"/>
          <w:color w:val="131B1E"/>
          <w:sz w:val="21"/>
        </w:rPr>
        <w:t xml:space="preserve"> allows experimentation without polluting the registry. Each corresponds to a real development loop.</w:t>
      </w:r>
    </w:p>
    <w:p>
      <w:pPr>
        <w:keepNext/>
        <w:spacing w:before="400" w:after="120"/>
      </w:pPr>
      <w:r>
        <w:rPr>
          <w:rFonts w:ascii="Segoe UI" w:hAnsi="Segoe UI"/>
          <w:b/>
          <w:color w:val="0E5D6E"/>
          <w:sz w:val="23"/>
        </w:rPr>
        <w:t>src/train.py</w:t>
      </w:r>
    </w:p>
    <w:p>
      <w:pPr>
        <w:spacing w:after="180" w:line="300" w:lineRule="auto"/>
      </w:pPr>
      <w:r>
        <w:rPr>
          <w:rFonts w:ascii="Georgia" w:hAnsi="Georgia"/>
          <w:color w:val="131B1E"/>
          <w:sz w:val="21"/>
        </w:rPr>
        <w:t xml:space="preserve">An eleven-line shim onto </w:t>
      </w:r>
      <w:r>
        <w:rPr>
          <w:rFonts w:ascii="Consolas" w:hAnsi="Consolas"/>
          <w:color w:val="0E5D6E"/>
          <w:sz w:val="19"/>
        </w:rPr>
        <w:t>train_pipeline.main</w:t>
      </w:r>
      <w:r>
        <w:rPr>
          <w:rFonts w:ascii="Georgia" w:hAnsi="Georgia"/>
          <w:color w:val="131B1E"/>
          <w:sz w:val="21"/>
        </w:rPr>
        <w:t xml:space="preserve">. It exists because the Dockerfile's </w:t>
      </w:r>
      <w:r>
        <w:rPr>
          <w:rFonts w:ascii="Consolas" w:hAnsi="Consolas"/>
          <w:color w:val="0E5D6E"/>
          <w:sz w:val="19"/>
        </w:rPr>
        <w:t>CMD</w:t>
      </w:r>
      <w:r>
        <w:rPr>
          <w:rFonts w:ascii="Georgia" w:hAnsi="Georgia"/>
          <w:color w:val="131B1E"/>
          <w:sz w:val="21"/>
        </w:rPr>
        <w:t xml:space="preserve"> and any existing habit reference </w:t>
      </w:r>
      <w:r>
        <w:rPr>
          <w:rFonts w:ascii="Consolas" w:hAnsi="Consolas"/>
          <w:color w:val="0E5D6E"/>
          <w:sz w:val="19"/>
        </w:rPr>
        <w:t>python src/train.py</w:t>
      </w:r>
      <w:r>
        <w:rPr>
          <w:rFonts w:ascii="Georgia" w:hAnsi="Georgia"/>
          <w:color w:val="131B1E"/>
          <w:sz w:val="21"/>
        </w:rPr>
        <w:t>. Previously it was a stale stub reading config keys that no longer existed.</w:t>
      </w:r>
    </w:p>
    <w:p>
      <w:pPr>
        <w:spacing w:before="80" w:after="80"/>
        <w:pBdr>
          <w:bottom w:val="single" w:sz="6" w:space="1" w:color="CBD6D7"/>
        </w:pBdr>
      </w:pPr>
    </w:p>
    <w:p>
      <w:pPr>
        <w:keepNext/>
        <w:spacing w:before="400" w:after="120"/>
        <w:pBdr>
          <w:bottom w:val="single" w:sz="8" w:space="4" w:color="0E5D6E"/>
        </w:pBdr>
      </w:pPr>
      <w:r>
        <w:rPr>
          <w:rFonts w:ascii="Segoe UI" w:hAnsi="Segoe UI"/>
          <w:b/>
          <w:color w:val="0E5D6E"/>
          <w:sz w:val="31"/>
        </w:rPr>
        <w:t>11. The serving layer</w:t>
      </w:r>
    </w:p>
    <w:p>
      <w:pPr>
        <w:keepNext/>
        <w:spacing w:before="400" w:after="120"/>
      </w:pPr>
      <w:r>
        <w:rPr>
          <w:rFonts w:ascii="Segoe UI" w:hAnsi="Segoe UI"/>
          <w:b/>
          <w:color w:val="0E5D6E"/>
          <w:sz w:val="23"/>
        </w:rPr>
        <w:t>src/api/schemas.py</w:t>
      </w:r>
      <w:r>
        <w:rPr>
          <w:rFonts w:ascii="Segoe UI" w:hAnsi="Segoe UI"/>
          <w:b/>
          <w:color w:val="131B1E"/>
          <w:sz w:val="25"/>
        </w:rPr>
        <w:t xml:space="preserve"> (128 lines)</w:t>
      </w:r>
    </w:p>
    <w:p>
      <w:pPr>
        <w:spacing w:after="180" w:line="300" w:lineRule="auto"/>
      </w:pPr>
      <w:r>
        <w:rPr>
          <w:rFonts w:ascii="Georgia" w:hAnsi="Georgia"/>
          <w:b/>
          <w:color w:val="131B1E"/>
          <w:sz w:val="21"/>
        </w:rPr>
        <w:t>Function flow</w:t>
      </w:r>
    </w:p>
    <w:tbl>
      <w:tblPr>
        <w:tblW w:type="auto" w:w="0"/>
        <w:jc w:val="left"/>
        <w:tblLook w:firstColumn="1" w:firstRow="1" w:lastColumn="0" w:lastRow="0" w:noHBand="0" w:noVBand="1" w:val="04A0"/>
      </w:tblPr>
      <w:tblGrid>
        <w:gridCol w:w="9360"/>
      </w:tblGrid>
      <w:tr>
        <w:tc>
          <w:tcPr>
            <w:tcW w:type="dxa" w:w="9360"/>
            <w:shd w:val="clear" w:color="auto" w:fill="F1F4F4"/>
          </w:tcPr>
          <w:p>
            <w:pPr>
              <w:spacing w:after="0" w:line="240" w:lineRule="auto"/>
            </w:pPr>
            <w:r>
              <w:rPr>
                <w:rFonts w:ascii="Consolas" w:hAnsi="Consolas"/>
                <w:color w:val="131B1E"/>
                <w:sz w:val="16"/>
              </w:rPr>
              <w:t>STARTUP — once per process</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lifespan(app)</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try:</w:t>
            </w:r>
          </w:p>
          <w:p>
            <w:pPr>
              <w:spacing w:after="0" w:line="240" w:lineRule="auto"/>
            </w:pPr>
            <w:r>
              <w:rPr>
                <w:rFonts w:ascii="Consolas" w:hAnsi="Consolas"/>
                <w:color w:val="131B1E"/>
                <w:sz w:val="16"/>
              </w:rPr>
              <w:t>│    ├─ load_config()                             ─► STATE["config"]</w:t>
            </w:r>
          </w:p>
          <w:p>
            <w:pPr>
              <w:spacing w:after="0" w:line="240" w:lineRule="auto"/>
            </w:pPr>
            <w:r>
              <w:rPr>
                <w:rFonts w:ascii="Consolas" w:hAnsi="Consolas"/>
                <w:color w:val="131B1E"/>
                <w:sz w:val="16"/>
              </w:rPr>
              <w:t>│    └─ load_model(config)                        ─► STATE["model"]</w:t>
            </w:r>
          </w:p>
          <w:p>
            <w:pPr>
              <w:spacing w:after="0" w:line="240" w:lineRule="auto"/>
            </w:pPr>
            <w:r>
              <w:rPr>
                <w:rFonts w:ascii="Consolas" w:hAnsi="Consolas"/>
                <w:color w:val="131B1E"/>
                <w:sz w:val="16"/>
              </w:rPr>
              <w:t>│         ├─ mlflow.set_tracking_uri()</w:t>
            </w:r>
          </w:p>
          <w:p>
            <w:pPr>
              <w:spacing w:after="0" w:line="240" w:lineRule="auto"/>
            </w:pPr>
            <w:r>
              <w:rPr>
                <w:rFonts w:ascii="Consolas" w:hAnsi="Consolas"/>
                <w:color w:val="131B1E"/>
                <w:sz w:val="16"/>
              </w:rPr>
              <w:t>│         ├─ resolve_model_uri(config)</w:t>
            </w:r>
          </w:p>
          <w:p>
            <w:pPr>
              <w:spacing w:after="0" w:line="240" w:lineRule="auto"/>
            </w:pPr>
            <w:r>
              <w:rPr>
                <w:rFonts w:ascii="Consolas" w:hAnsi="Consolas"/>
                <w:color w:val="131B1E"/>
                <w:sz w:val="16"/>
              </w:rPr>
              <w:t>│         │    ├─ 1. $MODEL_URI                        operator override</w:t>
            </w:r>
          </w:p>
          <w:p>
            <w:pPr>
              <w:spacing w:after="0" w:line="240" w:lineRule="auto"/>
            </w:pPr>
            <w:r>
              <w:rPr>
                <w:rFonts w:ascii="Consolas" w:hAnsi="Consolas"/>
                <w:color w:val="131B1E"/>
                <w:sz w:val="16"/>
              </w:rPr>
              <w:t>│         │    ├─ 2. models:/&lt;name&gt;@champion           intended production path</w:t>
            </w:r>
          </w:p>
          <w:p>
            <w:pPr>
              <w:spacing w:after="0" w:line="240" w:lineRule="auto"/>
            </w:pPr>
            <w:r>
              <w:rPr>
                <w:rFonts w:ascii="Consolas" w:hAnsi="Consolas"/>
                <w:color w:val="131B1E"/>
                <w:sz w:val="16"/>
              </w:rPr>
              <w:t>│         │    └─ 3. highest registered version        fallback, no alias yet</w:t>
            </w:r>
          </w:p>
          <w:p>
            <w:pPr>
              <w:spacing w:after="0" w:line="240" w:lineRule="auto"/>
            </w:pPr>
            <w:r>
              <w:rPr>
                <w:rFonts w:ascii="Consolas" w:hAnsi="Consolas"/>
                <w:color w:val="131B1E"/>
                <w:sz w:val="16"/>
              </w:rPr>
              <w:t>│         │         └─ none found? ─► ModelLoadError naming the fix</w:t>
            </w:r>
          </w:p>
          <w:p>
            <w:pPr>
              <w:spacing w:after="0" w:line="240" w:lineRule="auto"/>
            </w:pPr>
            <w:r>
              <w:rPr>
                <w:rFonts w:ascii="Consolas" w:hAnsi="Consolas"/>
                <w:color w:val="131B1E"/>
                <w:sz w:val="16"/>
              </w:rPr>
              <w:t>│         ├─ mlflow.pyfunc.load_model(uri)</w:t>
            </w:r>
          </w:p>
          <w:p>
            <w:pPr>
              <w:spacing w:after="0" w:line="240" w:lineRule="auto"/>
            </w:pPr>
            <w:r>
              <w:rPr>
                <w:rFonts w:ascii="Consolas" w:hAnsi="Consolas"/>
                <w:color w:val="131B1E"/>
                <w:sz w:val="16"/>
              </w:rPr>
              <w:t>│         └─ unwrap_python_model().forecaster</w:t>
            </w:r>
          </w:p>
          <w:p>
            <w:pPr>
              <w:spacing w:after="0" w:line="240" w:lineRule="auto"/>
            </w:pPr>
            <w:r>
              <w:rPr>
                <w:rFonts w:ascii="Consolas" w:hAnsi="Consolas"/>
                <w:color w:val="131B1E"/>
                <w:sz w:val="16"/>
              </w:rPr>
              <w:t>│              ▲</w:t>
            </w:r>
          </w:p>
          <w:p>
            <w:pPr>
              <w:spacing w:after="0" w:line="240" w:lineRule="auto"/>
            </w:pPr>
            <w:r>
              <w:rPr>
                <w:rFonts w:ascii="Consolas" w:hAnsi="Consolas"/>
                <w:color w:val="131B1E"/>
                <w:sz w:val="16"/>
              </w:rPr>
              <w:t>│              └─ the inner typed object, not the pyfunc wrapper: inside this</w:t>
            </w:r>
          </w:p>
          <w:p>
            <w:pPr>
              <w:spacing w:after="0" w:line="240" w:lineRule="auto"/>
            </w:pPr>
            <w:r>
              <w:rPr>
                <w:rFonts w:ascii="Consolas" w:hAnsi="Consolas"/>
                <w:color w:val="131B1E"/>
                <w:sz w:val="16"/>
              </w:rPr>
              <w:t>│                 process forecast() returning a real DataFrame is more useful</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except Exception:  STATE["load_error"] = str(exc)</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 xml:space="preserve">     └─ captured, NOT raised. Crashing gives a restart loop with no way to ask</w:t>
            </w:r>
          </w:p>
          <w:p>
            <w:pPr>
              <w:spacing w:after="0" w:line="240" w:lineRule="auto"/>
            </w:pPr>
            <w:r>
              <w:rPr>
                <w:rFonts w:ascii="Consolas" w:hAnsi="Consolas"/>
                <w:color w:val="131B1E"/>
                <w:sz w:val="16"/>
              </w:rPr>
              <w:t xml:space="preserve">        what went wrong; starting unhealthy keeps /health able to answer</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REQUEST — per call</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GET /health                     GET /model-info              GET /backtest-metrics</w:t>
            </w:r>
          </w:p>
          <w:p>
            <w:pPr>
              <w:spacing w:after="0" w:line="240" w:lineRule="auto"/>
            </w:pPr>
            <w:r>
              <w:rPr>
                <w:rFonts w:ascii="Consolas" w:hAnsi="Consolas"/>
                <w:color w:val="131B1E"/>
                <w:sz w:val="16"/>
              </w:rPr>
              <w:t>│                               │                            │</w:t>
            </w:r>
          </w:p>
          <w:p>
            <w:pPr>
              <w:spacing w:after="0" w:line="240" w:lineRule="auto"/>
            </w:pPr>
            <w:r>
              <w:rPr>
                <w:rFonts w:ascii="Consolas" w:hAnsi="Consolas"/>
                <w:color w:val="131B1E"/>
                <w:sz w:val="16"/>
              </w:rPr>
              <w:t>├─ STATE["model"] is None?      ├─ _require_model()          ├─ _require_model()</w:t>
            </w:r>
          </w:p>
          <w:p>
            <w:pPr>
              <w:spacing w:after="0" w:line="240" w:lineRule="auto"/>
            </w:pPr>
            <w:r>
              <w:rPr>
                <w:rFonts w:ascii="Consolas" w:hAnsi="Consolas"/>
                <w:color w:val="131B1E"/>
                <w:sz w:val="16"/>
              </w:rPr>
              <w:t>│    └─ 503 + load_error        ├─ metadata.to_dict()        ├─ read leaderboard.csv</w:t>
            </w:r>
          </w:p>
          <w:p>
            <w:pPr>
              <w:spacing w:after="0" w:line="240" w:lineRule="auto"/>
            </w:pPr>
            <w:r>
              <w:rPr>
                <w:rFonts w:ascii="Consolas" w:hAnsi="Consolas"/>
                <w:color w:val="131B1E"/>
                <w:sz w:val="16"/>
              </w:rPr>
              <w:t>└─ 200 {status, model_loaded,   └─ 200 ModelInfoResponse     ├─ read metrics_by_regime.csv</w:t>
            </w:r>
          </w:p>
          <w:p>
            <w:pPr>
              <w:spacing w:after="0" w:line="240" w:lineRule="auto"/>
            </w:pPr>
            <w:r>
              <w:rPr>
                <w:rFonts w:ascii="Consolas" w:hAnsi="Consolas"/>
                <w:color w:val="131B1E"/>
                <w:sz w:val="16"/>
              </w:rPr>
              <w:t xml:space="preserve">        model_uri}                                           └─ neither exists? ─► 404</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POST /predict</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ForecastRequest validation                                        api/schemas.py</w:t>
            </w:r>
          </w:p>
          <w:p>
            <w:pPr>
              <w:spacing w:after="0" w:line="240" w:lineRule="auto"/>
            </w:pPr>
            <w:r>
              <w:rPr>
                <w:rFonts w:ascii="Consolas" w:hAnsi="Consolas"/>
                <w:color w:val="131B1E"/>
                <w:sz w:val="16"/>
              </w:rPr>
              <w:t>│    ├─ start_date parses as a date?         ── no ──► 422</w:t>
            </w:r>
          </w:p>
          <w:p>
            <w:pPr>
              <w:spacing w:after="0" w:line="240" w:lineRule="auto"/>
            </w:pPr>
            <w:r>
              <w:rPr>
                <w:rFonts w:ascii="Consolas" w:hAnsi="Consolas"/>
                <w:color w:val="131B1E"/>
                <w:sz w:val="16"/>
              </w:rPr>
              <w:t>│    ├─ nuclear_avail non-empty?             ── no ──► 422</w:t>
            </w:r>
          </w:p>
          <w:p>
            <w:pPr>
              <w:spacing w:after="0" w:line="240" w:lineRule="auto"/>
            </w:pPr>
            <w:r>
              <w:rPr>
                <w:rFonts w:ascii="Consolas" w:hAnsi="Consolas"/>
                <w:color w:val="131B1E"/>
                <w:sz w:val="16"/>
              </w:rPr>
              <w:t>│    └─ _check_nuclear_range()</w:t>
            </w:r>
          </w:p>
          <w:p>
            <w:pPr>
              <w:spacing w:after="0" w:line="240" w:lineRule="auto"/>
            </w:pPr>
            <w:r>
              <w:rPr>
                <w:rFonts w:ascii="Consolas" w:hAnsi="Consolas"/>
                <w:color w:val="131B1E"/>
                <w:sz w:val="16"/>
              </w:rPr>
              <w:t>│         ├─ NaN?                            ── yes ─► 422</w:t>
            </w:r>
          </w:p>
          <w:p>
            <w:pPr>
              <w:spacing w:after="0" w:line="240" w:lineRule="auto"/>
            </w:pPr>
            <w:r>
              <w:rPr>
                <w:rFonts w:ascii="Consolas" w:hAnsi="Consolas"/>
                <w:color w:val="131B1E"/>
                <w:sz w:val="16"/>
              </w:rPr>
              <w:t>│         └─ outside [1_000, 80_000] MW?     ── yes ─► 422 "MW, not GW"</w:t>
            </w:r>
          </w:p>
          <w:p>
            <w:pPr>
              <w:spacing w:after="0" w:line="240" w:lineRule="auto"/>
            </w:pPr>
            <w:r>
              <w:rPr>
                <w:rFonts w:ascii="Consolas" w:hAnsi="Consolas"/>
                <w:color w:val="131B1E"/>
                <w:sz w:val="16"/>
              </w:rPr>
              <w:t>│              ▲</w:t>
            </w:r>
          </w:p>
          <w:p>
            <w:pPr>
              <w:spacing w:after="0" w:line="240" w:lineRule="auto"/>
            </w:pPr>
            <w:r>
              <w:rPr>
                <w:rFonts w:ascii="Consolas" w:hAnsi="Consolas"/>
                <w:color w:val="131B1E"/>
                <w:sz w:val="16"/>
              </w:rPr>
              <w:t>│              └─ the realistic failure is a unit error, which a null check</w:t>
            </w:r>
          </w:p>
          <w:p>
            <w:pPr>
              <w:spacing w:after="0" w:line="240" w:lineRule="auto"/>
            </w:pPr>
            <w:r>
              <w:rPr>
                <w:rFonts w:ascii="Consolas" w:hAnsi="Consolas"/>
                <w:color w:val="131B1E"/>
                <w:sz w:val="16"/>
              </w:rPr>
              <w:t>│                 would not catch: 29 GW as 29 MW ─► nonsense residual demand</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_require_model()                          ── none ─► 503</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build frame: DataFrame({nuclear_col: values}, index=date_range(start, horizon))</w:t>
            </w:r>
          </w:p>
          <w:p>
            <w:pPr>
              <w:spacing w:after="0" w:line="240" w:lineRule="auto"/>
            </w:pPr>
            <w:r>
              <w:rPr>
                <w:rFonts w:ascii="Consolas" w:hAnsi="Consolas"/>
                <w:color w:val="131B1E"/>
                <w:sz w:val="16"/>
              </w:rPr>
              <w:t>│    ▲</w:t>
            </w:r>
          </w:p>
          <w:p>
            <w:pPr>
              <w:spacing w:after="0" w:line="240" w:lineRule="auto"/>
            </w:pPr>
            <w:r>
              <w:rPr>
                <w:rFonts w:ascii="Consolas" w:hAnsi="Consolas"/>
                <w:color w:val="131B1E"/>
                <w:sz w:val="16"/>
              </w:rPr>
              <w:t>│    └─ horizon is len(nuclear_avail); carrying it separately would be a</w:t>
            </w:r>
          </w:p>
          <w:p>
            <w:pPr>
              <w:spacing w:after="0" w:line="240" w:lineRule="auto"/>
            </w:pPr>
            <w:r>
              <w:rPr>
                <w:rFonts w:ascii="Consolas" w:hAnsi="Consolas"/>
                <w:color w:val="131B1E"/>
                <w:sz w:val="16"/>
              </w:rPr>
              <w:t>│       redundancy the server must police</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try: forecaster.forecast(frame)</w:t>
            </w:r>
          </w:p>
          <w:p>
            <w:pPr>
              <w:spacing w:after="0" w:line="240" w:lineRule="auto"/>
            </w:pPr>
            <w:r>
              <w:rPr>
                <w:rFonts w:ascii="Consolas" w:hAnsi="Consolas"/>
                <w:color w:val="131B1E"/>
                <w:sz w:val="16"/>
              </w:rPr>
              <w:t>│    except (ValueError, KeyError) ─► 422 with the forecaster's own message</w:t>
            </w:r>
          </w:p>
          <w:p>
            <w:pPr>
              <w:spacing w:after="0" w:line="240" w:lineRule="auto"/>
            </w:pPr>
            <w:r>
              <w:rPr>
                <w:rFonts w:ascii="Consolas" w:hAnsi="Consolas"/>
                <w:color w:val="131B1E"/>
                <w:sz w:val="16"/>
              </w:rPr>
              <w:t>│         ▲</w:t>
            </w:r>
          </w:p>
          <w:p>
            <w:pPr>
              <w:spacing w:after="0" w:line="240" w:lineRule="auto"/>
            </w:pPr>
            <w:r>
              <w:rPr>
                <w:rFonts w:ascii="Consolas" w:hAnsi="Consolas"/>
                <w:color w:val="131B1E"/>
                <w:sz w:val="16"/>
              </w:rPr>
              <w:t>│         └─ horizon guards are NOT duplicated here: they depend on the loaded</w:t>
            </w:r>
          </w:p>
          <w:p>
            <w:pPr>
              <w:spacing w:after="0" w:line="240" w:lineRule="auto"/>
            </w:pPr>
            <w:r>
              <w:rPr>
                <w:rFonts w:ascii="Consolas" w:hAnsi="Consolas"/>
                <w:color w:val="131B1E"/>
                <w:sz w:val="16"/>
              </w:rPr>
              <w:t>│            model's train_end, which Pydantic cannot know. One source of truth</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200 ForecastResponse</w:t>
            </w:r>
          </w:p>
          <w:p>
            <w:pPr>
              <w:spacing w:after="0" w:line="240" w:lineRule="auto"/>
            </w:pPr>
            <w:r>
              <w:rPr>
                <w:rFonts w:ascii="Consolas" w:hAnsi="Consolas"/>
                <w:color w:val="131B1E"/>
                <w:sz w:val="16"/>
              </w:rPr>
              <w:t xml:space="preserve">     ├─ model_name, train_end, n_days, mean_predicted_price</w:t>
            </w:r>
          </w:p>
          <w:p>
            <w:pPr>
              <w:spacing w:after="0" w:line="240" w:lineRule="auto"/>
            </w:pPr>
            <w:r>
              <w:rPr>
                <w:rFonts w:ascii="Consolas" w:hAnsi="Consolas"/>
                <w:color w:val="131B1E"/>
                <w:sz w:val="16"/>
              </w:rPr>
              <w:t xml:space="preserve">     └─ forecast: [ DailyForecast per day ]</w:t>
            </w:r>
          </w:p>
          <w:p>
            <w:pPr>
              <w:spacing w:after="0" w:line="240" w:lineRule="auto"/>
            </w:pPr>
            <w:r>
              <w:rPr>
                <w:rFonts w:ascii="Consolas" w:hAnsi="Consolas"/>
                <w:color w:val="131B1E"/>
                <w:sz w:val="16"/>
              </w:rPr>
              <w:t xml:space="preserve">          date, predicted_price,</w:t>
            </w:r>
          </w:p>
          <w:p>
            <w:pPr>
              <w:spacing w:after="0" w:line="240" w:lineRule="auto"/>
            </w:pPr>
            <w:r>
              <w:rPr>
                <w:rFonts w:ascii="Consolas" w:hAnsi="Consolas"/>
                <w:color w:val="131B1E"/>
                <w:sz w:val="16"/>
              </w:rPr>
              <w:t xml:space="preserve">          t_lisse, delta_t, t_lisse_hdd, t_lisse_cdd,</w:t>
            </w:r>
          </w:p>
          <w:p>
            <w:pPr>
              <w:spacing w:after="0" w:line="240" w:lineRule="auto"/>
            </w:pPr>
            <w:r>
              <w:rPr>
                <w:rFonts w:ascii="Consolas" w:hAnsi="Consolas"/>
                <w:color w:val="131B1E"/>
                <w:sz w:val="16"/>
              </w:rPr>
              <w:t xml:space="preserve">          demand_mw, nuclear_avail_mw, residual_demand</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 xml:space="preserve">               └─ the drivers are returned so a forecast can be interrogated;</w:t>
            </w:r>
          </w:p>
          <w:p>
            <w:pPr>
              <w:spacing w:after="0" w:line="240" w:lineRule="auto"/>
            </w:pPr>
            <w:r>
              <w:rPr>
                <w:rFonts w:ascii="Consolas" w:hAnsi="Consolas"/>
                <w:color w:val="131B1E"/>
                <w:sz w:val="16"/>
              </w:rPr>
              <w:t xml:space="preserve">                  the Saturday demand drop is visible in the response</w:t>
            </w:r>
          </w:p>
        </w:tc>
      </w:tr>
    </w:tbl>
    <w:p>
      <w:pPr>
        <w:spacing w:after="120"/>
      </w:pPr>
    </w:p>
    <w:p>
      <w:pPr>
        <w:spacing w:after="180" w:line="300" w:lineRule="auto"/>
      </w:pPr>
      <w:r>
        <w:rPr>
          <w:rFonts w:ascii="Georgia" w:hAnsi="Georgia"/>
          <w:b/>
          <w:color w:val="131B1E"/>
          <w:sz w:val="21"/>
        </w:rPr>
        <w:t>Why this file exists.</w:t>
      </w:r>
      <w:r>
        <w:rPr>
          <w:rFonts w:ascii="Georgia" w:hAnsi="Georgia"/>
          <w:color w:val="131B1E"/>
          <w:sz w:val="21"/>
        </w:rPr>
        <w:t xml:space="preserve"> To make the HTTP contract executable. This is the same philosophy as </w:t>
      </w:r>
      <w:r>
        <w:rPr>
          <w:rFonts w:ascii="Consolas" w:hAnsi="Consolas"/>
          <w:color w:val="0E5D6E"/>
          <w:sz w:val="19"/>
        </w:rPr>
        <w:t>data/schema.py</w:t>
      </w:r>
      <w:r>
        <w:rPr>
          <w:rFonts w:ascii="Georgia" w:hAnsi="Georgia"/>
          <w:color w:val="131B1E"/>
          <w:sz w:val="21"/>
        </w:rPr>
        <w:t xml:space="preserve"> one layer out: pandera validates DataFrames, Pydantic validates JSON.</w:t>
      </w:r>
    </w:p>
    <w:p>
      <w:pPr>
        <w:spacing w:after="180" w:line="300" w:lineRule="auto"/>
      </w:pPr>
      <w:r>
        <w:rPr>
          <w:rFonts w:ascii="Georgia" w:hAnsi="Georgia"/>
          <w:color w:val="131B1E"/>
          <w:sz w:val="21"/>
        </w:rPr>
        <w:t xml:space="preserve">Validation is load-bearing here rather than decorative. Nuclear availability is the </w:t>
      </w:r>
      <w:r>
        <w:rPr>
          <w:rFonts w:ascii="Georgia" w:hAnsi="Georgia"/>
          <w:i/>
          <w:color w:val="131B1E"/>
          <w:sz w:val="21"/>
        </w:rPr>
        <w:t>single</w:t>
      </w:r>
      <w:r>
        <w:rPr>
          <w:rFonts w:ascii="Georgia" w:hAnsi="Georgia"/>
          <w:color w:val="131B1E"/>
          <w:sz w:val="21"/>
        </w:rPr>
        <w:t xml:space="preserve"> genuine input to the exogenous cascade, so a null or a mis-scaled value would propagate into NaN temperatures, NaN demand and a NaN price that the service would return with full confidence.</w:t>
      </w:r>
    </w:p>
    <w:p>
      <w:pPr>
        <w:keepNext/>
        <w:spacing w:before="400" w:after="120"/>
      </w:pPr>
      <w:r>
        <w:rPr>
          <w:rFonts w:ascii="Segoe UI" w:hAnsi="Segoe UI"/>
          <w:b/>
          <w:color w:val="0E5D6E"/>
          <w:sz w:val="19"/>
        </w:rPr>
        <w:t>class ForecastRequest</w:t>
      </w:r>
    </w:p>
    <w:p>
      <w:pPr>
        <w:pStyle w:val="ListBullet"/>
        <w:spacing w:after="100" w:line="288" w:lineRule="auto"/>
      </w:pPr>
      <w:r>
        <w:rPr>
          <w:rFonts w:ascii="Georgia" w:hAnsi="Georgia"/>
          <w:b/>
          <w:color w:val="131B1E"/>
          <w:sz w:val="21"/>
        </w:rPr>
        <w:t>Fields</w:t>
      </w:r>
      <w:r>
        <w:rPr>
          <w:rFonts w:ascii="Georgia" w:hAnsi="Georgia"/>
          <w:color w:val="131B1E"/>
          <w:sz w:val="21"/>
        </w:rPr>
        <w:t xml:space="preserve"> </w:t>
      </w:r>
      <w:r>
        <w:rPr>
          <w:rFonts w:ascii="Consolas" w:hAnsi="Consolas"/>
          <w:color w:val="0E5D6E"/>
          <w:sz w:val="19"/>
        </w:rPr>
        <w:t>start_date: date</w:t>
      </w:r>
      <w:r>
        <w:rPr>
          <w:rFonts w:ascii="Georgia" w:hAnsi="Georgia"/>
          <w:color w:val="131B1E"/>
          <w:sz w:val="21"/>
        </w:rPr>
        <w:t xml:space="preserve">, </w:t>
      </w:r>
      <w:r>
        <w:rPr>
          <w:rFonts w:ascii="Consolas" w:hAnsi="Consolas"/>
          <w:color w:val="0E5D6E"/>
          <w:sz w:val="19"/>
        </w:rPr>
        <w:t>nuclear_avail: list[float]</w:t>
      </w:r>
      <w:r>
        <w:rPr>
          <w:rFonts w:ascii="Georgia" w:hAnsi="Georgia"/>
          <w:color w:val="131B1E"/>
          <w:sz w:val="21"/>
        </w:rPr>
        <w:t xml:space="preserve"> (min length 1).</w:t>
      </w:r>
    </w:p>
    <w:p>
      <w:pPr>
        <w:pStyle w:val="ListBullet"/>
        <w:spacing w:after="100" w:line="288" w:lineRule="auto"/>
      </w:pPr>
      <w:r>
        <w:rPr>
          <w:rFonts w:ascii="Georgia" w:hAnsi="Georgia"/>
          <w:b/>
          <w:color w:val="131B1E"/>
          <w:sz w:val="21"/>
        </w:rPr>
        <w:t>Why the horizon is not a field.</w:t>
      </w:r>
      <w:r>
        <w:rPr>
          <w:rFonts w:ascii="Georgia" w:hAnsi="Georgia"/>
          <w:color w:val="131B1E"/>
          <w:sz w:val="21"/>
        </w:rPr>
        <w:t xml:space="preserve"> It is implied by </w:t>
      </w:r>
      <w:r>
        <w:rPr>
          <w:rFonts w:ascii="Consolas" w:hAnsi="Consolas"/>
          <w:color w:val="0E5D6E"/>
          <w:sz w:val="19"/>
        </w:rPr>
        <w:t>len(nuclear_avail)</w:t>
      </w:r>
      <w:r>
        <w:rPr>
          <w:rFonts w:ascii="Georgia" w:hAnsi="Georgia"/>
          <w:color w:val="131B1E"/>
          <w:sz w:val="21"/>
        </w:rPr>
        <w:t>. Carrying both would create a redundancy the server must police, and a mismatch between them has no sensible interpretation. One source of truth.</w:t>
      </w:r>
    </w:p>
    <w:p>
      <w:pPr>
        <w:pStyle w:val="ListBullet"/>
        <w:spacing w:after="100" w:line="288" w:lineRule="auto"/>
      </w:pPr>
      <w:r>
        <w:rPr>
          <w:rFonts w:ascii="Georgia" w:hAnsi="Georgia"/>
          <w:b/>
          <w:color w:val="131B1E"/>
          <w:sz w:val="21"/>
        </w:rPr>
        <w:t>Alternative considered.</w:t>
      </w:r>
      <w:r>
        <w:rPr>
          <w:rFonts w:ascii="Georgia" w:hAnsi="Georgia"/>
          <w:color w:val="131B1E"/>
          <w:sz w:val="21"/>
        </w:rPr>
        <w:t xml:space="preserve"> </w:t>
      </w:r>
      <w:r>
        <w:rPr>
          <w:rFonts w:ascii="Consolas" w:hAnsi="Consolas"/>
          <w:color w:val="0E5D6E"/>
          <w:sz w:val="19"/>
        </w:rPr>
        <w:t>horizon: int</w:t>
      </w:r>
      <w:r>
        <w:rPr>
          <w:rFonts w:ascii="Georgia" w:hAnsi="Georgia"/>
          <w:color w:val="131B1E"/>
          <w:sz w:val="21"/>
        </w:rPr>
        <w:t xml:space="preserve"> plus a scalar </w:t>
      </w:r>
      <w:r>
        <w:rPr>
          <w:rFonts w:ascii="Consolas" w:hAnsi="Consolas"/>
          <w:color w:val="0E5D6E"/>
          <w:sz w:val="19"/>
        </w:rPr>
        <w:t>nuclear_avail_constant</w:t>
      </w:r>
      <w:r>
        <w:rPr>
          <w:rFonts w:ascii="Georgia" w:hAnsi="Georgia"/>
          <w:color w:val="131B1E"/>
          <w:sz w:val="21"/>
        </w:rPr>
        <w:t>, which would be convenient for a UI wanting "7 days at 30 GW". Rejected because it doubles the request shapes to validate; the frontend can expand a constant into a list in one line.</w:t>
      </w:r>
    </w:p>
    <w:p>
      <w:pPr>
        <w:pStyle w:val="ListBullet"/>
        <w:spacing w:after="100" w:line="288" w:lineRule="auto"/>
      </w:pPr>
      <w:r>
        <w:rPr>
          <w:rFonts w:ascii="Georgia" w:hAnsi="Georgia"/>
          <w:b/>
          <w:color w:val="131B1E"/>
          <w:sz w:val="21"/>
        </w:rPr>
        <w:t>Alternative deferred.</w:t>
      </w:r>
      <w:r>
        <w:rPr>
          <w:rFonts w:ascii="Georgia" w:hAnsi="Georgia"/>
          <w:color w:val="131B1E"/>
          <w:sz w:val="21"/>
        </w:rPr>
        <w:t xml:space="preserve"> An optional </w:t>
      </w:r>
      <w:r>
        <w:rPr>
          <w:rFonts w:ascii="Consolas" w:hAnsi="Consolas"/>
          <w:color w:val="0E5D6E"/>
          <w:sz w:val="19"/>
        </w:rPr>
        <w:t>temperature_overrides</w:t>
      </w:r>
      <w:r>
        <w:rPr>
          <w:rFonts w:ascii="Georgia" w:hAnsi="Georgia"/>
          <w:color w:val="131B1E"/>
          <w:sz w:val="21"/>
        </w:rPr>
        <w:t xml:space="preserve"> field, so a caller holding a real NWP forecast could bypass cascade stage 1. Genuinely valuable — no statistical model beats NWP at short range — but </w:t>
      </w:r>
      <w:r>
        <w:rPr>
          <w:rFonts w:ascii="Consolas" w:hAnsi="Consolas"/>
          <w:color w:val="0E5D6E"/>
          <w:sz w:val="19"/>
        </w:rPr>
        <w:t>ExogenousCascade.simulate</w:t>
      </w:r>
      <w:r>
        <w:rPr>
          <w:rFonts w:ascii="Georgia" w:hAnsi="Georgia"/>
          <w:color w:val="131B1E"/>
          <w:sz w:val="21"/>
        </w:rPr>
        <w:t xml:space="preserve"> unconditionally overwrites the region columns, so it needs a cascade change first.</w:t>
      </w:r>
    </w:p>
    <w:p>
      <w:pPr>
        <w:keepNext/>
        <w:spacing w:before="400" w:after="120"/>
      </w:pPr>
      <w:r>
        <w:rPr>
          <w:rFonts w:ascii="Segoe UI" w:hAnsi="Segoe UI"/>
          <w:b/>
          <w:color w:val="0E5D6E"/>
          <w:sz w:val="19"/>
        </w:rPr>
        <w:t>_check_nuclear_range</w:t>
      </w:r>
      <w:r>
        <w:rPr>
          <w:rFonts w:ascii="Segoe UI" w:hAnsi="Segoe UI"/>
          <w:b/>
          <w:color w:val="131B1E"/>
          <w:sz w:val="21"/>
        </w:rPr>
        <w:t xml:space="preserve"> (field validator)</w:t>
      </w:r>
    </w:p>
    <w:p>
      <w:pPr>
        <w:pStyle w:val="ListBullet"/>
        <w:spacing w:after="100" w:line="288" w:lineRule="auto"/>
      </w:pPr>
      <w:r>
        <w:rPr>
          <w:rFonts w:ascii="Georgia" w:hAnsi="Georgia"/>
          <w:b/>
          <w:color w:val="131B1E"/>
          <w:sz w:val="21"/>
        </w:rPr>
        <w:t>Requires</w:t>
      </w:r>
      <w:r>
        <w:rPr>
          <w:rFonts w:ascii="Georgia" w:hAnsi="Georgia"/>
          <w:color w:val="131B1E"/>
          <w:sz w:val="21"/>
        </w:rPr>
        <w:t xml:space="preserve"> the parsed list of floats.</w:t>
      </w:r>
    </w:p>
    <w:p>
      <w:pPr>
        <w:pStyle w:val="ListBullet"/>
        <w:spacing w:after="100" w:line="288" w:lineRule="auto"/>
      </w:pPr>
      <w:r>
        <w:rPr>
          <w:rFonts w:ascii="Georgia" w:hAnsi="Georgia"/>
          <w:b/>
          <w:color w:val="131B1E"/>
          <w:sz w:val="21"/>
        </w:rPr>
        <w:t>Performs</w:t>
      </w:r>
      <w:r>
        <w:rPr>
          <w:rFonts w:ascii="Georgia" w:hAnsi="Georgia"/>
          <w:color w:val="131B1E"/>
          <w:sz w:val="21"/>
        </w:rPr>
        <w:t xml:space="preserve"> rejects NaN, and rejects any value outside </w:t>
      </w:r>
      <w:r>
        <w:rPr>
          <w:rFonts w:ascii="Consolas" w:hAnsi="Consolas"/>
          <w:color w:val="0E5D6E"/>
          <w:sz w:val="19"/>
        </w:rPr>
        <w:t>[NUCLEAR_MIN_MW, NUCLEAR_MAX_MW]</w:t>
      </w:r>
      <w:r>
        <w:rPr>
          <w:rFonts w:ascii="Georgia" w:hAnsi="Georgia"/>
          <w:color w:val="131B1E"/>
          <w:sz w:val="21"/>
        </w:rPr>
        <w:t xml:space="preserve"> = </w:t>
      </w:r>
      <w:r>
        <w:rPr>
          <w:rFonts w:ascii="Consolas" w:hAnsi="Consolas"/>
          <w:color w:val="0E5D6E"/>
          <w:sz w:val="19"/>
        </w:rPr>
        <w:t>[1_000, 80_000]</w:t>
      </w:r>
      <w:r>
        <w:rPr>
          <w:rFonts w:ascii="Georgia" w:hAnsi="Georgia"/>
          <w:color w:val="131B1E"/>
          <w:sz w:val="21"/>
        </w:rPr>
        <w:t>.</w:t>
      </w:r>
    </w:p>
    <w:p>
      <w:pPr>
        <w:pStyle w:val="ListBullet"/>
        <w:spacing w:after="100" w:line="288" w:lineRule="auto"/>
      </w:pPr>
      <w:r>
        <w:rPr>
          <w:rFonts w:ascii="Georgia" w:hAnsi="Georgia"/>
          <w:color w:val="131B1E"/>
          <w:sz w:val="21"/>
        </w:rPr>
        <w:t>*</w:t>
      </w:r>
      <w:r>
        <w:rPr>
          <w:rFonts w:ascii="Georgia" w:hAnsi="Georgia"/>
          <w:i/>
          <w:color w:val="131B1E"/>
          <w:sz w:val="21"/>
        </w:rPr>
        <w:t xml:space="preserve">Why a </w:t>
      </w:r>
      <w:r>
        <w:rPr>
          <w:rFonts w:ascii="Georgia" w:hAnsi="Georgia"/>
          <w:color w:val="131B1E"/>
          <w:sz w:val="21"/>
        </w:rPr>
        <w:t>range</w:t>
      </w:r>
      <w:r>
        <w:rPr>
          <w:rFonts w:ascii="Georgia" w:hAnsi="Georgia"/>
          <w:i/>
          <w:color w:val="131B1E"/>
          <w:sz w:val="21"/>
        </w:rPr>
        <w:t xml:space="preserve"> check and not just a null check.</w:t>
      </w:r>
      <w:r>
        <w:rPr>
          <w:rFonts w:ascii="Georgia" w:hAnsi="Georgia"/>
          <w:color w:val="131B1E"/>
          <w:sz w:val="21"/>
        </w:rPr>
        <w:t xml:space="preserve">* The realistic failure is a unit error, not a missing value: </w:t>
      </w:r>
      <w:r>
        <w:rPr>
          <w:rFonts w:ascii="Consolas" w:hAnsi="Consolas"/>
          <w:color w:val="0E5D6E"/>
          <w:sz w:val="19"/>
        </w:rPr>
        <w:t>29</w:t>
      </w:r>
      <w:r>
        <w:rPr>
          <w:rFonts w:ascii="Georgia" w:hAnsi="Georgia"/>
          <w:color w:val="131B1E"/>
          <w:sz w:val="21"/>
        </w:rPr>
        <w:t xml:space="preserve"> (GW) instead of </w:t>
      </w:r>
      <w:r>
        <w:rPr>
          <w:rFonts w:ascii="Consolas" w:hAnsi="Consolas"/>
          <w:color w:val="0E5D6E"/>
          <w:sz w:val="19"/>
        </w:rPr>
        <w:t>29000</w:t>
      </w:r>
      <w:r>
        <w:rPr>
          <w:rFonts w:ascii="Georgia" w:hAnsi="Georgia"/>
          <w:color w:val="131B1E"/>
          <w:sz w:val="21"/>
        </w:rPr>
        <w:t xml:space="preserve"> (MW) passes any null or positivity check, produces a wildly negative residual demand, and yields a confident nonsense price. The observed range across 2015-2020 is 27.7-61.8 GW against an installed fleet of roughly 61 GW, so a 1 GW floor is physically unreachable and therefore a clean tripwire.</w:t>
      </w:r>
    </w:p>
    <w:p>
      <w:pPr>
        <w:pStyle w:val="ListBullet"/>
        <w:spacing w:after="100" w:line="288" w:lineRule="auto"/>
      </w:pPr>
      <w:r>
        <w:rPr>
          <w:rFonts w:ascii="Georgia" w:hAnsi="Georgia"/>
          <w:b/>
          <w:color w:val="131B1E"/>
          <w:sz w:val="21"/>
        </w:rPr>
        <w:t>Why the bounds are wider than observed.</w:t>
      </w:r>
      <w:r>
        <w:rPr>
          <w:rFonts w:ascii="Georgia" w:hAnsi="Georgia"/>
          <w:color w:val="131B1E"/>
          <w:sz w:val="21"/>
        </w:rPr>
        <w:t xml:space="preserve"> So a plausible future value is not rejected. The floor exists to catch unit errors, not to enforce history.</w:t>
      </w:r>
    </w:p>
    <w:p>
      <w:pPr>
        <w:pStyle w:val="ListBullet"/>
        <w:spacing w:after="100" w:line="288" w:lineRule="auto"/>
      </w:pPr>
      <w:r>
        <w:rPr>
          <w:rFonts w:ascii="Georgia" w:hAnsi="Georgia"/>
          <w:b/>
          <w:color w:val="131B1E"/>
          <w:sz w:val="21"/>
        </w:rPr>
        <w:t>Why the message names the units.</w:t>
      </w:r>
      <w:r>
        <w:rPr>
          <w:rFonts w:ascii="Georgia" w:hAnsi="Georgia"/>
          <w:color w:val="131B1E"/>
          <w:sz w:val="21"/>
        </w:rPr>
        <w:t xml:space="preserve"> </w:t>
      </w:r>
      <w:r>
        <w:rPr>
          <w:rFonts w:ascii="Consolas" w:hAnsi="Consolas"/>
          <w:color w:val="0E5D6E"/>
          <w:sz w:val="19"/>
        </w:rPr>
        <w:t>"Check the units - values are expected in MW, not GW"</w:t>
      </w:r>
      <w:r>
        <w:rPr>
          <w:rFonts w:ascii="Georgia" w:hAnsi="Georgia"/>
          <w:color w:val="131B1E"/>
          <w:sz w:val="21"/>
        </w:rPr>
        <w:t xml:space="preserve"> tells the caller how to fix it. An error that only says "validation failed" costs someone an hour.</w:t>
      </w:r>
    </w:p>
    <w:p>
      <w:pPr>
        <w:pStyle w:val="ListBullet"/>
        <w:spacing w:after="100" w:line="288" w:lineRule="auto"/>
      </w:pPr>
      <w:r>
        <w:rPr>
          <w:rFonts w:ascii="Georgia" w:hAnsi="Georgia"/>
          <w:b/>
          <w:color w:val="131B1E"/>
          <w:sz w:val="21"/>
        </w:rPr>
        <w:t>Known trade-off.</w:t>
      </w:r>
      <w:r>
        <w:rPr>
          <w:rFonts w:ascii="Georgia" w:hAnsi="Georgia"/>
          <w:color w:val="131B1E"/>
          <w:sz w:val="21"/>
        </w:rPr>
        <w:t xml:space="preserve"> A total-outage scenario (0 MW) is now unrepresentable. The constant is documented so it can be widened if such a stress test is ever genuinely wanted; the extrapolation would be far outside training range anyway.</w:t>
      </w:r>
    </w:p>
    <w:p>
      <w:pPr>
        <w:keepNext/>
        <w:spacing w:before="400" w:after="120"/>
      </w:pPr>
      <w:r>
        <w:rPr>
          <w:rFonts w:ascii="Segoe UI" w:hAnsi="Segoe UI"/>
          <w:b/>
          <w:color w:val="0E5D6E"/>
          <w:sz w:val="19"/>
        </w:rPr>
        <w:t>class DailyForecast</w:t>
      </w:r>
      <w:r>
        <w:rPr>
          <w:rFonts w:ascii="Segoe UI" w:hAnsi="Segoe UI"/>
          <w:b/>
          <w:color w:val="131B1E"/>
          <w:sz w:val="21"/>
        </w:rPr>
        <w:t xml:space="preserve"> / </w:t>
      </w:r>
      <w:r>
        <w:rPr>
          <w:rFonts w:ascii="Segoe UI" w:hAnsi="Segoe UI"/>
          <w:b/>
          <w:color w:val="0E5D6E"/>
          <w:sz w:val="19"/>
        </w:rPr>
        <w:t>class ForecastResponse</w:t>
      </w:r>
    </w:p>
    <w:p>
      <w:pPr>
        <w:pStyle w:val="ListBullet"/>
        <w:spacing w:after="100" w:line="288" w:lineRule="auto"/>
      </w:pPr>
      <w:r>
        <w:rPr>
          <w:rFonts w:ascii="Georgia" w:hAnsi="Georgia"/>
          <w:b/>
          <w:color w:val="131B1E"/>
          <w:sz w:val="21"/>
        </w:rPr>
        <w:t>Performs</w:t>
      </w:r>
      <w:r>
        <w:rPr>
          <w:rFonts w:ascii="Georgia" w:hAnsi="Georgia"/>
          <w:color w:val="131B1E"/>
          <w:sz w:val="21"/>
        </w:rPr>
        <w:t xml:space="preserve"> shapes one forecast day as the price </w:t>
      </w:r>
      <w:r>
        <w:rPr>
          <w:rFonts w:ascii="Georgia" w:hAnsi="Georgia"/>
          <w:i/>
          <w:color w:val="131B1E"/>
          <w:sz w:val="21"/>
        </w:rPr>
        <w:t>plus</w:t>
      </w:r>
      <w:r>
        <w:rPr>
          <w:rFonts w:ascii="Georgia" w:hAnsi="Georgia"/>
          <w:color w:val="131B1E"/>
          <w:sz w:val="21"/>
        </w:rPr>
        <w:t xml:space="preserve"> the exogenous state the cascade assumed: </w:t>
      </w:r>
      <w:r>
        <w:rPr>
          <w:rFonts w:ascii="Consolas" w:hAnsi="Consolas"/>
          <w:color w:val="0E5D6E"/>
          <w:sz w:val="19"/>
        </w:rPr>
        <w:t>t_lisse</w:t>
      </w:r>
      <w:r>
        <w:rPr>
          <w:rFonts w:ascii="Georgia" w:hAnsi="Georgia"/>
          <w:color w:val="131B1E"/>
          <w:sz w:val="21"/>
        </w:rPr>
        <w:t xml:space="preserve">, </w:t>
      </w:r>
      <w:r>
        <w:rPr>
          <w:rFonts w:ascii="Consolas" w:hAnsi="Consolas"/>
          <w:color w:val="0E5D6E"/>
          <w:sz w:val="19"/>
        </w:rPr>
        <w:t>delta_t</w:t>
      </w:r>
      <w:r>
        <w:rPr>
          <w:rFonts w:ascii="Georgia" w:hAnsi="Georgia"/>
          <w:color w:val="131B1E"/>
          <w:sz w:val="21"/>
        </w:rPr>
        <w:t xml:space="preserve">, </w:t>
      </w:r>
      <w:r>
        <w:rPr>
          <w:rFonts w:ascii="Consolas" w:hAnsi="Consolas"/>
          <w:color w:val="0E5D6E"/>
          <w:sz w:val="19"/>
        </w:rPr>
        <w:t>t_lisse_hdd</w:t>
      </w:r>
      <w:r>
        <w:rPr>
          <w:rFonts w:ascii="Georgia" w:hAnsi="Georgia"/>
          <w:color w:val="131B1E"/>
          <w:sz w:val="21"/>
        </w:rPr>
        <w:t xml:space="preserve">, </w:t>
      </w:r>
      <w:r>
        <w:rPr>
          <w:rFonts w:ascii="Consolas" w:hAnsi="Consolas"/>
          <w:color w:val="0E5D6E"/>
          <w:sz w:val="19"/>
        </w:rPr>
        <w:t>t_lisse_cdd</w:t>
      </w:r>
      <w:r>
        <w:rPr>
          <w:rFonts w:ascii="Georgia" w:hAnsi="Georgia"/>
          <w:color w:val="131B1E"/>
          <w:sz w:val="21"/>
        </w:rPr>
        <w:t xml:space="preserve">, </w:t>
      </w:r>
      <w:r>
        <w:rPr>
          <w:rFonts w:ascii="Consolas" w:hAnsi="Consolas"/>
          <w:color w:val="0E5D6E"/>
          <w:sz w:val="19"/>
        </w:rPr>
        <w:t>demand_mw</w:t>
      </w:r>
      <w:r>
        <w:rPr>
          <w:rFonts w:ascii="Georgia" w:hAnsi="Georgia"/>
          <w:color w:val="131B1E"/>
          <w:sz w:val="21"/>
        </w:rPr>
        <w:t xml:space="preserve">, </w:t>
      </w:r>
      <w:r>
        <w:rPr>
          <w:rFonts w:ascii="Consolas" w:hAnsi="Consolas"/>
          <w:color w:val="0E5D6E"/>
          <w:sz w:val="19"/>
        </w:rPr>
        <w:t>nuclear_avail_mw</w:t>
      </w:r>
      <w:r>
        <w:rPr>
          <w:rFonts w:ascii="Georgia" w:hAnsi="Georgia"/>
          <w:color w:val="131B1E"/>
          <w:sz w:val="21"/>
        </w:rPr>
        <w:t xml:space="preserve">, </w:t>
      </w:r>
      <w:r>
        <w:rPr>
          <w:rFonts w:ascii="Consolas" w:hAnsi="Consolas"/>
          <w:color w:val="0E5D6E"/>
          <w:sz w:val="19"/>
        </w:rPr>
        <w:t>residual_demand</w:t>
      </w:r>
      <w:r>
        <w:rPr>
          <w:rFonts w:ascii="Georgia" w:hAnsi="Georgia"/>
          <w:color w:val="131B1E"/>
          <w:sz w:val="21"/>
        </w:rPr>
        <w:t>.</w:t>
      </w:r>
    </w:p>
    <w:p>
      <w:pPr>
        <w:pStyle w:val="ListBullet"/>
        <w:spacing w:after="100" w:line="288" w:lineRule="auto"/>
      </w:pPr>
      <w:r>
        <w:rPr>
          <w:rFonts w:ascii="Georgia" w:hAnsi="Georgia"/>
          <w:b/>
          <w:color w:val="131B1E"/>
          <w:sz w:val="21"/>
        </w:rPr>
        <w:t>Why the drivers are returned.</w:t>
      </w:r>
      <w:r>
        <w:rPr>
          <w:rFonts w:ascii="Georgia" w:hAnsi="Georgia"/>
          <w:color w:val="131B1E"/>
          <w:sz w:val="21"/>
        </w:rPr>
        <w:t xml:space="preserve"> A forecast that arrives with its assumptions can be interrogated; a bare number can only be trusted or ignored. It is also free evidence the cascade is behaving — the Saturday demand drop is visible in the response, and the price follows it.</w:t>
      </w:r>
    </w:p>
    <w:p>
      <w:pPr>
        <w:pStyle w:val="ListBullet"/>
        <w:spacing w:after="100" w:line="288" w:lineRule="auto"/>
      </w:pPr>
      <w:r>
        <w:rPr>
          <w:rFonts w:ascii="Georgia" w:hAnsi="Georgia"/>
          <w:b/>
          <w:color w:val="131B1E"/>
          <w:sz w:val="21"/>
        </w:rPr>
        <w:t>Why `model_config = ConfigDict(protected_namespaces=())`.</w:t>
      </w:r>
      <w:r>
        <w:rPr>
          <w:rFonts w:ascii="Georgia" w:hAnsi="Georgia"/>
          <w:color w:val="131B1E"/>
          <w:sz w:val="21"/>
        </w:rPr>
        <w:t xml:space="preserve"> Pydantic v2 reserves the </w:t>
      </w:r>
      <w:r>
        <w:rPr>
          <w:rFonts w:ascii="Consolas" w:hAnsi="Consolas"/>
          <w:color w:val="0E5D6E"/>
          <w:sz w:val="19"/>
        </w:rPr>
        <w:t>model_</w:t>
      </w:r>
      <w:r>
        <w:rPr>
          <w:rFonts w:ascii="Georgia" w:hAnsi="Georgia"/>
          <w:color w:val="131B1E"/>
          <w:sz w:val="21"/>
        </w:rPr>
        <w:t xml:space="preserve"> prefix and warns on fields like </w:t>
      </w:r>
      <w:r>
        <w:rPr>
          <w:rFonts w:ascii="Consolas" w:hAnsi="Consolas"/>
          <w:color w:val="0E5D6E"/>
          <w:sz w:val="19"/>
        </w:rPr>
        <w:t>model_name</w:t>
      </w:r>
      <w:r>
        <w:rPr>
          <w:rFonts w:ascii="Georgia" w:hAnsi="Georgia"/>
          <w:color w:val="131B1E"/>
          <w:sz w:val="21"/>
        </w:rPr>
        <w:t>. The namespace is cleared rather than renaming a field the API consumer needs; the alternative (</w:t>
      </w:r>
      <w:r>
        <w:rPr>
          <w:rFonts w:ascii="Consolas" w:hAnsi="Consolas"/>
          <w:color w:val="0E5D6E"/>
          <w:sz w:val="19"/>
        </w:rPr>
        <w:t>name</w:t>
      </w:r>
      <w:r>
        <w:rPr>
          <w:rFonts w:ascii="Georgia" w:hAnsi="Georgia"/>
          <w:color w:val="131B1E"/>
          <w:sz w:val="21"/>
        </w:rPr>
        <w:t>) would be less clear at the call site.</w:t>
      </w:r>
    </w:p>
    <w:p>
      <w:pPr>
        <w:keepNext/>
        <w:spacing w:before="400" w:after="120"/>
      </w:pPr>
      <w:r>
        <w:rPr>
          <w:rFonts w:ascii="Segoe UI" w:hAnsi="Segoe UI"/>
          <w:b/>
          <w:color w:val="0E5D6E"/>
          <w:sz w:val="19"/>
        </w:rPr>
        <w:t>class ModelInfoResponse</w:t>
      </w:r>
      <w:r>
        <w:rPr>
          <w:rFonts w:ascii="Segoe UI" w:hAnsi="Segoe UI"/>
          <w:b/>
          <w:color w:val="131B1E"/>
          <w:sz w:val="21"/>
        </w:rPr>
        <w:t xml:space="preserve"> / </w:t>
      </w:r>
      <w:r>
        <w:rPr>
          <w:rFonts w:ascii="Segoe UI" w:hAnsi="Segoe UI"/>
          <w:b/>
          <w:color w:val="0E5D6E"/>
          <w:sz w:val="19"/>
        </w:rPr>
        <w:t>class HealthResponse</w:t>
      </w:r>
    </w:p>
    <w:p>
      <w:pPr>
        <w:spacing w:after="180" w:line="300" w:lineRule="auto"/>
      </w:pPr>
      <w:r>
        <w:rPr>
          <w:rFonts w:ascii="Consolas" w:hAnsi="Consolas"/>
          <w:color w:val="0E5D6E"/>
          <w:sz w:val="19"/>
        </w:rPr>
        <w:t>ModelInfoResponse</w:t>
      </w:r>
      <w:r>
        <w:rPr>
          <w:rFonts w:ascii="Georgia" w:hAnsi="Georgia"/>
          <w:color w:val="131B1E"/>
          <w:sz w:val="21"/>
        </w:rPr>
        <w:t xml:space="preserve"> mirrors </w:t>
      </w:r>
      <w:r>
        <w:rPr>
          <w:rFonts w:ascii="Consolas" w:hAnsi="Consolas"/>
          <w:color w:val="0E5D6E"/>
          <w:sz w:val="19"/>
        </w:rPr>
        <w:t>ForecasterMetadata.to_dict()</w:t>
      </w:r>
      <w:r>
        <w:rPr>
          <w:rFonts w:ascii="Georgia" w:hAnsi="Georgia"/>
          <w:color w:val="131B1E"/>
          <w:sz w:val="21"/>
        </w:rPr>
        <w:t xml:space="preserve"> plus the resolved </w:t>
      </w:r>
      <w:r>
        <w:rPr>
          <w:rFonts w:ascii="Consolas" w:hAnsi="Consolas"/>
          <w:color w:val="0E5D6E"/>
          <w:sz w:val="19"/>
        </w:rPr>
        <w:t>model_uri</w:t>
      </w:r>
      <w:r>
        <w:rPr>
          <w:rFonts w:ascii="Georgia" w:hAnsi="Georgia"/>
          <w:color w:val="131B1E"/>
          <w:sz w:val="21"/>
        </w:rPr>
        <w:t xml:space="preserve"> and </w:t>
      </w:r>
      <w:r>
        <w:rPr>
          <w:rFonts w:ascii="Consolas" w:hAnsi="Consolas"/>
          <w:color w:val="0E5D6E"/>
          <w:sz w:val="19"/>
        </w:rPr>
        <w:t>earliest_forecast_date</w:t>
      </w:r>
      <w:r>
        <w:rPr>
          <w:rFonts w:ascii="Georgia" w:hAnsi="Georgia"/>
          <w:color w:val="131B1E"/>
          <w:sz w:val="21"/>
        </w:rPr>
        <w:t xml:space="preserve">. </w:t>
      </w:r>
      <w:r>
        <w:rPr>
          <w:rFonts w:ascii="Consolas" w:hAnsi="Consolas"/>
          <w:color w:val="0E5D6E"/>
          <w:sz w:val="19"/>
        </w:rPr>
        <w:t>HealthResponse</w:t>
      </w:r>
      <w:r>
        <w:rPr>
          <w:rFonts w:ascii="Georgia" w:hAnsi="Georgia"/>
          <w:color w:val="131B1E"/>
          <w:sz w:val="21"/>
        </w:rPr>
        <w:t xml:space="preserve"> carries </w:t>
      </w:r>
      <w:r>
        <w:rPr>
          <w:rFonts w:ascii="Consolas" w:hAnsi="Consolas"/>
          <w:color w:val="0E5D6E"/>
          <w:sz w:val="19"/>
        </w:rPr>
        <w:t>model_loaded</w:t>
      </w:r>
      <w:r>
        <w:rPr>
          <w:rFonts w:ascii="Georgia" w:hAnsi="Georgia"/>
          <w:color w:val="131B1E"/>
          <w:sz w:val="21"/>
        </w:rPr>
        <w:t xml:space="preserve"> explicitly, because that is the field that distinguishes liveness from readiness.</w:t>
      </w:r>
    </w:p>
    <w:p>
      <w:pPr>
        <w:spacing w:before="80" w:after="80"/>
        <w:pBdr>
          <w:bottom w:val="single" w:sz="6" w:space="1" w:color="CBD6D7"/>
        </w:pBdr>
      </w:pPr>
    </w:p>
    <w:p>
      <w:pPr>
        <w:keepNext/>
        <w:spacing w:before="400" w:after="120"/>
      </w:pPr>
      <w:r>
        <w:rPr>
          <w:rFonts w:ascii="Segoe UI" w:hAnsi="Segoe UI"/>
          <w:b/>
          <w:color w:val="0E5D6E"/>
          <w:sz w:val="23"/>
        </w:rPr>
        <w:t>src/api/model_loader.py</w:t>
      </w:r>
      <w:r>
        <w:rPr>
          <w:rFonts w:ascii="Segoe UI" w:hAnsi="Segoe UI"/>
          <w:b/>
          <w:color w:val="131B1E"/>
          <w:sz w:val="25"/>
        </w:rPr>
        <w:t xml:space="preserve"> (104 lines)</w:t>
      </w:r>
    </w:p>
    <w:p>
      <w:pPr>
        <w:spacing w:after="180" w:line="300" w:lineRule="auto"/>
      </w:pPr>
      <w:r>
        <w:rPr>
          <w:rFonts w:ascii="Georgia" w:hAnsi="Georgia"/>
          <w:b/>
          <w:color w:val="131B1E"/>
          <w:sz w:val="21"/>
        </w:rPr>
        <w:t>Why this file exists.</w:t>
      </w:r>
      <w:r>
        <w:rPr>
          <w:rFonts w:ascii="Georgia" w:hAnsi="Georgia"/>
          <w:color w:val="131B1E"/>
          <w:sz w:val="21"/>
        </w:rPr>
        <w:t xml:space="preserve"> To separate </w:t>
      </w:r>
      <w:r>
        <w:rPr>
          <w:rFonts w:ascii="Georgia" w:hAnsi="Georgia"/>
          <w:i/>
          <w:color w:val="131B1E"/>
          <w:sz w:val="21"/>
        </w:rPr>
        <w:t>which</w:t>
      </w:r>
      <w:r>
        <w:rPr>
          <w:rFonts w:ascii="Georgia" w:hAnsi="Georgia"/>
          <w:color w:val="131B1E"/>
          <w:sz w:val="21"/>
        </w:rPr>
        <w:t xml:space="preserve"> model to serve from </w:t>
      </w:r>
      <w:r>
        <w:rPr>
          <w:rFonts w:ascii="Georgia" w:hAnsi="Georgia"/>
          <w:i/>
          <w:color w:val="131B1E"/>
          <w:sz w:val="21"/>
        </w:rPr>
        <w:t>how</w:t>
      </w:r>
      <w:r>
        <w:rPr>
          <w:rFonts w:ascii="Georgia" w:hAnsi="Georgia"/>
          <w:color w:val="131B1E"/>
          <w:sz w:val="21"/>
        </w:rPr>
        <w:t xml:space="preserve"> to serve it. Resolution has three fallbacks and one failure mode, and none of that belongs in a route handler.</w:t>
      </w:r>
    </w:p>
    <w:p>
      <w:pPr>
        <w:keepNext/>
        <w:spacing w:before="400" w:after="120"/>
      </w:pPr>
      <w:r>
        <w:rPr>
          <w:rFonts w:ascii="Segoe UI" w:hAnsi="Segoe UI"/>
          <w:b/>
          <w:color w:val="0E5D6E"/>
          <w:sz w:val="19"/>
        </w:rPr>
        <w:t>resolve_model_uri(config) -&gt; str</w:t>
      </w:r>
    </w:p>
    <w:p>
      <w:pPr>
        <w:pStyle w:val="ListBullet"/>
        <w:spacing w:after="100" w:line="288" w:lineRule="auto"/>
      </w:pPr>
      <w:r>
        <w:rPr>
          <w:rFonts w:ascii="Georgia" w:hAnsi="Georgia"/>
          <w:b/>
          <w:color w:val="131B1E"/>
          <w:sz w:val="21"/>
        </w:rPr>
        <w:t>Requires</w:t>
      </w:r>
      <w:r>
        <w:rPr>
          <w:rFonts w:ascii="Georgia" w:hAnsi="Georgia"/>
          <w:color w:val="131B1E"/>
          <w:sz w:val="21"/>
        </w:rPr>
        <w:t xml:space="preserve"> config; reads the </w:t>
      </w:r>
      <w:r>
        <w:rPr>
          <w:rFonts w:ascii="Consolas" w:hAnsi="Consolas"/>
          <w:color w:val="0E5D6E"/>
          <w:sz w:val="19"/>
        </w:rPr>
        <w:t>MODEL_URI</w:t>
      </w:r>
      <w:r>
        <w:rPr>
          <w:rFonts w:ascii="Georgia" w:hAnsi="Georgia"/>
          <w:color w:val="131B1E"/>
          <w:sz w:val="21"/>
        </w:rPr>
        <w:t xml:space="preserve"> environment variable.</w:t>
      </w:r>
    </w:p>
    <w:p>
      <w:pPr>
        <w:pStyle w:val="ListBullet"/>
        <w:spacing w:after="100" w:line="288" w:lineRule="auto"/>
      </w:pPr>
      <w:r>
        <w:rPr>
          <w:rFonts w:ascii="Georgia" w:hAnsi="Georgia"/>
          <w:b/>
          <w:color w:val="131B1E"/>
          <w:sz w:val="21"/>
        </w:rPr>
        <w:t>Performs</w:t>
      </w:r>
      <w:r>
        <w:rPr>
          <w:rFonts w:ascii="Georgia" w:hAnsi="Georgia"/>
          <w:color w:val="131B1E"/>
          <w:sz w:val="21"/>
        </w:rPr>
        <w:t xml:space="preserve"> resolution in descending order of explicitness: 1. </w:t>
      </w:r>
      <w:r>
        <w:rPr>
          <w:rFonts w:ascii="Consolas" w:hAnsi="Consolas"/>
          <w:color w:val="0E5D6E"/>
          <w:sz w:val="19"/>
        </w:rPr>
        <w:t>MODEL_URI</w:t>
      </w:r>
      <w:r>
        <w:rPr>
          <w:rFonts w:ascii="Georgia" w:hAnsi="Georgia"/>
          <w:color w:val="131B1E"/>
          <w:sz w:val="21"/>
        </w:rPr>
        <w:t xml:space="preserve"> env var - an operator override, for pinning a version or serving a run-scoped model while debugging. 2. </w:t>
      </w:r>
      <w:r>
        <w:rPr>
          <w:rFonts w:ascii="Consolas" w:hAnsi="Consolas"/>
          <w:color w:val="0E5D6E"/>
          <w:sz w:val="19"/>
        </w:rPr>
        <w:t>models:/&lt;name&gt;@champion</w:t>
      </w:r>
      <w:r>
        <w:rPr>
          <w:rFonts w:ascii="Georgia" w:hAnsi="Georgia"/>
          <w:color w:val="131B1E"/>
          <w:sz w:val="21"/>
        </w:rPr>
        <w:t xml:space="preserve"> - the intended production path. 3. The highest registered version number - a fallback so a freshly trained project serves something before any alias exists.</w:t>
      </w:r>
    </w:p>
    <w:p>
      <w:pPr>
        <w:pStyle w:val="ListBullet"/>
        <w:spacing w:after="100" w:line="288" w:lineRule="auto"/>
      </w:pPr>
      <w:r>
        <w:rPr>
          <w:rFonts w:ascii="Georgia" w:hAnsi="Georgia"/>
          <w:b/>
          <w:color w:val="131B1E"/>
          <w:sz w:val="21"/>
        </w:rPr>
        <w:t>Returns</w:t>
      </w:r>
      <w:r>
        <w:rPr>
          <w:rFonts w:ascii="Georgia" w:hAnsi="Georgia"/>
          <w:color w:val="131B1E"/>
          <w:sz w:val="21"/>
        </w:rPr>
        <w:t xml:space="preserve"> a model URI string.</w:t>
      </w:r>
    </w:p>
    <w:p>
      <w:pPr>
        <w:pStyle w:val="ListBullet"/>
        <w:spacing w:after="100" w:line="288" w:lineRule="auto"/>
      </w:pPr>
      <w:r>
        <w:rPr>
          <w:rFonts w:ascii="Georgia" w:hAnsi="Georgia"/>
          <w:b/>
          <w:color w:val="131B1E"/>
          <w:sz w:val="21"/>
        </w:rPr>
        <w:t>Why an alias is preferred over a version number.</w:t>
      </w:r>
      <w:r>
        <w:rPr>
          <w:rFonts w:ascii="Georgia" w:hAnsi="Georgia"/>
          <w:color w:val="131B1E"/>
          <w:sz w:val="21"/>
        </w:rPr>
        <w:t xml:space="preserve"> Loading </w:t>
      </w:r>
      <w:r>
        <w:rPr>
          <w:rFonts w:ascii="Consolas" w:hAnsi="Consolas"/>
          <w:color w:val="0E5D6E"/>
          <w:sz w:val="19"/>
        </w:rPr>
        <w:t>@champion</w:t>
      </w:r>
      <w:r>
        <w:rPr>
          <w:rFonts w:ascii="Georgia" w:hAnsi="Georgia"/>
          <w:color w:val="131B1E"/>
          <w:sz w:val="21"/>
        </w:rPr>
        <w:t xml:space="preserve"> makes promotion a registry operation plus a restart, instead of a code change and a rebuild. Rollback is the same operation pointing back.</w:t>
      </w:r>
    </w:p>
    <w:p>
      <w:pPr>
        <w:pStyle w:val="ListBullet"/>
        <w:spacing w:after="100" w:line="288" w:lineRule="auto"/>
      </w:pPr>
      <w:r>
        <w:rPr>
          <w:rFonts w:ascii="Georgia" w:hAnsi="Georgia"/>
          <w:b/>
          <w:color w:val="131B1E"/>
          <w:sz w:val="21"/>
        </w:rPr>
        <w:t>Why the version fallback exists at all.</w:t>
      </w:r>
      <w:r>
        <w:rPr>
          <w:rFonts w:ascii="Georgia" w:hAnsi="Georgia"/>
          <w:color w:val="131B1E"/>
          <w:sz w:val="21"/>
        </w:rPr>
        <w:t xml:space="preserve"> No alias is set on this project yet (</w:t>
      </w:r>
      <w:r>
        <w:rPr>
          <w:rFonts w:ascii="Consolas" w:hAnsi="Consolas"/>
          <w:color w:val="0E5D6E"/>
          <w:sz w:val="19"/>
        </w:rPr>
        <w:t>CORRECTIONS.md</w:t>
      </w:r>
      <w:r>
        <w:rPr>
          <w:rFonts w:ascii="Georgia" w:hAnsi="Georgia"/>
          <w:color w:val="131B1E"/>
          <w:sz w:val="21"/>
        </w:rPr>
        <w:t xml:space="preserve"> / </w:t>
      </w:r>
      <w:r>
        <w:rPr>
          <w:rFonts w:ascii="Consolas" w:hAnsi="Consolas"/>
          <w:color w:val="0E5D6E"/>
          <w:sz w:val="19"/>
        </w:rPr>
        <w:t>MLOPS.md</w:t>
      </w:r>
      <w:r>
        <w:rPr>
          <w:rFonts w:ascii="Georgia" w:hAnsi="Georgia"/>
          <w:color w:val="131B1E"/>
          <w:sz w:val="21"/>
        </w:rPr>
        <w:t xml:space="preserve"> step 9). Without the fallback a correctly trained model would be unservable for a purely operational reason. The fallback is a convenience; the alias is the path to use in deployment.</w:t>
      </w:r>
    </w:p>
    <w:p>
      <w:pPr>
        <w:pStyle w:val="ListBullet"/>
        <w:spacing w:after="100" w:line="288" w:lineRule="auto"/>
      </w:pPr>
      <w:r>
        <w:rPr>
          <w:rFonts w:ascii="Georgia" w:hAnsi="Georgia"/>
          <w:b/>
          <w:color w:val="131B1E"/>
          <w:sz w:val="21"/>
        </w:rPr>
        <w:t>Why it raises when nothing is found.</w:t>
      </w:r>
      <w:r>
        <w:rPr>
          <w:rFonts w:ascii="Georgia" w:hAnsi="Georgia"/>
          <w:color w:val="131B1E"/>
          <w:sz w:val="21"/>
        </w:rPr>
        <w:t xml:space="preserve"> An API that boots without a model is worse than one that refuses, because it looks healthy. The message names the command that fixes it.</w:t>
      </w:r>
    </w:p>
    <w:p>
      <w:pPr>
        <w:pStyle w:val="ListBullet"/>
        <w:spacing w:after="100" w:line="288" w:lineRule="auto"/>
      </w:pPr>
      <w:r>
        <w:rPr>
          <w:rFonts w:ascii="Georgia" w:hAnsi="Georgia"/>
          <w:b/>
          <w:color w:val="131B1E"/>
          <w:sz w:val="21"/>
        </w:rPr>
        <w:t>Alternative.</w:t>
      </w:r>
      <w:r>
        <w:rPr>
          <w:rFonts w:ascii="Georgia" w:hAnsi="Georgia"/>
          <w:color w:val="131B1E"/>
          <w:sz w:val="21"/>
        </w:rPr>
        <w:t xml:space="preserve"> Read the URI from </w:t>
      </w:r>
      <w:r>
        <w:rPr>
          <w:rFonts w:ascii="Consolas" w:hAnsi="Consolas"/>
          <w:color w:val="0E5D6E"/>
          <w:sz w:val="19"/>
        </w:rPr>
        <w:t>config.yaml</w:t>
      </w:r>
      <w:r>
        <w:rPr>
          <w:rFonts w:ascii="Georgia" w:hAnsi="Georgia"/>
          <w:color w:val="131B1E"/>
          <w:sz w:val="21"/>
        </w:rPr>
        <w:t xml:space="preserve"> rather than the environment. Rejected: which model is live is a </w:t>
      </w:r>
      <w:r>
        <w:rPr>
          <w:rFonts w:ascii="Georgia" w:hAnsi="Georgia"/>
          <w:i/>
          <w:color w:val="131B1E"/>
          <w:sz w:val="21"/>
        </w:rPr>
        <w:t>deployment</w:t>
      </w:r>
      <w:r>
        <w:rPr>
          <w:rFonts w:ascii="Georgia" w:hAnsi="Georgia"/>
          <w:color w:val="131B1E"/>
          <w:sz w:val="21"/>
        </w:rPr>
        <w:t xml:space="preserve"> decision, and baking it into a committed file means promotion is a commit.</w:t>
      </w:r>
    </w:p>
    <w:p>
      <w:pPr>
        <w:keepNext/>
        <w:spacing w:before="400" w:after="120"/>
      </w:pPr>
      <w:r>
        <w:rPr>
          <w:rFonts w:ascii="Segoe UI" w:hAnsi="Segoe UI"/>
          <w:b/>
          <w:color w:val="0E5D6E"/>
          <w:sz w:val="19"/>
        </w:rPr>
        <w:t>load_model(config) -&gt; LoadedModel</w:t>
      </w:r>
    </w:p>
    <w:p>
      <w:pPr>
        <w:pStyle w:val="ListBullet"/>
        <w:spacing w:after="100" w:line="288" w:lineRule="auto"/>
      </w:pPr>
      <w:r>
        <w:rPr>
          <w:rFonts w:ascii="Georgia" w:hAnsi="Georgia"/>
          <w:b/>
          <w:color w:val="131B1E"/>
          <w:sz w:val="21"/>
        </w:rPr>
        <w:t>Performs</w:t>
      </w:r>
      <w:r>
        <w:rPr>
          <w:rFonts w:ascii="Georgia" w:hAnsi="Georgia"/>
          <w:color w:val="131B1E"/>
          <w:sz w:val="21"/>
        </w:rPr>
        <w:t xml:space="preserve"> sets the tracking URI, resolves the model URI, loads the pyfunc model, and unwraps the inner </w:t>
      </w:r>
      <w:r>
        <w:rPr>
          <w:rFonts w:ascii="Consolas" w:hAnsi="Consolas"/>
          <w:color w:val="0E5D6E"/>
          <w:sz w:val="19"/>
        </w:rPr>
        <w:t>PriceForecaster</w:t>
      </w:r>
      <w:r>
        <w:rPr>
          <w:rFonts w:ascii="Georgia" w:hAnsi="Georgia"/>
          <w:color w:val="131B1E"/>
          <w:sz w:val="21"/>
        </w:rPr>
        <w:t>.</w:t>
      </w:r>
    </w:p>
    <w:p>
      <w:pPr>
        <w:pStyle w:val="ListBullet"/>
        <w:spacing w:after="100" w:line="288" w:lineRule="auto"/>
      </w:pPr>
      <w:r>
        <w:rPr>
          <w:rFonts w:ascii="Georgia" w:hAnsi="Georgia"/>
          <w:b/>
          <w:color w:val="131B1E"/>
          <w:sz w:val="21"/>
        </w:rPr>
        <w:t>Returns</w:t>
      </w:r>
      <w:r>
        <w:rPr>
          <w:rFonts w:ascii="Georgia" w:hAnsi="Georgia"/>
          <w:color w:val="131B1E"/>
          <w:sz w:val="21"/>
        </w:rPr>
        <w:t xml:space="preserve"> a </w:t>
      </w:r>
      <w:r>
        <w:rPr>
          <w:rFonts w:ascii="Consolas" w:hAnsi="Consolas"/>
          <w:color w:val="0E5D6E"/>
          <w:sz w:val="19"/>
        </w:rPr>
        <w:t>LoadedModel</w:t>
      </w:r>
      <w:r>
        <w:rPr>
          <w:rFonts w:ascii="Georgia" w:hAnsi="Georgia"/>
          <w:color w:val="131B1E"/>
          <w:sz w:val="21"/>
        </w:rPr>
        <w:t xml:space="preserve"> holding the forecaster and the URI it came from.</w:t>
      </w:r>
    </w:p>
    <w:p>
      <w:pPr>
        <w:pStyle w:val="ListBullet"/>
        <w:spacing w:after="100" w:line="288" w:lineRule="auto"/>
      </w:pPr>
      <w:r>
        <w:rPr>
          <w:rFonts w:ascii="Georgia" w:hAnsi="Georgia"/>
          <w:b/>
          <w:color w:val="131B1E"/>
          <w:sz w:val="21"/>
        </w:rPr>
        <w:t>Why it returns the inner `PriceForecaster`, not the pyfunc wrapper.</w:t>
      </w:r>
      <w:r>
        <w:rPr>
          <w:rFonts w:ascii="Georgia" w:hAnsi="Georgia"/>
          <w:color w:val="131B1E"/>
          <w:sz w:val="21"/>
        </w:rPr>
        <w:t xml:space="preserve"> The wrapper exists to give MLflow a DataFrame-in/DataFrame-out interface. Inside this process the typed object is more useful: </w:t>
      </w:r>
      <w:r>
        <w:rPr>
          <w:rFonts w:ascii="Consolas" w:hAnsi="Consolas"/>
          <w:color w:val="0E5D6E"/>
          <w:sz w:val="19"/>
        </w:rPr>
        <w:t>forecast()</w:t>
      </w:r>
      <w:r>
        <w:rPr>
          <w:rFonts w:ascii="Georgia" w:hAnsi="Georgia"/>
          <w:color w:val="131B1E"/>
          <w:sz w:val="21"/>
        </w:rPr>
        <w:t xml:space="preserve"> returns a real DataFrame, </w:t>
      </w:r>
      <w:r>
        <w:rPr>
          <w:rFonts w:ascii="Consolas" w:hAnsi="Consolas"/>
          <w:color w:val="0E5D6E"/>
          <w:sz w:val="19"/>
        </w:rPr>
        <w:t>metadata</w:t>
      </w:r>
      <w:r>
        <w:rPr>
          <w:rFonts w:ascii="Georgia" w:hAnsi="Georgia"/>
          <w:color w:val="131B1E"/>
          <w:sz w:val="21"/>
        </w:rPr>
        <w:t xml:space="preserve"> is a dataclass, and </w:t>
      </w:r>
      <w:r>
        <w:rPr>
          <w:rFonts w:ascii="Consolas" w:hAnsi="Consolas"/>
          <w:color w:val="0E5D6E"/>
          <w:sz w:val="19"/>
        </w:rPr>
        <w:t>earliest_forecast_date</w:t>
      </w:r>
      <w:r>
        <w:rPr>
          <w:rFonts w:ascii="Georgia" w:hAnsi="Georgia"/>
          <w:color w:val="131B1E"/>
          <w:sz w:val="21"/>
        </w:rPr>
        <w:t xml:space="preserve"> is a property. The API does its own request translation anyway, so the wrapper's column renaming would be redundant work.</w:t>
      </w:r>
    </w:p>
    <w:p>
      <w:pPr>
        <w:pStyle w:val="ListBullet"/>
        <w:spacing w:after="100" w:line="288" w:lineRule="auto"/>
      </w:pPr>
      <w:r>
        <w:rPr>
          <w:rFonts w:ascii="Georgia" w:hAnsi="Georgia"/>
          <w:b/>
          <w:color w:val="131B1E"/>
          <w:sz w:val="21"/>
        </w:rPr>
        <w:t>Why the URI is carried alongside.</w:t>
      </w:r>
      <w:r>
        <w:rPr>
          <w:rFonts w:ascii="Georgia" w:hAnsi="Georgia"/>
          <w:color w:val="131B1E"/>
          <w:sz w:val="21"/>
        </w:rPr>
        <w:t xml:space="preserve"> So </w:t>
      </w:r>
      <w:r>
        <w:rPr>
          <w:rFonts w:ascii="Consolas" w:hAnsi="Consolas"/>
          <w:color w:val="0E5D6E"/>
          <w:sz w:val="19"/>
        </w:rPr>
        <w:t>/health</w:t>
      </w:r>
      <w:r>
        <w:rPr>
          <w:rFonts w:ascii="Georgia" w:hAnsi="Georgia"/>
          <w:color w:val="131B1E"/>
          <w:sz w:val="21"/>
        </w:rPr>
        <w:t xml:space="preserve"> and </w:t>
      </w:r>
      <w:r>
        <w:rPr>
          <w:rFonts w:ascii="Consolas" w:hAnsi="Consolas"/>
          <w:color w:val="0E5D6E"/>
          <w:sz w:val="19"/>
        </w:rPr>
        <w:t>/model-info</w:t>
      </w:r>
      <w:r>
        <w:rPr>
          <w:rFonts w:ascii="Georgia" w:hAnsi="Georgia"/>
          <w:color w:val="131B1E"/>
          <w:sz w:val="21"/>
        </w:rPr>
        <w:t xml:space="preserve"> can report exactly what is loaded. "The model is fine" is not an answer; "serving </w:t>
      </w:r>
      <w:r>
        <w:rPr>
          <w:rFonts w:ascii="Consolas" w:hAnsi="Consolas"/>
          <w:color w:val="0E5D6E"/>
          <w:sz w:val="19"/>
        </w:rPr>
        <w:t>models:/french_spot_price_forecaster/1</w:t>
      </w:r>
      <w:r>
        <w:rPr>
          <w:rFonts w:ascii="Georgia" w:hAnsi="Georgia"/>
          <w:color w:val="131B1E"/>
          <w:sz w:val="21"/>
        </w:rPr>
        <w:t>" is.</w:t>
      </w:r>
    </w:p>
    <w:p>
      <w:pPr>
        <w:spacing w:before="80" w:after="80"/>
        <w:pBdr>
          <w:bottom w:val="single" w:sz="6" w:space="1" w:color="CBD6D7"/>
        </w:pBdr>
      </w:pPr>
    </w:p>
    <w:p>
      <w:pPr>
        <w:keepNext/>
        <w:spacing w:before="400" w:after="120"/>
      </w:pPr>
      <w:r>
        <w:rPr>
          <w:rFonts w:ascii="Segoe UI" w:hAnsi="Segoe UI"/>
          <w:b/>
          <w:color w:val="0E5D6E"/>
          <w:sz w:val="23"/>
        </w:rPr>
        <w:t>src/api/main.py</w:t>
      </w:r>
      <w:r>
        <w:rPr>
          <w:rFonts w:ascii="Segoe UI" w:hAnsi="Segoe UI"/>
          <w:b/>
          <w:color w:val="131B1E"/>
          <w:sz w:val="25"/>
        </w:rPr>
        <w:t xml:space="preserve"> (219 lines)</w:t>
      </w:r>
    </w:p>
    <w:p>
      <w:pPr>
        <w:spacing w:after="180" w:line="300" w:lineRule="auto"/>
      </w:pPr>
      <w:r>
        <w:rPr>
          <w:rFonts w:ascii="Georgia" w:hAnsi="Georgia"/>
          <w:b/>
          <w:color w:val="131B1E"/>
          <w:sz w:val="21"/>
        </w:rPr>
        <w:t>Why this file exists.</w:t>
      </w:r>
      <w:r>
        <w:rPr>
          <w:rFonts w:ascii="Georgia" w:hAnsi="Georgia"/>
          <w:color w:val="131B1E"/>
          <w:sz w:val="21"/>
        </w:rPr>
        <w:t xml:space="preserve"> It is the HTTP boundary and nothing more: translate a request, call the forecaster, shape a response, map errors to status codes. It contains no modelling logic, which is why the same forecaster is reachable from a notebook, a test, or a scheduled job without going through HTTP.</w:t>
      </w:r>
    </w:p>
    <w:p>
      <w:pPr>
        <w:keepNext/>
        <w:spacing w:before="400" w:after="120"/>
      </w:pPr>
      <w:r>
        <w:rPr>
          <w:rFonts w:ascii="Segoe UI" w:hAnsi="Segoe UI"/>
          <w:b/>
          <w:color w:val="0E5D6E"/>
          <w:sz w:val="19"/>
        </w:rPr>
        <w:t>lifespan(app)</w:t>
      </w:r>
      <w:r>
        <w:rPr>
          <w:rFonts w:ascii="Segoe UI" w:hAnsi="Segoe UI"/>
          <w:b/>
          <w:color w:val="131B1E"/>
          <w:sz w:val="21"/>
        </w:rPr>
        <w:t xml:space="preserve"> (async context manager)</w:t>
      </w:r>
    </w:p>
    <w:p>
      <w:pPr>
        <w:pStyle w:val="ListBullet"/>
        <w:spacing w:after="100" w:line="288" w:lineRule="auto"/>
      </w:pPr>
      <w:r>
        <w:rPr>
          <w:rFonts w:ascii="Georgia" w:hAnsi="Georgia"/>
          <w:b/>
          <w:color w:val="131B1E"/>
          <w:sz w:val="21"/>
        </w:rPr>
        <w:t>Performs</w:t>
      </w:r>
      <w:r>
        <w:rPr>
          <w:rFonts w:ascii="Georgia" w:hAnsi="Georgia"/>
          <w:color w:val="131B1E"/>
          <w:sz w:val="21"/>
        </w:rPr>
        <w:t xml:space="preserve"> loads config and the model bundle once, before the server accepts traffic; captures any failure into </w:t>
      </w:r>
      <w:r>
        <w:rPr>
          <w:rFonts w:ascii="Consolas" w:hAnsi="Consolas"/>
          <w:color w:val="0E5D6E"/>
          <w:sz w:val="19"/>
        </w:rPr>
        <w:t>STATE["load_error"]</w:t>
      </w:r>
      <w:r>
        <w:rPr>
          <w:rFonts w:ascii="Georgia" w:hAnsi="Georgia"/>
          <w:color w:val="131B1E"/>
          <w:sz w:val="21"/>
        </w:rPr>
        <w:t>.</w:t>
      </w:r>
    </w:p>
    <w:p>
      <w:pPr>
        <w:pStyle w:val="ListBullet"/>
        <w:spacing w:after="100" w:line="288" w:lineRule="auto"/>
      </w:pPr>
      <w:r>
        <w:rPr>
          <w:rFonts w:ascii="Georgia" w:hAnsi="Georgia"/>
          <w:b/>
          <w:color w:val="131B1E"/>
          <w:sz w:val="21"/>
        </w:rPr>
        <w:t>Why loading happens at startup, not per request.</w:t>
      </w:r>
      <w:r>
        <w:rPr>
          <w:rFonts w:ascii="Georgia" w:hAnsi="Georgia"/>
          <w:color w:val="131B1E"/>
          <w:sz w:val="21"/>
        </w:rPr>
        <w:t xml:space="preserve"> This is the structural change the whole refactor turns on. Loading per request would add seconds of latency, and refitting per request - as the notebook's </w:t>
      </w:r>
      <w:r>
        <w:rPr>
          <w:rFonts w:ascii="Consolas" w:hAnsi="Consolas"/>
          <w:color w:val="0E5D6E"/>
          <w:sz w:val="19"/>
        </w:rPr>
        <w:t>forecast_holdout</w:t>
      </w:r>
      <w:r>
        <w:rPr>
          <w:rFonts w:ascii="Georgia" w:hAnsi="Georgia"/>
          <w:color w:val="131B1E"/>
          <w:sz w:val="21"/>
        </w:rPr>
        <w:t xml:space="preserve"> does - would additionally make two identical requests return different numbers.</w:t>
      </w:r>
    </w:p>
    <w:p>
      <w:pPr>
        <w:pStyle w:val="ListBullet"/>
        <w:spacing w:after="100" w:line="288" w:lineRule="auto"/>
      </w:pPr>
      <w:r>
        <w:rPr>
          <w:rFonts w:ascii="Georgia" w:hAnsi="Georgia"/>
          <w:b/>
          <w:color w:val="131B1E"/>
          <w:sz w:val="21"/>
        </w:rPr>
        <w:t>The consequence worth naming.</w:t>
      </w:r>
      <w:r>
        <w:rPr>
          <w:rFonts w:ascii="Georgia" w:hAnsi="Georgia"/>
          <w:color w:val="131B1E"/>
          <w:sz w:val="21"/>
        </w:rPr>
        <w:t xml:space="preserve"> MLflow becomes a </w:t>
      </w:r>
      <w:r>
        <w:rPr>
          <w:rFonts w:ascii="Georgia" w:hAnsi="Georgia"/>
          <w:b/>
          <w:color w:val="131B1E"/>
          <w:sz w:val="21"/>
        </w:rPr>
        <w:t>startup dependency, not a runtime dependency</w:t>
      </w:r>
      <w:r>
        <w:rPr>
          <w:rFonts w:ascii="Georgia" w:hAnsi="Georgia"/>
          <w:color w:val="131B1E"/>
          <w:sz w:val="21"/>
        </w:rPr>
        <w:t xml:space="preserve">. A running API survives the tracking server being down; a </w:t>
      </w:r>
      <w:r>
        <w:rPr>
          <w:rFonts w:ascii="Georgia" w:hAnsi="Georgia"/>
          <w:i/>
          <w:color w:val="131B1E"/>
          <w:sz w:val="21"/>
        </w:rPr>
        <w:t>restarting</w:t>
      </w:r>
      <w:r>
        <w:rPr>
          <w:rFonts w:ascii="Georgia" w:hAnsi="Georgia"/>
          <w:color w:val="131B1E"/>
          <w:sz w:val="21"/>
        </w:rPr>
        <w:t xml:space="preserve"> one does not. That is much better than runtime coupling, but it is not zero coupling - containers restart on deploys, crashes, host maintenance and OOM kills. Mitigation is to bake the artifact into the image or cache it on a volume.</w:t>
      </w:r>
    </w:p>
    <w:p>
      <w:pPr>
        <w:pStyle w:val="ListBullet"/>
        <w:spacing w:after="100" w:line="288" w:lineRule="auto"/>
      </w:pPr>
      <w:r>
        <w:rPr>
          <w:rFonts w:ascii="Georgia" w:hAnsi="Georgia"/>
          <w:b/>
          <w:color w:val="131B1E"/>
          <w:sz w:val="21"/>
        </w:rPr>
        <w:t>Why a load failure is captured rather than raised.</w:t>
      </w:r>
      <w:r>
        <w:rPr>
          <w:rFonts w:ascii="Georgia" w:hAnsi="Georgia"/>
          <w:color w:val="131B1E"/>
          <w:sz w:val="21"/>
        </w:rPr>
        <w:t xml:space="preserve"> Crashing on boot produces a container restart loop with no way to ask the service what went wrong. Starting unhealthy keeps </w:t>
      </w:r>
      <w:r>
        <w:rPr>
          <w:rFonts w:ascii="Consolas" w:hAnsi="Consolas"/>
          <w:color w:val="0E5D6E"/>
          <w:sz w:val="19"/>
        </w:rPr>
        <w:t>/health</w:t>
      </w:r>
      <w:r>
        <w:rPr>
          <w:rFonts w:ascii="Georgia" w:hAnsi="Georgia"/>
          <w:color w:val="131B1E"/>
          <w:sz w:val="21"/>
        </w:rPr>
        <w:t xml:space="preserve"> available to report the cause, while </w:t>
      </w:r>
      <w:r>
        <w:rPr>
          <w:rFonts w:ascii="Consolas" w:hAnsi="Consolas"/>
          <w:color w:val="0E5D6E"/>
          <w:sz w:val="19"/>
        </w:rPr>
        <w:t>/predict</w:t>
      </w:r>
      <w:r>
        <w:rPr>
          <w:rFonts w:ascii="Georgia" w:hAnsi="Georgia"/>
          <w:color w:val="131B1E"/>
          <w:sz w:val="21"/>
        </w:rPr>
        <w:t xml:space="preserve"> refuses with 503 so no traffic is served from a modelless process. </w:t>
      </w:r>
      <w:r>
        <w:rPr>
          <w:rFonts w:ascii="Georgia" w:hAnsi="Georgia"/>
          <w:b/>
          <w:color w:val="131B1E"/>
          <w:sz w:val="21"/>
        </w:rPr>
        <w:t>Verified:</w:t>
      </w:r>
      <w:r>
        <w:rPr>
          <w:rFonts w:ascii="Georgia" w:hAnsi="Georgia"/>
          <w:color w:val="131B1E"/>
          <w:sz w:val="21"/>
        </w:rPr>
        <w:t xml:space="preserve"> with </w:t>
      </w:r>
      <w:r>
        <w:rPr>
          <w:rFonts w:ascii="Consolas" w:hAnsi="Consolas"/>
          <w:color w:val="0E5D6E"/>
          <w:sz w:val="19"/>
        </w:rPr>
        <w:t>MODEL_URI=models:/does_not_exist/99</w:t>
      </w:r>
      <w:r>
        <w:rPr>
          <w:rFonts w:ascii="Georgia" w:hAnsi="Georgia"/>
          <w:color w:val="131B1E"/>
          <w:sz w:val="21"/>
        </w:rPr>
        <w:t xml:space="preserve"> the service starts, </w:t>
      </w:r>
      <w:r>
        <w:rPr>
          <w:rFonts w:ascii="Consolas" w:hAnsi="Consolas"/>
          <w:color w:val="0E5D6E"/>
          <w:sz w:val="19"/>
        </w:rPr>
        <w:t>/health</w:t>
      </w:r>
      <w:r>
        <w:rPr>
          <w:rFonts w:ascii="Georgia" w:hAnsi="Georgia"/>
          <w:color w:val="131B1E"/>
          <w:sz w:val="21"/>
        </w:rPr>
        <w:t xml:space="preserve"> returns 503 naming the missing model, and </w:t>
      </w:r>
      <w:r>
        <w:rPr>
          <w:rFonts w:ascii="Consolas" w:hAnsi="Consolas"/>
          <w:color w:val="0E5D6E"/>
          <w:sz w:val="19"/>
        </w:rPr>
        <w:t>/predict</w:t>
      </w:r>
      <w:r>
        <w:rPr>
          <w:rFonts w:ascii="Georgia" w:hAnsi="Georgia"/>
          <w:color w:val="131B1E"/>
          <w:sz w:val="21"/>
        </w:rPr>
        <w:t xml:space="preserve"> returns 503.</w:t>
      </w:r>
    </w:p>
    <w:p>
      <w:pPr>
        <w:pStyle w:val="ListBullet"/>
        <w:spacing w:after="100" w:line="288" w:lineRule="auto"/>
      </w:pPr>
      <w:r>
        <w:rPr>
          <w:rFonts w:ascii="Georgia" w:hAnsi="Georgia"/>
          <w:b/>
          <w:color w:val="131B1E"/>
          <w:sz w:val="21"/>
        </w:rPr>
        <w:t>Why `lifespan` rather than `@app.on_event("startup")`.</w:t>
      </w:r>
      <w:r>
        <w:rPr>
          <w:rFonts w:ascii="Georgia" w:hAnsi="Georgia"/>
          <w:color w:val="131B1E"/>
          <w:sz w:val="21"/>
        </w:rPr>
        <w:t xml:space="preserve"> The event decorators are deprecated in current FastAPI; </w:t>
      </w:r>
      <w:r>
        <w:rPr>
          <w:rFonts w:ascii="Consolas" w:hAnsi="Consolas"/>
          <w:color w:val="0E5D6E"/>
          <w:sz w:val="19"/>
        </w:rPr>
        <w:t>lifespan</w:t>
      </w:r>
      <w:r>
        <w:rPr>
          <w:rFonts w:ascii="Georgia" w:hAnsi="Georgia"/>
          <w:color w:val="131B1E"/>
          <w:sz w:val="21"/>
        </w:rPr>
        <w:t xml:space="preserve"> also gives a shutdown branch in the same function.</w:t>
      </w:r>
    </w:p>
    <w:p>
      <w:pPr>
        <w:pStyle w:val="ListBullet"/>
        <w:spacing w:after="100" w:line="288" w:lineRule="auto"/>
      </w:pPr>
      <w:r>
        <w:rPr>
          <w:rFonts w:ascii="Georgia" w:hAnsi="Georgia"/>
          <w:b/>
          <w:color w:val="131B1E"/>
          <w:sz w:val="21"/>
        </w:rPr>
        <w:t>Alternative.</w:t>
      </w:r>
      <w:r>
        <w:rPr>
          <w:rFonts w:ascii="Georgia" w:hAnsi="Georgia"/>
          <w:color w:val="131B1E"/>
          <w:sz w:val="21"/>
        </w:rPr>
        <w:t xml:space="preserve"> Lazy loading on first request. Rejected: it moves a multi-second cost onto an unlucky user and makes the first request after every restart slow and unpredictable.</w:t>
      </w:r>
    </w:p>
    <w:p>
      <w:pPr>
        <w:keepNext/>
        <w:spacing w:before="400" w:after="120"/>
      </w:pPr>
      <w:r>
        <w:rPr>
          <w:rFonts w:ascii="Segoe UI" w:hAnsi="Segoe UI"/>
          <w:b/>
          <w:color w:val="0E5D6E"/>
          <w:sz w:val="19"/>
        </w:rPr>
        <w:t>_require_model() -&gt; LoadedModel</w:t>
      </w:r>
    </w:p>
    <w:p>
      <w:pPr>
        <w:spacing w:after="180" w:line="300" w:lineRule="auto"/>
      </w:pPr>
      <w:r>
        <w:rPr>
          <w:rFonts w:ascii="Georgia" w:hAnsi="Georgia"/>
          <w:color w:val="131B1E"/>
          <w:sz w:val="21"/>
        </w:rPr>
        <w:t xml:space="preserve">A one-line guard raising 503 with the captured cause. </w:t>
      </w:r>
      <w:r>
        <w:rPr>
          <w:rFonts w:ascii="Georgia" w:hAnsi="Georgia"/>
          <w:b/>
          <w:color w:val="131B1E"/>
          <w:sz w:val="21"/>
        </w:rPr>
        <w:t>Why it is a helper rather than repeated per route:</w:t>
      </w:r>
      <w:r>
        <w:rPr>
          <w:rFonts w:ascii="Georgia" w:hAnsi="Georgia"/>
          <w:color w:val="131B1E"/>
          <w:sz w:val="21"/>
        </w:rPr>
        <w:t xml:space="preserve"> three endpoints need it, and the failure message should be identical in all three.</w:t>
      </w:r>
    </w:p>
    <w:p>
      <w:pPr>
        <w:keepNext/>
        <w:spacing w:before="400" w:after="120"/>
      </w:pPr>
      <w:r>
        <w:rPr>
          <w:rFonts w:ascii="Segoe UI" w:hAnsi="Segoe UI"/>
          <w:b/>
          <w:color w:val="0E5D6E"/>
          <w:sz w:val="19"/>
        </w:rPr>
        <w:t>GET /health</w:t>
      </w:r>
    </w:p>
    <w:p>
      <w:pPr>
        <w:pStyle w:val="ListBullet"/>
        <w:spacing w:after="100" w:line="288" w:lineRule="auto"/>
      </w:pPr>
      <w:r>
        <w:rPr>
          <w:rFonts w:ascii="Georgia" w:hAnsi="Georgia"/>
          <w:b/>
          <w:color w:val="131B1E"/>
          <w:sz w:val="21"/>
        </w:rPr>
        <w:t>Returns</w:t>
      </w:r>
      <w:r>
        <w:rPr>
          <w:rFonts w:ascii="Georgia" w:hAnsi="Georgia"/>
          <w:color w:val="131B1E"/>
          <w:sz w:val="21"/>
        </w:rPr>
        <w:t xml:space="preserve"> </w:t>
      </w:r>
      <w:r>
        <w:rPr>
          <w:rFonts w:ascii="Consolas" w:hAnsi="Consolas"/>
          <w:color w:val="0E5D6E"/>
          <w:sz w:val="19"/>
        </w:rPr>
        <w:t>status</w:t>
      </w:r>
      <w:r>
        <w:rPr>
          <w:rFonts w:ascii="Georgia" w:hAnsi="Georgia"/>
          <w:color w:val="131B1E"/>
          <w:sz w:val="21"/>
        </w:rPr>
        <w:t xml:space="preserve">, </w:t>
      </w:r>
      <w:r>
        <w:rPr>
          <w:rFonts w:ascii="Consolas" w:hAnsi="Consolas"/>
          <w:color w:val="0E5D6E"/>
          <w:sz w:val="19"/>
        </w:rPr>
        <w:t>model_loaded</w:t>
      </w:r>
      <w:r>
        <w:rPr>
          <w:rFonts w:ascii="Georgia" w:hAnsi="Georgia"/>
          <w:color w:val="131B1E"/>
          <w:sz w:val="21"/>
        </w:rPr>
        <w:t xml:space="preserve">, </w:t>
      </w:r>
      <w:r>
        <w:rPr>
          <w:rFonts w:ascii="Consolas" w:hAnsi="Consolas"/>
          <w:color w:val="0E5D6E"/>
          <w:sz w:val="19"/>
        </w:rPr>
        <w:t>model_uri</w:t>
      </w:r>
      <w:r>
        <w:rPr>
          <w:rFonts w:ascii="Georgia" w:hAnsi="Georgia"/>
          <w:color w:val="131B1E"/>
          <w:sz w:val="21"/>
        </w:rPr>
        <w:t xml:space="preserve">; </w:t>
      </w:r>
      <w:r>
        <w:rPr>
          <w:rFonts w:ascii="Georgia" w:hAnsi="Georgia"/>
          <w:b/>
          <w:color w:val="131B1E"/>
          <w:sz w:val="21"/>
        </w:rPr>
        <w:t>503</w:t>
      </w:r>
      <w:r>
        <w:rPr>
          <w:rFonts w:ascii="Georgia" w:hAnsi="Georgia"/>
          <w:color w:val="131B1E"/>
          <w:sz w:val="21"/>
        </w:rPr>
        <w:t xml:space="preserve"> when no model is loaded.</w:t>
      </w:r>
    </w:p>
    <w:p>
      <w:pPr>
        <w:pStyle w:val="ListBullet"/>
        <w:spacing w:after="100" w:line="288" w:lineRule="auto"/>
      </w:pPr>
      <w:r>
        <w:rPr>
          <w:rFonts w:ascii="Georgia" w:hAnsi="Georgia"/>
          <w:b/>
          <w:color w:val="131B1E"/>
          <w:sz w:val="21"/>
        </w:rPr>
        <w:t>Why it asserts the model loaded rather than returning a bare 200.</w:t>
      </w:r>
      <w:r>
        <w:rPr>
          <w:rFonts w:ascii="Georgia" w:hAnsi="Georgia"/>
          <w:color w:val="131B1E"/>
          <w:sz w:val="21"/>
        </w:rPr>
        <w:t xml:space="preserve"> A service that reports healthy without a model is worse than one plainly down, because a load balancer or orchestrator will route traffic to it. This endpoint is the difference between liveness ("the process is up") and readiness ("the process can do its job").</w:t>
      </w:r>
    </w:p>
    <w:p>
      <w:pPr>
        <w:keepNext/>
        <w:spacing w:before="400" w:after="120"/>
      </w:pPr>
      <w:r>
        <w:rPr>
          <w:rFonts w:ascii="Segoe UI" w:hAnsi="Segoe UI"/>
          <w:b/>
          <w:color w:val="0E5D6E"/>
          <w:sz w:val="19"/>
        </w:rPr>
        <w:t>GET /model-info</w:t>
      </w:r>
    </w:p>
    <w:p>
      <w:pPr>
        <w:pStyle w:val="ListBullet"/>
        <w:spacing w:after="100" w:line="288" w:lineRule="auto"/>
      </w:pPr>
      <w:r>
        <w:rPr>
          <w:rFonts w:ascii="Georgia" w:hAnsi="Georgia"/>
          <w:b/>
          <w:color w:val="131B1E"/>
          <w:sz w:val="21"/>
        </w:rPr>
        <w:t>Returns</w:t>
      </w:r>
      <w:r>
        <w:rPr>
          <w:rFonts w:ascii="Georgia" w:hAnsi="Georgia"/>
          <w:color w:val="131B1E"/>
          <w:sz w:val="21"/>
        </w:rPr>
        <w:t xml:space="preserve"> the artifact's own metadata plus the resolved URI and </w:t>
      </w:r>
      <w:r>
        <w:rPr>
          <w:rFonts w:ascii="Consolas" w:hAnsi="Consolas"/>
          <w:color w:val="0E5D6E"/>
          <w:sz w:val="19"/>
        </w:rPr>
        <w:t>earliest_forecast_date</w:t>
      </w:r>
      <w:r>
        <w:rPr>
          <w:rFonts w:ascii="Georgia" w:hAnsi="Georgia"/>
          <w:color w:val="131B1E"/>
          <w:sz w:val="21"/>
        </w:rPr>
        <w:t>.</w:t>
      </w:r>
    </w:p>
    <w:p>
      <w:pPr>
        <w:pStyle w:val="ListBullet"/>
        <w:spacing w:after="100" w:line="288" w:lineRule="auto"/>
      </w:pPr>
      <w:r>
        <w:rPr>
          <w:rFonts w:ascii="Georgia" w:hAnsi="Georgia"/>
          <w:b/>
          <w:color w:val="131B1E"/>
          <w:sz w:val="21"/>
        </w:rPr>
        <w:t>Why provenance is an endpoint.</w:t>
      </w:r>
      <w:r>
        <w:rPr>
          <w:rFonts w:ascii="Georgia" w:hAnsi="Georgia"/>
          <w:color w:val="131B1E"/>
          <w:sz w:val="21"/>
        </w:rPr>
        <w:t xml:space="preserve"> It answers "which model produced this number, trained on what, scoring what" from the artifact itself. A wiki page drifts; the metadata is pickled inside the object that made the prediction and cannot.</w:t>
      </w:r>
    </w:p>
    <w:p>
      <w:pPr>
        <w:keepNext/>
        <w:spacing w:before="400" w:after="120"/>
      </w:pPr>
      <w:r>
        <w:rPr>
          <w:rFonts w:ascii="Segoe UI" w:hAnsi="Segoe UI"/>
          <w:b/>
          <w:color w:val="0E5D6E"/>
          <w:sz w:val="19"/>
        </w:rPr>
        <w:t>POST /predict</w:t>
      </w:r>
    </w:p>
    <w:p>
      <w:pPr>
        <w:pStyle w:val="ListBullet"/>
        <w:spacing w:after="100" w:line="288" w:lineRule="auto"/>
      </w:pPr>
      <w:r>
        <w:rPr>
          <w:rFonts w:ascii="Georgia" w:hAnsi="Georgia"/>
          <w:b/>
          <w:color w:val="131B1E"/>
          <w:sz w:val="21"/>
        </w:rPr>
        <w:t>Requires</w:t>
      </w:r>
      <w:r>
        <w:rPr>
          <w:rFonts w:ascii="Georgia" w:hAnsi="Georgia"/>
          <w:color w:val="131B1E"/>
          <w:sz w:val="21"/>
        </w:rPr>
        <w:t xml:space="preserve"> a valid </w:t>
      </w:r>
      <w:r>
        <w:rPr>
          <w:rFonts w:ascii="Consolas" w:hAnsi="Consolas"/>
          <w:color w:val="0E5D6E"/>
          <w:sz w:val="19"/>
        </w:rPr>
        <w:t>ForecastRequest</w:t>
      </w:r>
      <w:r>
        <w:rPr>
          <w:rFonts w:ascii="Georgia" w:hAnsi="Georgia"/>
          <w:color w:val="131B1E"/>
          <w:sz w:val="21"/>
        </w:rPr>
        <w:t>.</w:t>
      </w:r>
    </w:p>
    <w:p>
      <w:pPr>
        <w:pStyle w:val="ListBullet"/>
        <w:spacing w:after="100" w:line="288" w:lineRule="auto"/>
      </w:pPr>
      <w:r>
        <w:rPr>
          <w:rFonts w:ascii="Georgia" w:hAnsi="Georgia"/>
          <w:b/>
          <w:color w:val="131B1E"/>
          <w:sz w:val="21"/>
        </w:rPr>
        <w:t>Performs</w:t>
      </w:r>
      <w:r>
        <w:rPr>
          <w:rFonts w:ascii="Georgia" w:hAnsi="Georgia"/>
          <w:color w:val="131B1E"/>
          <w:sz w:val="21"/>
        </w:rPr>
        <w:t xml:space="preserve"> builds a single-column DataFrame indexed by a daily </w:t>
      </w:r>
      <w:r>
        <w:rPr>
          <w:rFonts w:ascii="Consolas" w:hAnsi="Consolas"/>
          <w:color w:val="0E5D6E"/>
          <w:sz w:val="19"/>
        </w:rPr>
        <w:t>date_range</w:t>
      </w:r>
      <w:r>
        <w:rPr>
          <w:rFonts w:ascii="Georgia" w:hAnsi="Georgia"/>
          <w:color w:val="131B1E"/>
          <w:sz w:val="21"/>
        </w:rPr>
        <w:t xml:space="preserve">, calls </w:t>
      </w:r>
      <w:r>
        <w:rPr>
          <w:rFonts w:ascii="Consolas" w:hAnsi="Consolas"/>
          <w:color w:val="0E5D6E"/>
          <w:sz w:val="19"/>
        </w:rPr>
        <w:t>forecaster.forecast()</w:t>
      </w:r>
      <w:r>
        <w:rPr>
          <w:rFonts w:ascii="Georgia" w:hAnsi="Georgia"/>
          <w:color w:val="131B1E"/>
          <w:sz w:val="21"/>
        </w:rPr>
        <w:t xml:space="preserve">, maps the result rows into </w:t>
      </w:r>
      <w:r>
        <w:rPr>
          <w:rFonts w:ascii="Consolas" w:hAnsi="Consolas"/>
          <w:color w:val="0E5D6E"/>
          <w:sz w:val="19"/>
        </w:rPr>
        <w:t>DailyForecast</w:t>
      </w:r>
      <w:r>
        <w:rPr>
          <w:rFonts w:ascii="Georgia" w:hAnsi="Georgia"/>
          <w:color w:val="131B1E"/>
          <w:sz w:val="21"/>
        </w:rPr>
        <w:t xml:space="preserve"> objects.</w:t>
      </w:r>
    </w:p>
    <w:p>
      <w:pPr>
        <w:pStyle w:val="ListBullet"/>
        <w:spacing w:after="100" w:line="288" w:lineRule="auto"/>
      </w:pPr>
      <w:r>
        <w:rPr>
          <w:rFonts w:ascii="Georgia" w:hAnsi="Georgia"/>
          <w:b/>
          <w:color w:val="131B1E"/>
          <w:sz w:val="21"/>
        </w:rPr>
        <w:t>Returns</w:t>
      </w:r>
      <w:r>
        <w:rPr>
          <w:rFonts w:ascii="Georgia" w:hAnsi="Georgia"/>
          <w:color w:val="131B1E"/>
          <w:sz w:val="21"/>
        </w:rPr>
        <w:t xml:space="preserve"> a </w:t>
      </w:r>
      <w:r>
        <w:rPr>
          <w:rFonts w:ascii="Consolas" w:hAnsi="Consolas"/>
          <w:color w:val="0E5D6E"/>
          <w:sz w:val="19"/>
        </w:rPr>
        <w:t>ForecastResponse</w:t>
      </w:r>
      <w:r>
        <w:rPr>
          <w:rFonts w:ascii="Georgia" w:hAnsi="Georgia"/>
          <w:color w:val="131B1E"/>
          <w:sz w:val="21"/>
        </w:rPr>
        <w:t>.</w:t>
      </w:r>
    </w:p>
    <w:p>
      <w:pPr>
        <w:pStyle w:val="ListBullet"/>
        <w:spacing w:after="100" w:line="288" w:lineRule="auto"/>
      </w:pPr>
      <w:r>
        <w:rPr>
          <w:rFonts w:ascii="Georgia" w:hAnsi="Georgia"/>
          <w:color w:val="131B1E"/>
          <w:sz w:val="21"/>
        </w:rPr>
        <w:t>*</w:t>
      </w:r>
      <w:r>
        <w:rPr>
          <w:rFonts w:ascii="Georgia" w:hAnsi="Georgia"/>
          <w:i/>
          <w:color w:val="131B1E"/>
          <w:sz w:val="21"/>
        </w:rPr>
        <w:t xml:space="preserve">Why the horizon and start-date checks are </w:t>
      </w:r>
      <w:r>
        <w:rPr>
          <w:rFonts w:ascii="Georgia" w:hAnsi="Georgia"/>
          <w:color w:val="131B1E"/>
          <w:sz w:val="21"/>
        </w:rPr>
        <w:t>not</w:t>
      </w:r>
      <w:r>
        <w:rPr>
          <w:rFonts w:ascii="Georgia" w:hAnsi="Georgia"/>
          <w:i/>
          <w:color w:val="131B1E"/>
          <w:sz w:val="21"/>
        </w:rPr>
        <w:t xml:space="preserve"> duplicated here.</w:t>
      </w:r>
      <w:r>
        <w:rPr>
          <w:rFonts w:ascii="Georgia" w:hAnsi="Georgia"/>
          <w:i/>
          <w:color w:val="131B1E"/>
          <w:sz w:val="21"/>
        </w:rPr>
        <w:t xml:space="preserve"> They depend on the loaded model's `train_end` and `max_horizon_days`, which Pydantic cannot know at class-definition time. The forecaster already owns those guards and its messages explain </w:t>
      </w:r>
      <w:r>
        <w:rPr>
          <w:rFonts w:ascii="Georgia" w:hAnsi="Georgia"/>
          <w:color w:val="131B1E"/>
          <w:sz w:val="21"/>
        </w:rPr>
        <w:t>why* a request was refused, so they are caught and passed through rather than reimplemented. Duplicating them would create two sources of truth that could disagree.</w:t>
      </w:r>
    </w:p>
    <w:p>
      <w:pPr>
        <w:pStyle w:val="ListBullet"/>
        <w:spacing w:after="100" w:line="288" w:lineRule="auto"/>
      </w:pPr>
      <w:r>
        <w:rPr>
          <w:rFonts w:ascii="Georgia" w:hAnsi="Georgia"/>
          <w:b/>
          <w:color w:val="131B1E"/>
          <w:sz w:val="21"/>
        </w:rPr>
        <w:t>Why `ValueError` and `KeyError` map to 422 and not 400 or 500.</w:t>
      </w:r>
      <w:r>
        <w:rPr>
          <w:rFonts w:ascii="Georgia" w:hAnsi="Georgia"/>
          <w:color w:val="131B1E"/>
          <w:sz w:val="21"/>
        </w:rPr>
        <w:t xml:space="preserve"> The request parsed correctly - it is well-formed JSON with valid types - but is not one this model can answer. That is precisely what 422 Unprocessable Entity means. A 400 would suggest malformed syntax; a 500 would suggest a server bug and would page someone unnecessarily.</w:t>
      </w:r>
    </w:p>
    <w:p>
      <w:pPr>
        <w:pStyle w:val="ListBullet"/>
        <w:spacing w:after="100" w:line="288" w:lineRule="auto"/>
      </w:pPr>
      <w:r>
        <w:rPr>
          <w:rFonts w:ascii="Georgia" w:hAnsi="Georgia"/>
          <w:b/>
          <w:color w:val="131B1E"/>
          <w:sz w:val="21"/>
        </w:rPr>
        <w:t>Verified error mapping:</w:t>
      </w:r>
    </w:p>
    <w:tbl>
      <w:tblPr>
        <w:tblStyle w:val="TableGrid"/>
        <w:tblW w:type="auto" w:w="0"/>
        <w:jc w:val="left"/>
        <w:tblLayout w:type="autofit"/>
        <w:tblLook w:firstColumn="1" w:firstRow="1" w:lastColumn="0" w:lastRow="0" w:noHBand="0" w:noVBand="1" w:val="04A0"/>
      </w:tblPr>
      <w:tblGrid>
        <w:gridCol w:w="3120"/>
        <w:gridCol w:w="3120"/>
        <w:gridCol w:w="3120"/>
      </w:tblGrid>
      <w:tr>
        <w:tc>
          <w:tcPr>
            <w:tcW w:type="dxa" w:w="3120"/>
            <w:shd w:val="clear" w:color="auto" w:fill="E7ECEC"/>
          </w:tcPr>
          <w:p>
            <w:pPr>
              <w:spacing w:after="40"/>
            </w:pPr>
            <w:r>
              <w:rPr>
                <w:rFonts w:ascii="Segoe UI" w:hAnsi="Segoe UI"/>
                <w:b/>
                <w:color w:val="566A6E"/>
                <w:sz w:val="17"/>
              </w:rPr>
              <w:t>Request</w:t>
            </w:r>
          </w:p>
        </w:tc>
        <w:tc>
          <w:tcPr>
            <w:tcW w:type="dxa" w:w="3120"/>
            <w:shd w:val="clear" w:color="auto" w:fill="E7ECEC"/>
          </w:tcPr>
          <w:p>
            <w:pPr>
              <w:spacing w:after="40"/>
            </w:pPr>
            <w:r>
              <w:rPr>
                <w:rFonts w:ascii="Segoe UI" w:hAnsi="Segoe UI"/>
                <w:b/>
                <w:color w:val="566A6E"/>
                <w:sz w:val="17"/>
              </w:rPr>
              <w:t>Status</w:t>
            </w:r>
          </w:p>
        </w:tc>
        <w:tc>
          <w:tcPr>
            <w:tcW w:type="dxa" w:w="3120"/>
            <w:shd w:val="clear" w:color="auto" w:fill="E7ECEC"/>
          </w:tcPr>
          <w:p>
            <w:pPr>
              <w:spacing w:after="40"/>
            </w:pPr>
            <w:r>
              <w:rPr>
                <w:rFonts w:ascii="Segoe UI" w:hAnsi="Segoe UI"/>
                <w:b/>
                <w:color w:val="566A6E"/>
                <w:sz w:val="17"/>
              </w:rPr>
              <w:t>Message source</w:t>
            </w:r>
          </w:p>
        </w:tc>
      </w:tr>
      <w:tr>
        <w:tc>
          <w:tcPr>
            <w:tcW w:type="dxa" w:w="3120"/>
          </w:tcPr>
          <w:p>
            <w:pPr>
              <w:spacing w:after="40" w:line="264" w:lineRule="auto"/>
            </w:pPr>
            <w:r>
              <w:rPr>
                <w:rFonts w:ascii="Georgia" w:hAnsi="Georgia"/>
                <w:color w:val="131B1E"/>
                <w:sz w:val="18"/>
              </w:rPr>
              <w:t>45-day horizon</w:t>
            </w:r>
          </w:p>
        </w:tc>
        <w:tc>
          <w:tcPr>
            <w:tcW w:type="dxa" w:w="3120"/>
          </w:tcPr>
          <w:p>
            <w:pPr>
              <w:spacing w:after="40" w:line="264" w:lineRule="auto"/>
            </w:pPr>
            <w:r>
              <w:rPr>
                <w:rFonts w:ascii="Georgia" w:hAnsi="Georgia"/>
                <w:color w:val="131B1E"/>
                <w:sz w:val="18"/>
              </w:rPr>
              <w:t>422</w:t>
            </w:r>
          </w:p>
        </w:tc>
        <w:tc>
          <w:tcPr>
            <w:tcW w:type="dxa" w:w="3120"/>
          </w:tcPr>
          <w:p>
            <w:pPr>
              <w:spacing w:after="40" w:line="264" w:lineRule="auto"/>
            </w:pPr>
            <w:r>
              <w:rPr>
                <w:rFonts w:ascii="Georgia" w:hAnsi="Georgia"/>
                <w:color w:val="131B1E"/>
                <w:sz w:val="18"/>
              </w:rPr>
              <w:t>forecaster horizon guard</w:t>
            </w:r>
          </w:p>
        </w:tc>
      </w:tr>
      <w:tr>
        <w:tc>
          <w:tcPr>
            <w:tcW w:type="dxa" w:w="3120"/>
          </w:tcPr>
          <w:p>
            <w:pPr>
              <w:spacing w:after="40" w:line="264" w:lineRule="auto"/>
            </w:pPr>
            <w:r>
              <w:rPr>
                <w:rFonts w:ascii="Georgia" w:hAnsi="Georgia"/>
                <w:color w:val="131B1E"/>
                <w:sz w:val="18"/>
              </w:rPr>
              <w:t>start date inside training window</w:t>
            </w:r>
          </w:p>
        </w:tc>
        <w:tc>
          <w:tcPr>
            <w:tcW w:type="dxa" w:w="3120"/>
          </w:tcPr>
          <w:p>
            <w:pPr>
              <w:spacing w:after="40" w:line="264" w:lineRule="auto"/>
            </w:pPr>
            <w:r>
              <w:rPr>
                <w:rFonts w:ascii="Georgia" w:hAnsi="Georgia"/>
                <w:color w:val="131B1E"/>
                <w:sz w:val="18"/>
              </w:rPr>
              <w:t>422</w:t>
            </w:r>
          </w:p>
        </w:tc>
        <w:tc>
          <w:tcPr>
            <w:tcW w:type="dxa" w:w="3120"/>
          </w:tcPr>
          <w:p>
            <w:pPr>
              <w:spacing w:after="40" w:line="264" w:lineRule="auto"/>
            </w:pPr>
            <w:r>
              <w:rPr>
                <w:rFonts w:ascii="Georgia" w:hAnsi="Georgia"/>
                <w:color w:val="131B1E"/>
                <w:sz w:val="18"/>
              </w:rPr>
              <w:t>forecaster horizon guard</w:t>
            </w:r>
          </w:p>
        </w:tc>
      </w:tr>
      <w:tr>
        <w:tc>
          <w:tcPr>
            <w:tcW w:type="dxa" w:w="3120"/>
          </w:tcPr>
          <w:p>
            <w:pPr>
              <w:spacing w:after="40" w:line="264" w:lineRule="auto"/>
            </w:pPr>
            <w:r>
              <w:rPr>
                <w:rFonts w:ascii="Consolas" w:hAnsi="Consolas"/>
                <w:color w:val="0E5D6E"/>
                <w:sz w:val="16"/>
              </w:rPr>
              <w:t>nuclear_avail: [29.0]</w:t>
            </w:r>
          </w:p>
        </w:tc>
        <w:tc>
          <w:tcPr>
            <w:tcW w:type="dxa" w:w="3120"/>
          </w:tcPr>
          <w:p>
            <w:pPr>
              <w:spacing w:after="40" w:line="264" w:lineRule="auto"/>
            </w:pPr>
            <w:r>
              <w:rPr>
                <w:rFonts w:ascii="Georgia" w:hAnsi="Georgia"/>
                <w:color w:val="131B1E"/>
                <w:sz w:val="18"/>
              </w:rPr>
              <w:t>422</w:t>
            </w:r>
          </w:p>
        </w:tc>
        <w:tc>
          <w:tcPr>
            <w:tcW w:type="dxa" w:w="3120"/>
          </w:tcPr>
          <w:p>
            <w:pPr>
              <w:spacing w:after="40" w:line="264" w:lineRule="auto"/>
            </w:pPr>
            <w:r>
              <w:rPr>
                <w:rFonts w:ascii="Georgia" w:hAnsi="Georgia"/>
                <w:color w:val="131B1E"/>
                <w:sz w:val="18"/>
              </w:rPr>
              <w:t>Pydantic range validator</w:t>
            </w:r>
          </w:p>
        </w:tc>
      </w:tr>
      <w:tr>
        <w:tc>
          <w:tcPr>
            <w:tcW w:type="dxa" w:w="3120"/>
          </w:tcPr>
          <w:p>
            <w:pPr>
              <w:spacing w:after="40" w:line="264" w:lineRule="auto"/>
            </w:pPr>
            <w:r>
              <w:rPr>
                <w:rFonts w:ascii="Georgia" w:hAnsi="Georgia"/>
                <w:color w:val="131B1E"/>
                <w:sz w:val="18"/>
              </w:rPr>
              <w:t xml:space="preserve">missing </w:t>
            </w:r>
            <w:r>
              <w:rPr>
                <w:rFonts w:ascii="Consolas" w:hAnsi="Consolas"/>
                <w:color w:val="0E5D6E"/>
                <w:sz w:val="16"/>
              </w:rPr>
              <w:t>nuclear_avail</w:t>
            </w:r>
          </w:p>
        </w:tc>
        <w:tc>
          <w:tcPr>
            <w:tcW w:type="dxa" w:w="3120"/>
          </w:tcPr>
          <w:p>
            <w:pPr>
              <w:spacing w:after="40" w:line="264" w:lineRule="auto"/>
            </w:pPr>
            <w:r>
              <w:rPr>
                <w:rFonts w:ascii="Georgia" w:hAnsi="Georgia"/>
                <w:color w:val="131B1E"/>
                <w:sz w:val="18"/>
              </w:rPr>
              <w:t>422</w:t>
            </w:r>
          </w:p>
        </w:tc>
        <w:tc>
          <w:tcPr>
            <w:tcW w:type="dxa" w:w="3120"/>
          </w:tcPr>
          <w:p>
            <w:pPr>
              <w:spacing w:after="40" w:line="264" w:lineRule="auto"/>
            </w:pPr>
            <w:r>
              <w:rPr>
                <w:rFonts w:ascii="Georgia" w:hAnsi="Georgia"/>
                <w:color w:val="131B1E"/>
                <w:sz w:val="18"/>
              </w:rPr>
              <w:t>Pydantic required field</w:t>
            </w:r>
          </w:p>
        </w:tc>
      </w:tr>
      <w:tr>
        <w:tc>
          <w:tcPr>
            <w:tcW w:type="dxa" w:w="3120"/>
          </w:tcPr>
          <w:p>
            <w:pPr>
              <w:spacing w:after="40" w:line="264" w:lineRule="auto"/>
            </w:pPr>
            <w:r>
              <w:rPr>
                <w:rFonts w:ascii="Consolas" w:hAnsi="Consolas"/>
                <w:color w:val="0E5D6E"/>
                <w:sz w:val="16"/>
              </w:rPr>
              <w:t>start_date: "not-a-date"</w:t>
            </w:r>
          </w:p>
        </w:tc>
        <w:tc>
          <w:tcPr>
            <w:tcW w:type="dxa" w:w="3120"/>
          </w:tcPr>
          <w:p>
            <w:pPr>
              <w:spacing w:after="40" w:line="264" w:lineRule="auto"/>
            </w:pPr>
            <w:r>
              <w:rPr>
                <w:rFonts w:ascii="Georgia" w:hAnsi="Georgia"/>
                <w:color w:val="131B1E"/>
                <w:sz w:val="18"/>
              </w:rPr>
              <w:t>422</w:t>
            </w:r>
          </w:p>
        </w:tc>
        <w:tc>
          <w:tcPr>
            <w:tcW w:type="dxa" w:w="3120"/>
          </w:tcPr>
          <w:p>
            <w:pPr>
              <w:spacing w:after="40" w:line="264" w:lineRule="auto"/>
            </w:pPr>
            <w:r>
              <w:rPr>
                <w:rFonts w:ascii="Georgia" w:hAnsi="Georgia"/>
                <w:color w:val="131B1E"/>
                <w:sz w:val="18"/>
              </w:rPr>
              <w:t>Pydantic date parser</w:t>
            </w:r>
          </w:p>
        </w:tc>
      </w:tr>
      <w:tr>
        <w:tc>
          <w:tcPr>
            <w:tcW w:type="dxa" w:w="3120"/>
          </w:tcPr>
          <w:p>
            <w:pPr>
              <w:spacing w:after="40" w:line="264" w:lineRule="auto"/>
            </w:pPr>
            <w:r>
              <w:rPr>
                <w:rFonts w:ascii="Georgia" w:hAnsi="Georgia"/>
                <w:color w:val="131B1E"/>
                <w:sz w:val="18"/>
              </w:rPr>
              <w:t>no model loaded</w:t>
            </w:r>
          </w:p>
        </w:tc>
        <w:tc>
          <w:tcPr>
            <w:tcW w:type="dxa" w:w="3120"/>
          </w:tcPr>
          <w:p>
            <w:pPr>
              <w:spacing w:after="40" w:line="264" w:lineRule="auto"/>
            </w:pPr>
            <w:r>
              <w:rPr>
                <w:rFonts w:ascii="Georgia" w:hAnsi="Georgia"/>
                <w:color w:val="131B1E"/>
                <w:sz w:val="18"/>
              </w:rPr>
              <w:t>503</w:t>
            </w:r>
          </w:p>
        </w:tc>
        <w:tc>
          <w:tcPr>
            <w:tcW w:type="dxa" w:w="3120"/>
          </w:tcPr>
          <w:p>
            <w:pPr>
              <w:spacing w:after="40" w:line="264" w:lineRule="auto"/>
            </w:pPr>
            <w:r>
              <w:rPr>
                <w:rFonts w:ascii="Consolas" w:hAnsi="Consolas"/>
                <w:color w:val="0E5D6E"/>
                <w:sz w:val="16"/>
              </w:rPr>
              <w:t>_require_model</w:t>
            </w:r>
          </w:p>
        </w:tc>
      </w:tr>
    </w:tbl>
    <w:p>
      <w:pPr>
        <w:spacing w:after="120"/>
      </w:pPr>
    </w:p>
    <w:p>
      <w:pPr>
        <w:keepNext/>
        <w:spacing w:before="400" w:after="120"/>
      </w:pPr>
      <w:r>
        <w:rPr>
          <w:rFonts w:ascii="Segoe UI" w:hAnsi="Segoe UI"/>
          <w:b/>
          <w:color w:val="0E5D6E"/>
          <w:sz w:val="19"/>
        </w:rPr>
        <w:t>GET /backtest-metrics</w:t>
      </w:r>
    </w:p>
    <w:p>
      <w:pPr>
        <w:pStyle w:val="ListBullet"/>
        <w:spacing w:after="100" w:line="288" w:lineRule="auto"/>
      </w:pPr>
      <w:r>
        <w:rPr>
          <w:rFonts w:ascii="Georgia" w:hAnsi="Georgia"/>
          <w:b/>
          <w:color w:val="131B1E"/>
          <w:sz w:val="21"/>
        </w:rPr>
        <w:t>Performs</w:t>
      </w:r>
      <w:r>
        <w:rPr>
          <w:rFonts w:ascii="Georgia" w:hAnsi="Georgia"/>
          <w:color w:val="131B1E"/>
          <w:sz w:val="21"/>
        </w:rPr>
        <w:t xml:space="preserve"> reads </w:t>
      </w:r>
      <w:r>
        <w:rPr>
          <w:rFonts w:ascii="Consolas" w:hAnsi="Consolas"/>
          <w:color w:val="0E5D6E"/>
          <w:sz w:val="19"/>
        </w:rPr>
        <w:t>leaderboard.csv</w:t>
      </w:r>
      <w:r>
        <w:rPr>
          <w:rFonts w:ascii="Georgia" w:hAnsi="Georgia"/>
          <w:color w:val="131B1E"/>
          <w:sz w:val="21"/>
        </w:rPr>
        <w:t xml:space="preserve"> and </w:t>
      </w:r>
      <w:r>
        <w:rPr>
          <w:rFonts w:ascii="Consolas" w:hAnsi="Consolas"/>
          <w:color w:val="0E5D6E"/>
          <w:sz w:val="19"/>
        </w:rPr>
        <w:t>metrics_by_regime.csv</w:t>
      </w:r>
      <w:r>
        <w:rPr>
          <w:rFonts w:ascii="Georgia" w:hAnsi="Georgia"/>
          <w:color w:val="131B1E"/>
          <w:sz w:val="21"/>
        </w:rPr>
        <w:t xml:space="preserve"> from the configured </w:t>
      </w:r>
      <w:r>
        <w:rPr>
          <w:rFonts w:ascii="Consolas" w:hAnsi="Consolas"/>
          <w:color w:val="0E5D6E"/>
          <w:sz w:val="19"/>
        </w:rPr>
        <w:t>output_dir</w:t>
      </w:r>
      <w:r>
        <w:rPr>
          <w:rFonts w:ascii="Georgia" w:hAnsi="Georgia"/>
          <w:color w:val="131B1E"/>
          <w:sz w:val="21"/>
        </w:rPr>
        <w:t>.</w:t>
      </w:r>
    </w:p>
    <w:p>
      <w:pPr>
        <w:pStyle w:val="ListBullet"/>
        <w:spacing w:after="100" w:line="288" w:lineRule="auto"/>
      </w:pPr>
      <w:r>
        <w:rPr>
          <w:rFonts w:ascii="Georgia" w:hAnsi="Georgia"/>
          <w:b/>
          <w:color w:val="131B1E"/>
          <w:sz w:val="21"/>
        </w:rPr>
        <w:t>Why it is served from artifacts rather than recomputed.</w:t>
      </w:r>
      <w:r>
        <w:rPr>
          <w:rFonts w:ascii="Georgia" w:hAnsi="Georgia"/>
          <w:color w:val="131B1E"/>
          <w:sz w:val="21"/>
        </w:rPr>
        <w:t xml:space="preserve"> A backtest is a training-time concern taking minutes; recomputing one inside a request handler would be the same category of mistake as refitting per request.</w:t>
      </w:r>
    </w:p>
    <w:p>
      <w:pPr>
        <w:pStyle w:val="ListBullet"/>
        <w:spacing w:after="100" w:line="288" w:lineRule="auto"/>
      </w:pPr>
      <w:r>
        <w:rPr>
          <w:rFonts w:ascii="Georgia" w:hAnsi="Georgia"/>
          <w:b/>
          <w:color w:val="131B1E"/>
          <w:sz w:val="21"/>
        </w:rPr>
        <w:t>Why it is exposed at all.</w:t>
      </w:r>
      <w:r>
        <w:rPr>
          <w:rFonts w:ascii="Georgia" w:hAnsi="Georgia"/>
          <w:color w:val="131B1E"/>
          <w:sz w:val="21"/>
        </w:rPr>
        <w:t xml:space="preserve"> So the frontend can show </w:t>
      </w:r>
      <w:r>
        <w:rPr>
          <w:rFonts w:ascii="Georgia" w:hAnsi="Georgia"/>
          <w:i/>
          <w:color w:val="131B1E"/>
          <w:sz w:val="21"/>
        </w:rPr>
        <w:t>how the model was validated</w:t>
      </w:r>
      <w:r>
        <w:rPr>
          <w:rFonts w:ascii="Georgia" w:hAnsi="Georgia"/>
          <w:color w:val="131B1E"/>
          <w:sz w:val="21"/>
        </w:rPr>
        <w:t>, not only what it predicts - the leaderboard, the naive baseline it beats, and the per-regime table. That is the analytical story, and it is the difference between a demo that outputs a number and one that makes a case.</w:t>
      </w:r>
    </w:p>
    <w:p>
      <w:pPr>
        <w:pStyle w:val="ListBullet"/>
        <w:spacing w:after="100" w:line="288" w:lineRule="auto"/>
      </w:pPr>
      <w:r>
        <w:rPr>
          <w:rFonts w:ascii="Georgia" w:hAnsi="Georgia"/>
          <w:b/>
          <w:color w:val="131B1E"/>
          <w:sz w:val="21"/>
        </w:rPr>
        <w:t>Known gap.</w:t>
      </w:r>
      <w:r>
        <w:rPr>
          <w:rFonts w:ascii="Georgia" w:hAnsi="Georgia"/>
          <w:color w:val="131B1E"/>
          <w:sz w:val="21"/>
        </w:rPr>
        <w:t xml:space="preserve"> It reads from the local filesystem, so it assumes the API container shares a volume with the training run's output. On separate hosts this should read the artifacts from the MLflow run instead.</w:t>
      </w:r>
    </w:p>
    <w:p>
      <w:pPr>
        <w:spacing w:before="80" w:after="80"/>
        <w:pBdr>
          <w:bottom w:val="single" w:sz="6" w:space="1" w:color="CBD6D7"/>
        </w:pBdr>
      </w:pPr>
    </w:p>
    <w:p>
      <w:pPr>
        <w:keepNext/>
        <w:spacing w:before="400" w:after="120"/>
      </w:pPr>
      <w:r>
        <w:rPr>
          <w:rFonts w:ascii="Segoe UI" w:hAnsi="Segoe UI"/>
          <w:b/>
          <w:color w:val="131B1E"/>
          <w:sz w:val="25"/>
        </w:rPr>
        <w:t>What the serving layer deliberately does not do</w:t>
      </w:r>
    </w:p>
    <w:tbl>
      <w:tblPr>
        <w:tblStyle w:val="TableGrid"/>
        <w:tblW w:type="auto" w:w="0"/>
        <w:jc w:val="left"/>
        <w:tblLayout w:type="autofit"/>
        <w:tblLook w:firstColumn="1" w:firstRow="1" w:lastColumn="0" w:lastRow="0" w:noHBand="0" w:noVBand="1" w:val="04A0"/>
      </w:tblPr>
      <w:tblGrid>
        <w:gridCol w:w="4680"/>
        <w:gridCol w:w="4680"/>
      </w:tblGrid>
      <w:tr>
        <w:tc>
          <w:tcPr>
            <w:tcW w:type="dxa" w:w="4680"/>
            <w:shd w:val="clear" w:color="auto" w:fill="E7ECEC"/>
          </w:tcPr>
          <w:p>
            <w:pPr>
              <w:spacing w:after="40"/>
            </w:pPr>
            <w:r>
              <w:rPr>
                <w:rFonts w:ascii="Segoe UI" w:hAnsi="Segoe UI"/>
                <w:b/>
                <w:color w:val="566A6E"/>
                <w:sz w:val="17"/>
              </w:rPr>
              <w:t>Not done</w:t>
            </w:r>
          </w:p>
        </w:tc>
        <w:tc>
          <w:tcPr>
            <w:tcW w:type="dxa" w:w="4680"/>
            <w:shd w:val="clear" w:color="auto" w:fill="E7ECEC"/>
          </w:tcPr>
          <w:p>
            <w:pPr>
              <w:spacing w:after="40"/>
            </w:pPr>
            <w:r>
              <w:rPr>
                <w:rFonts w:ascii="Segoe UI" w:hAnsi="Segoe UI"/>
                <w:b/>
                <w:color w:val="566A6E"/>
                <w:sz w:val="17"/>
              </w:rPr>
              <w:t>Why</w:t>
            </w:r>
          </w:p>
        </w:tc>
      </w:tr>
      <w:tr>
        <w:tc>
          <w:tcPr>
            <w:tcW w:type="dxa" w:w="4680"/>
          </w:tcPr>
          <w:p>
            <w:pPr>
              <w:spacing w:after="40" w:line="264" w:lineRule="auto"/>
            </w:pPr>
            <w:r>
              <w:rPr>
                <w:rFonts w:ascii="Georgia" w:hAnsi="Georgia"/>
                <w:color w:val="131B1E"/>
                <w:sz w:val="18"/>
              </w:rPr>
              <w:t>Authentication</w:t>
            </w:r>
          </w:p>
        </w:tc>
        <w:tc>
          <w:tcPr>
            <w:tcW w:type="dxa" w:w="4680"/>
          </w:tcPr>
          <w:p>
            <w:pPr>
              <w:spacing w:after="40" w:line="264" w:lineRule="auto"/>
            </w:pPr>
            <w:r>
              <w:rPr>
                <w:rFonts w:ascii="Georgia" w:hAnsi="Georgia"/>
                <w:color w:val="131B1E"/>
                <w:sz w:val="18"/>
              </w:rPr>
              <w:t>Nginx and the security group are the boundary; the service is not internet-facing on its own port</w:t>
            </w:r>
          </w:p>
        </w:tc>
      </w:tr>
      <w:tr>
        <w:tc>
          <w:tcPr>
            <w:tcW w:type="dxa" w:w="4680"/>
          </w:tcPr>
          <w:p>
            <w:pPr>
              <w:spacing w:after="40" w:line="264" w:lineRule="auto"/>
            </w:pPr>
            <w:r>
              <w:rPr>
                <w:rFonts w:ascii="Georgia" w:hAnsi="Georgia"/>
                <w:color w:val="131B1E"/>
                <w:sz w:val="18"/>
              </w:rPr>
              <w:t>Rate limiting</w:t>
            </w:r>
          </w:p>
        </w:tc>
        <w:tc>
          <w:tcPr>
            <w:tcW w:type="dxa" w:w="4680"/>
          </w:tcPr>
          <w:p>
            <w:pPr>
              <w:spacing w:after="40" w:line="264" w:lineRule="auto"/>
            </w:pPr>
            <w:r>
              <w:rPr>
                <w:rFonts w:ascii="Georgia" w:hAnsi="Georgia"/>
                <w:color w:val="131B1E"/>
                <w:sz w:val="18"/>
              </w:rPr>
              <w:t>Single-tenant, single-analyst workload</w:t>
            </w:r>
          </w:p>
        </w:tc>
      </w:tr>
      <w:tr>
        <w:tc>
          <w:tcPr>
            <w:tcW w:type="dxa" w:w="4680"/>
          </w:tcPr>
          <w:p>
            <w:pPr>
              <w:spacing w:after="40" w:line="264" w:lineRule="auto"/>
            </w:pPr>
            <w:r>
              <w:rPr>
                <w:rFonts w:ascii="Georgia" w:hAnsi="Georgia"/>
                <w:color w:val="131B1E"/>
                <w:sz w:val="18"/>
              </w:rPr>
              <w:t>Async handlers</w:t>
            </w:r>
          </w:p>
        </w:tc>
        <w:tc>
          <w:tcPr>
            <w:tcW w:type="dxa" w:w="4680"/>
          </w:tcPr>
          <w:p>
            <w:pPr>
              <w:spacing w:after="40" w:line="264" w:lineRule="auto"/>
            </w:pPr>
            <w:r>
              <w:rPr>
                <w:rFonts w:ascii="Georgia" w:hAnsi="Georgia"/>
                <w:color w:val="131B1E"/>
                <w:sz w:val="18"/>
              </w:rPr>
              <w:t xml:space="preserve">The work is CPU-bound numpy/XGBoost, which </w:t>
            </w:r>
            <w:r>
              <w:rPr>
                <w:rFonts w:ascii="Consolas" w:hAnsi="Consolas"/>
                <w:color w:val="0E5D6E"/>
                <w:sz w:val="16"/>
              </w:rPr>
              <w:t>async</w:t>
            </w:r>
            <w:r>
              <w:rPr>
                <w:rFonts w:ascii="Georgia" w:hAnsi="Georgia"/>
                <w:color w:val="131B1E"/>
                <w:sz w:val="18"/>
              </w:rPr>
              <w:t xml:space="preserve"> does not help; a threadpool worker is the right lever if concurrency ever matters</w:t>
            </w:r>
          </w:p>
        </w:tc>
      </w:tr>
      <w:tr>
        <w:tc>
          <w:tcPr>
            <w:tcW w:type="dxa" w:w="4680"/>
          </w:tcPr>
          <w:p>
            <w:pPr>
              <w:spacing w:after="40" w:line="264" w:lineRule="auto"/>
            </w:pPr>
            <w:r>
              <w:rPr>
                <w:rFonts w:ascii="Georgia" w:hAnsi="Georgia"/>
                <w:color w:val="131B1E"/>
                <w:sz w:val="18"/>
              </w:rPr>
              <w:t>Caching responses</w:t>
            </w:r>
          </w:p>
        </w:tc>
        <w:tc>
          <w:tcPr>
            <w:tcW w:type="dxa" w:w="4680"/>
          </w:tcPr>
          <w:p>
            <w:pPr>
              <w:spacing w:after="40" w:line="264" w:lineRule="auto"/>
            </w:pPr>
            <w:r>
              <w:rPr>
                <w:rFonts w:ascii="Georgia" w:hAnsi="Georgia"/>
                <w:color w:val="131B1E"/>
                <w:sz w:val="18"/>
              </w:rPr>
              <w:t>Forecasts are cheap (single-digit ms) and inputs vary</w:t>
            </w:r>
          </w:p>
        </w:tc>
      </w:tr>
      <w:tr>
        <w:tc>
          <w:tcPr>
            <w:tcW w:type="dxa" w:w="4680"/>
          </w:tcPr>
          <w:p>
            <w:pPr>
              <w:spacing w:after="40" w:line="264" w:lineRule="auto"/>
            </w:pPr>
            <w:r>
              <w:rPr>
                <w:rFonts w:ascii="Georgia" w:hAnsi="Georgia"/>
                <w:color w:val="131B1E"/>
                <w:sz w:val="18"/>
              </w:rPr>
              <w:t>Batch prediction endpoint</w:t>
            </w:r>
          </w:p>
        </w:tc>
        <w:tc>
          <w:tcPr>
            <w:tcW w:type="dxa" w:w="4680"/>
          </w:tcPr>
          <w:p>
            <w:pPr>
              <w:spacing w:after="40" w:line="264" w:lineRule="auto"/>
            </w:pPr>
            <w:r>
              <w:rPr>
                <w:rFonts w:ascii="Georgia" w:hAnsi="Georgia"/>
                <w:color w:val="131B1E"/>
                <w:sz w:val="18"/>
              </w:rPr>
              <w:t>One request already covers up to 31 days</w:t>
            </w:r>
          </w:p>
        </w:tc>
      </w:tr>
      <w:tr>
        <w:tc>
          <w:tcPr>
            <w:tcW w:type="dxa" w:w="4680"/>
          </w:tcPr>
          <w:p>
            <w:pPr>
              <w:spacing w:after="40" w:line="264" w:lineRule="auto"/>
            </w:pPr>
            <w:r>
              <w:rPr>
                <w:rFonts w:ascii="Consolas" w:hAnsi="Consolas"/>
                <w:color w:val="0E5D6E"/>
                <w:sz w:val="16"/>
              </w:rPr>
              <w:t>/explain</w:t>
            </w:r>
            <w:r>
              <w:rPr>
                <w:rFonts w:ascii="Georgia" w:hAnsi="Georgia"/>
                <w:color w:val="131B1E"/>
                <w:sz w:val="18"/>
              </w:rPr>
              <w:t xml:space="preserve"> (SHAP per request)</w:t>
            </w:r>
          </w:p>
        </w:tc>
        <w:tc>
          <w:tcPr>
            <w:tcW w:type="dxa" w:w="4680"/>
          </w:tcPr>
          <w:p>
            <w:pPr>
              <w:spacing w:after="40" w:line="264" w:lineRule="auto"/>
            </w:pPr>
            <w:r>
              <w:rPr>
                <w:rFonts w:ascii="Georgia" w:hAnsi="Georgia"/>
                <w:color w:val="131B1E"/>
                <w:sz w:val="18"/>
              </w:rPr>
              <w:t xml:space="preserve">Attribution is computed at training time and logged; per-request SHAP would add seconds. Listed as future work in </w:t>
            </w:r>
            <w:r>
              <w:rPr>
                <w:rFonts w:ascii="Consolas" w:hAnsi="Consolas"/>
                <w:color w:val="0E5D6E"/>
                <w:sz w:val="16"/>
              </w:rPr>
              <w:t>MLOPS.md</w:t>
            </w:r>
            <w:r>
              <w:rPr>
                <w:rFonts w:ascii="Georgia" w:hAnsi="Georgia"/>
                <w:color w:val="131B1E"/>
                <w:sz w:val="18"/>
              </w:rPr>
              <w:t xml:space="preserve"> step 15</w:t>
            </w:r>
          </w:p>
        </w:tc>
      </w:tr>
    </w:tbl>
    <w:p>
      <w:pPr>
        <w:spacing w:after="120"/>
      </w:pPr>
    </w:p>
    <w:p>
      <w:pPr>
        <w:spacing w:before="80" w:after="80"/>
        <w:pBdr>
          <w:bottom w:val="single" w:sz="6" w:space="1" w:color="CBD6D7"/>
        </w:pBdr>
      </w:pPr>
    </w:p>
    <w:p>
      <w:pPr>
        <w:keepNext/>
        <w:spacing w:before="400" w:after="120"/>
        <w:pBdr>
          <w:bottom w:val="single" w:sz="8" w:space="4" w:color="0E5D6E"/>
        </w:pBdr>
      </w:pPr>
      <w:r>
        <w:rPr>
          <w:rFonts w:ascii="Segoe UI" w:hAnsi="Segoe UI"/>
          <w:b/>
          <w:color w:val="0E5D6E"/>
          <w:sz w:val="31"/>
        </w:rPr>
        <w:t>12. MLflow integration in detail</w:t>
      </w:r>
    </w:p>
    <w:p>
      <w:pPr>
        <w:spacing w:after="180" w:line="300" w:lineRule="auto"/>
      </w:pPr>
      <w:r>
        <w:rPr>
          <w:rFonts w:ascii="Georgia" w:hAnsi="Georgia"/>
          <w:color w:val="131B1E"/>
          <w:sz w:val="21"/>
        </w:rPr>
        <w:t xml:space="preserve">MLflow appears in exactly two files — </w:t>
      </w:r>
      <w:r>
        <w:rPr>
          <w:rFonts w:ascii="Consolas" w:hAnsi="Consolas"/>
          <w:color w:val="0E5D6E"/>
          <w:sz w:val="19"/>
        </w:rPr>
        <w:t>train_pipeline.py</w:t>
      </w:r>
      <w:r>
        <w:rPr>
          <w:rFonts w:ascii="Georgia" w:hAnsi="Georgia"/>
          <w:color w:val="131B1E"/>
          <w:sz w:val="21"/>
        </w:rPr>
        <w:t xml:space="preserve"> (logging) and </w:t>
      </w:r>
      <w:r>
        <w:rPr>
          <w:rFonts w:ascii="Consolas" w:hAnsi="Consolas"/>
          <w:color w:val="0E5D6E"/>
          <w:sz w:val="19"/>
        </w:rPr>
        <w:t>forecaster.py</w:t>
      </w:r>
      <w:r>
        <w:rPr>
          <w:rFonts w:ascii="Georgia" w:hAnsi="Georgia"/>
          <w:color w:val="131B1E"/>
          <w:sz w:val="21"/>
        </w:rPr>
        <w:t xml:space="preserve"> (packaging). Every other module is MLflow-agnostic, which is deliberate: the libraries should not know how their results are recorded.</w:t>
      </w:r>
    </w:p>
    <w:p>
      <w:pPr>
        <w:keepNext/>
        <w:spacing w:before="400" w:after="120"/>
      </w:pPr>
      <w:r>
        <w:rPr>
          <w:rFonts w:ascii="Segoe UI" w:hAnsi="Segoe UI"/>
          <w:b/>
          <w:color w:val="131B1E"/>
          <w:sz w:val="25"/>
        </w:rPr>
        <w:t>11.1 Backend configuration</w:t>
      </w:r>
    </w:p>
    <w:tbl>
      <w:tblPr>
        <w:tblW w:type="auto" w:w="0"/>
        <w:jc w:val="left"/>
        <w:tblLook w:firstColumn="1" w:firstRow="1" w:lastColumn="0" w:lastRow="0" w:noHBand="0" w:noVBand="1" w:val="04A0"/>
      </w:tblPr>
      <w:tblGrid>
        <w:gridCol w:w="9360"/>
      </w:tblGrid>
      <w:tr>
        <w:tc>
          <w:tcPr>
            <w:tcW w:type="dxa" w:w="9360"/>
            <w:shd w:val="clear" w:color="auto" w:fill="F1F4F4"/>
          </w:tcPr>
          <w:p>
            <w:pPr>
              <w:spacing w:after="0" w:line="240" w:lineRule="auto"/>
            </w:pPr>
            <w:r>
              <w:rPr>
                <w:rFonts w:ascii="Consolas" w:hAnsi="Consolas"/>
                <w:color w:val="131B1E"/>
                <w:sz w:val="16"/>
              </w:rPr>
              <w:t>mlflow:</w:t>
            </w:r>
          </w:p>
          <w:p>
            <w:pPr>
              <w:spacing w:after="0" w:line="240" w:lineRule="auto"/>
            </w:pPr>
            <w:r>
              <w:rPr>
                <w:rFonts w:ascii="Consolas" w:hAnsi="Consolas"/>
                <w:color w:val="131B1E"/>
                <w:sz w:val="16"/>
              </w:rPr>
              <w:t xml:space="preserve">  tracking_uri: "sqlite:///mlflow.db"</w:t>
            </w:r>
          </w:p>
          <w:p>
            <w:pPr>
              <w:spacing w:after="0" w:line="240" w:lineRule="auto"/>
            </w:pPr>
            <w:r>
              <w:rPr>
                <w:rFonts w:ascii="Consolas" w:hAnsi="Consolas"/>
                <w:color w:val="131B1E"/>
                <w:sz w:val="16"/>
              </w:rPr>
              <w:t xml:space="preserve">  artifact_location: "mlartifacts"</w:t>
            </w:r>
          </w:p>
          <w:p>
            <w:pPr>
              <w:spacing w:after="0" w:line="240" w:lineRule="auto"/>
            </w:pPr>
            <w:r>
              <w:rPr>
                <w:rFonts w:ascii="Consolas" w:hAnsi="Consolas"/>
                <w:color w:val="131B1E"/>
                <w:sz w:val="16"/>
              </w:rPr>
              <w:t xml:space="preserve">  experiment_name: "french_spot_price_forecasting"</w:t>
            </w:r>
          </w:p>
          <w:p>
            <w:pPr>
              <w:spacing w:after="0" w:line="240" w:lineRule="auto"/>
            </w:pPr>
            <w:r>
              <w:rPr>
                <w:rFonts w:ascii="Consolas" w:hAnsi="Consolas"/>
                <w:color w:val="131B1E"/>
                <w:sz w:val="16"/>
              </w:rPr>
              <w:t xml:space="preserve">  registered_model_name: "french_spot_price_forecaster"</w:t>
            </w:r>
          </w:p>
        </w:tc>
      </w:tr>
    </w:tbl>
    <w:p>
      <w:pPr>
        <w:spacing w:after="120"/>
      </w:pPr>
    </w:p>
    <w:p>
      <w:pPr>
        <w:spacing w:after="180" w:line="300" w:lineRule="auto"/>
      </w:pPr>
      <w:r>
        <w:rPr>
          <w:rFonts w:ascii="Georgia" w:hAnsi="Georgia"/>
          <w:b/>
          <w:color w:val="131B1E"/>
          <w:sz w:val="21"/>
        </w:rPr>
        <w:t>Why SQLite and not the file store.</w:t>
      </w:r>
      <w:r>
        <w:rPr>
          <w:rFonts w:ascii="Georgia" w:hAnsi="Georgia"/>
          <w:color w:val="131B1E"/>
          <w:sz w:val="21"/>
        </w:rPr>
        <w:t xml:space="preserve"> Two reasons, one fatal. MLflow 3.x puts the filesystem tracking backend in maintenance mode and raises unless an opt-out env var is set. More importantly, </w:t>
      </w:r>
      <w:r>
        <w:rPr>
          <w:rFonts w:ascii="Georgia" w:hAnsi="Georgia"/>
          <w:b/>
          <w:color w:val="131B1E"/>
          <w:sz w:val="21"/>
        </w:rPr>
        <w:t>the file store has never supported the model registry</w:t>
      </w:r>
      <w:r>
        <w:rPr>
          <w:rFonts w:ascii="Georgia" w:hAnsi="Georgia"/>
          <w:color w:val="131B1E"/>
          <w:sz w:val="21"/>
        </w:rPr>
        <w:t xml:space="preserve"> — no </w:t>
      </w:r>
      <w:r>
        <w:rPr>
          <w:rFonts w:ascii="Consolas" w:hAnsi="Consolas"/>
          <w:color w:val="0E5D6E"/>
          <w:sz w:val="19"/>
        </w:rPr>
        <w:t>registered_model_name</w:t>
      </w:r>
      <w:r>
        <w:rPr>
          <w:rFonts w:ascii="Georgia" w:hAnsi="Georgia"/>
          <w:color w:val="131B1E"/>
          <w:sz w:val="21"/>
        </w:rPr>
        <w:t>, no versions, no aliases. A database backend is a hard requirement for the registry, not a preference.</w:t>
      </w:r>
    </w:p>
    <w:p>
      <w:pPr>
        <w:spacing w:after="180" w:line="300" w:lineRule="auto"/>
      </w:pPr>
      <w:r>
        <w:rPr>
          <w:rFonts w:ascii="Georgia" w:hAnsi="Georgia"/>
          <w:b/>
          <w:color w:val="131B1E"/>
          <w:sz w:val="21"/>
        </w:rPr>
        <w:t>Why the URI is resolved to an absolute path at config load.</w:t>
      </w:r>
      <w:r>
        <w:rPr>
          <w:rFonts w:ascii="Georgia" w:hAnsi="Georgia"/>
          <w:color w:val="131B1E"/>
          <w:sz w:val="21"/>
        </w:rPr>
        <w:t xml:space="preserve"> So training, the MLflow UI and the API share one store regardless of working directory. </w:t>
      </w:r>
      <w:r>
        <w:rPr>
          <w:rFonts w:ascii="Consolas" w:hAnsi="Consolas"/>
          <w:color w:val="0E5D6E"/>
          <w:sz w:val="19"/>
        </w:rPr>
        <w:t>MLFLOW_TRACKING_URI</w:t>
      </w:r>
      <w:r>
        <w:rPr>
          <w:rFonts w:ascii="Georgia" w:hAnsi="Georgia"/>
          <w:color w:val="131B1E"/>
          <w:sz w:val="21"/>
        </w:rPr>
        <w:t xml:space="preserve"> overrides it for deployment, where it becomes a server URL.</w:t>
      </w:r>
    </w:p>
    <w:p>
      <w:pPr>
        <w:spacing w:after="180" w:line="300" w:lineRule="auto"/>
      </w:pPr>
      <w:r>
        <w:rPr>
          <w:rFonts w:ascii="Georgia" w:hAnsi="Georgia"/>
          <w:b/>
          <w:color w:val="131B1E"/>
          <w:sz w:val="21"/>
        </w:rPr>
        <w:t>Production upgrade:</w:t>
      </w:r>
      <w:r>
        <w:rPr>
          <w:rFonts w:ascii="Georgia" w:hAnsi="Georgia"/>
          <w:color w:val="131B1E"/>
          <w:sz w:val="21"/>
        </w:rPr>
        <w:t xml:space="preserve"> RDS Postgres plus </w:t>
      </w:r>
      <w:r>
        <w:rPr>
          <w:rFonts w:ascii="Consolas" w:hAnsi="Consolas"/>
          <w:color w:val="0E5D6E"/>
          <w:sz w:val="19"/>
        </w:rPr>
        <w:t>--default-artifact-root s3://…</w:t>
      </w:r>
      <w:r>
        <w:rPr>
          <w:rFonts w:ascii="Georgia" w:hAnsi="Georgia"/>
          <w:color w:val="131B1E"/>
          <w:sz w:val="21"/>
        </w:rPr>
        <w:t>. SQLite is fine while one writer exists; concurrent writers from the API, the UI and a training job will contend.</w:t>
      </w:r>
    </w:p>
    <w:p>
      <w:pPr>
        <w:keepNext/>
        <w:spacing w:before="400" w:after="120"/>
      </w:pPr>
      <w:r>
        <w:rPr>
          <w:rFonts w:ascii="Segoe UI" w:hAnsi="Segoe UI"/>
          <w:b/>
          <w:color w:val="131B1E"/>
          <w:sz w:val="25"/>
        </w:rPr>
        <w:t>11.2 Run structure — parent and nested</w:t>
      </w:r>
    </w:p>
    <w:tbl>
      <w:tblPr>
        <w:tblW w:type="auto" w:w="0"/>
        <w:jc w:val="left"/>
        <w:tblLook w:firstColumn="1" w:firstRow="1" w:lastColumn="0" w:lastRow="0" w:noHBand="0" w:noVBand="1" w:val="04A0"/>
      </w:tblPr>
      <w:tblGrid>
        <w:gridCol w:w="9360"/>
      </w:tblGrid>
      <w:tr>
        <w:tc>
          <w:tcPr>
            <w:tcW w:type="dxa" w:w="9360"/>
            <w:shd w:val="clear" w:color="auto" w:fill="F1F4F4"/>
          </w:tcPr>
          <w:p>
            <w:pPr>
              <w:spacing w:after="0" w:line="240" w:lineRule="auto"/>
            </w:pPr>
            <w:r>
              <w:rPr>
                <w:rFonts w:ascii="Consolas" w:hAnsi="Consolas"/>
                <w:color w:val="131B1E"/>
                <w:sz w:val="16"/>
              </w:rPr>
              <w:t>run: training_20260828_154210          ← parent</w:t>
            </w:r>
          </w:p>
          <w:p>
            <w:pPr>
              <w:spacing w:after="0" w:line="240" w:lineRule="auto"/>
            </w:pPr>
            <w:r>
              <w:rPr>
                <w:rFonts w:ascii="Consolas" w:hAnsi="Consolas"/>
                <w:color w:val="131B1E"/>
                <w:sz w:val="16"/>
              </w:rPr>
              <w:t xml:space="preserve">  ├─ params:  active_schedule, n_folds, train_window_days, warmup_days,</w:t>
            </w:r>
          </w:p>
          <w:p>
            <w:pPr>
              <w:spacing w:after="0" w:line="240" w:lineRule="auto"/>
            </w:pPr>
            <w:r>
              <w:rPr>
                <w:rFonts w:ascii="Consolas" w:hAnsi="Consolas"/>
                <w:color w:val="131B1E"/>
                <w:sz w:val="16"/>
              </w:rPr>
              <w:t xml:space="preserve">  │           feature_set, n_features, selection_metric, target,</w:t>
            </w:r>
          </w:p>
          <w:p>
            <w:pPr>
              <w:spacing w:after="0" w:line="240" w:lineRule="auto"/>
            </w:pPr>
            <w:r>
              <w:rPr>
                <w:rFonts w:ascii="Consolas" w:hAnsi="Consolas"/>
                <w:color w:val="131B1E"/>
                <w:sz w:val="16"/>
              </w:rPr>
              <w:t xml:space="preserve">  │           hdd_cdd_reference, best_model</w:t>
            </w:r>
          </w:p>
          <w:p>
            <w:pPr>
              <w:spacing w:after="0" w:line="240" w:lineRule="auto"/>
            </w:pPr>
            <w:r>
              <w:rPr>
                <w:rFonts w:ascii="Consolas" w:hAnsi="Consolas"/>
                <w:color w:val="131B1E"/>
                <w:sz w:val="16"/>
              </w:rPr>
              <w:t xml:space="preserve">  ├─ metrics: best_mae, best_rmse, best_mae_std, best_worst_fold_mae,</w:t>
            </w:r>
          </w:p>
          <w:p>
            <w:pPr>
              <w:spacing w:after="0" w:line="240" w:lineRule="auto"/>
            </w:pPr>
            <w:r>
              <w:rPr>
                <w:rFonts w:ascii="Consolas" w:hAnsi="Consolas"/>
                <w:color w:val="131B1E"/>
                <w:sz w:val="16"/>
              </w:rPr>
              <w:t xml:space="preserve">  │           holdout_mean_predicted_price</w:t>
            </w:r>
          </w:p>
          <w:p>
            <w:pPr>
              <w:spacing w:after="0" w:line="240" w:lineRule="auto"/>
            </w:pPr>
            <w:r>
              <w:rPr>
                <w:rFonts w:ascii="Consolas" w:hAnsi="Consolas"/>
                <w:color w:val="131B1E"/>
                <w:sz w:val="16"/>
              </w:rPr>
              <w:t xml:space="preserve">  ├─ artifacts: leaderboard.csv, metrics_by_regime.csv,</w:t>
            </w:r>
          </w:p>
          <w:p>
            <w:pPr>
              <w:spacing w:after="0" w:line="240" w:lineRule="auto"/>
            </w:pPr>
            <w:r>
              <w:rPr>
                <w:rFonts w:ascii="Consolas" w:hAnsi="Consolas"/>
                <w:color w:val="131B1E"/>
                <w:sz w:val="16"/>
              </w:rPr>
              <w:t xml:space="preserve">  │             backtest_predictions.csv, model_metadata.json,</w:t>
            </w:r>
          </w:p>
          <w:p>
            <w:pPr>
              <w:spacing w:after="0" w:line="240" w:lineRule="auto"/>
            </w:pPr>
            <w:r>
              <w:rPr>
                <w:rFonts w:ascii="Consolas" w:hAnsi="Consolas"/>
                <w:color w:val="131B1E"/>
                <w:sz w:val="16"/>
              </w:rPr>
              <w:t xml:space="preserve">  │             residuals_XGBoost.png, backtest_predictions_XGBoost.png,</w:t>
            </w:r>
          </w:p>
          <w:p>
            <w:pPr>
              <w:spacing w:after="0" w:line="240" w:lineRule="auto"/>
            </w:pPr>
            <w:r>
              <w:rPr>
                <w:rFonts w:ascii="Consolas" w:hAnsi="Consolas"/>
                <w:color w:val="131B1E"/>
                <w:sz w:val="16"/>
              </w:rPr>
              <w:t xml:space="preserve">  │             holdout_forecast.csv, holdout_forecast.png,</w:t>
            </w:r>
          </w:p>
          <w:p>
            <w:pPr>
              <w:spacing w:after="0" w:line="240" w:lineRule="auto"/>
            </w:pPr>
            <w:r>
              <w:rPr>
                <w:rFonts w:ascii="Consolas" w:hAnsi="Consolas"/>
                <w:color w:val="131B1E"/>
                <w:sz w:val="16"/>
              </w:rPr>
              <w:t xml:space="preserve">  │             shap_summary_agnostic.png, shap_waterfall_agnostic.png,</w:t>
            </w:r>
          </w:p>
          <w:p>
            <w:pPr>
              <w:spacing w:after="0" w:line="240" w:lineRule="auto"/>
            </w:pPr>
            <w:r>
              <w:rPr>
                <w:rFonts w:ascii="Consolas" w:hAnsi="Consolas"/>
                <w:color w:val="131B1E"/>
                <w:sz w:val="16"/>
              </w:rPr>
              <w:t xml:space="preserve">  │             shap_summary_specific.png, shap_waterfall_specific.png,</w:t>
            </w:r>
          </w:p>
          <w:p>
            <w:pPr>
              <w:spacing w:after="0" w:line="240" w:lineRule="auto"/>
            </w:pPr>
            <w:r>
              <w:rPr>
                <w:rFonts w:ascii="Consolas" w:hAnsi="Consolas"/>
                <w:color w:val="131B1E"/>
                <w:sz w:val="16"/>
              </w:rPr>
              <w:t xml:space="preserve">  │             shap_importance.csv</w:t>
            </w:r>
          </w:p>
          <w:p>
            <w:pPr>
              <w:spacing w:after="0" w:line="240" w:lineRule="auto"/>
            </w:pPr>
            <w:r>
              <w:rPr>
                <w:rFonts w:ascii="Consolas" w:hAnsi="Consolas"/>
                <w:color w:val="131B1E"/>
                <w:sz w:val="16"/>
              </w:rPr>
              <w:t xml:space="preserve">  ├─ model:   price_forecaster  (pyfunc)  → registry v1</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 xml:space="preserve">  ├─ nested run: Baseline_Seasonal</w:t>
            </w:r>
          </w:p>
          <w:p>
            <w:pPr>
              <w:spacing w:after="0" w:line="240" w:lineRule="auto"/>
            </w:pPr>
            <w:r>
              <w:rPr>
                <w:rFonts w:ascii="Consolas" w:hAnsi="Consolas"/>
                <w:color w:val="131B1E"/>
                <w:sz w:val="16"/>
              </w:rPr>
              <w:t xml:space="preserve">  │    └─ metrics: mae, rmse, mae_std, worst_fold_mae, fold_01_mae … fold_12_mae</w:t>
            </w:r>
          </w:p>
          <w:p>
            <w:pPr>
              <w:spacing w:after="0" w:line="240" w:lineRule="auto"/>
            </w:pPr>
            <w:r>
              <w:rPr>
                <w:rFonts w:ascii="Consolas" w:hAnsi="Consolas"/>
                <w:color w:val="131B1E"/>
                <w:sz w:val="16"/>
              </w:rPr>
              <w:t xml:space="preserve">  │       artifacts: fold_metrics_Baseline_Seasonal.csv</w:t>
            </w:r>
          </w:p>
          <w:p>
            <w:pPr>
              <w:spacing w:after="0" w:line="240" w:lineRule="auto"/>
            </w:pPr>
            <w:r>
              <w:rPr>
                <w:rFonts w:ascii="Consolas" w:hAnsi="Consolas"/>
                <w:color w:val="131B1E"/>
                <w:sz w:val="16"/>
              </w:rPr>
              <w:t xml:space="preserve">  ├─ nested run: ElasticNet</w:t>
            </w:r>
          </w:p>
          <w:p>
            <w:pPr>
              <w:spacing w:after="0" w:line="240" w:lineRule="auto"/>
            </w:pPr>
            <w:r>
              <w:rPr>
                <w:rFonts w:ascii="Consolas" w:hAnsi="Consolas"/>
                <w:color w:val="131B1E"/>
                <w:sz w:val="16"/>
              </w:rPr>
              <w:t xml:space="preserve">  │    └─ params: regressor__model__alpha, regressor__model__l1_ratio</w:t>
            </w:r>
          </w:p>
          <w:p>
            <w:pPr>
              <w:spacing w:after="0" w:line="240" w:lineRule="auto"/>
            </w:pPr>
            <w:r>
              <w:rPr>
                <w:rFonts w:ascii="Consolas" w:hAnsi="Consolas"/>
                <w:color w:val="131B1E"/>
                <w:sz w:val="16"/>
              </w:rPr>
              <w:t xml:space="preserve">  │       metrics: + tuning_best_rmse, tuning_n_trials</w:t>
            </w:r>
          </w:p>
          <w:p>
            <w:pPr>
              <w:spacing w:after="0" w:line="240" w:lineRule="auto"/>
            </w:pPr>
            <w:r>
              <w:rPr>
                <w:rFonts w:ascii="Consolas" w:hAnsi="Consolas"/>
                <w:color w:val="131B1E"/>
                <w:sz w:val="16"/>
              </w:rPr>
              <w:t xml:space="preserve">  └─ nested run: XGBoost</w:t>
            </w:r>
          </w:p>
          <w:p>
            <w:pPr>
              <w:spacing w:after="0" w:line="240" w:lineRule="auto"/>
            </w:pPr>
            <w:r>
              <w:rPr>
                <w:rFonts w:ascii="Consolas" w:hAnsi="Consolas"/>
                <w:color w:val="131B1E"/>
                <w:sz w:val="16"/>
              </w:rPr>
              <w:t xml:space="preserve">       └─ params: max_depth, n_estimators, learning_rate, subsample,</w:t>
            </w:r>
          </w:p>
          <w:p>
            <w:pPr>
              <w:spacing w:after="0" w:line="240" w:lineRule="auto"/>
            </w:pPr>
            <w:r>
              <w:rPr>
                <w:rFonts w:ascii="Consolas" w:hAnsi="Consolas"/>
                <w:color w:val="131B1E"/>
                <w:sz w:val="16"/>
              </w:rPr>
              <w:t xml:space="preserve">                  colsample_bytree</w:t>
            </w:r>
          </w:p>
          <w:p>
            <w:pPr>
              <w:spacing w:after="0" w:line="240" w:lineRule="auto"/>
            </w:pPr>
            <w:r>
              <w:rPr>
                <w:rFonts w:ascii="Consolas" w:hAnsi="Consolas"/>
                <w:color w:val="131B1E"/>
                <w:sz w:val="16"/>
              </w:rPr>
              <w:t xml:space="preserve">          metrics: + tuning_best_rmse, tuning_n_trials</w:t>
            </w:r>
          </w:p>
        </w:tc>
      </w:tr>
    </w:tbl>
    <w:p>
      <w:pPr>
        <w:spacing w:after="120"/>
      </w:pPr>
    </w:p>
    <w:p>
      <w:pPr>
        <w:spacing w:after="180" w:line="300" w:lineRule="auto"/>
      </w:pPr>
      <w:r>
        <w:rPr>
          <w:rFonts w:ascii="Georgia" w:hAnsi="Georgia"/>
          <w:b/>
          <w:color w:val="131B1E"/>
          <w:sz w:val="21"/>
        </w:rPr>
        <w:t>Why nested runs rather than one flat run.</w:t>
      </w:r>
      <w:r>
        <w:rPr>
          <w:rFonts w:ascii="Georgia" w:hAnsi="Georgia"/>
          <w:color w:val="131B1E"/>
          <w:sz w:val="21"/>
        </w:rPr>
        <w:t xml:space="preserve"> Each model has its own hyperparameters and its own twelve fold metrics. Flattened into one run, the parameter names would collide (</w:t>
      </w:r>
      <w:r>
        <w:rPr>
          <w:rFonts w:ascii="Consolas" w:hAnsi="Consolas"/>
          <w:color w:val="0E5D6E"/>
          <w:sz w:val="19"/>
        </w:rPr>
        <w:t>alpha</w:t>
      </w:r>
      <w:r>
        <w:rPr>
          <w:rFonts w:ascii="Georgia" w:hAnsi="Georgia"/>
          <w:color w:val="131B1E"/>
          <w:sz w:val="21"/>
        </w:rPr>
        <w:t xml:space="preserve"> means different things to different models) and the metric namespace would need manual prefixing. Nesting gives each model a clean namespace while keeping the comparison grouped, and the MLflow UI renders the parent-child relationship natively.</w:t>
      </w:r>
    </w:p>
    <w:p>
      <w:pPr>
        <w:spacing w:after="180" w:line="300" w:lineRule="auto"/>
      </w:pPr>
      <w:r>
        <w:rPr>
          <w:rFonts w:ascii="Georgia" w:hAnsi="Georgia"/>
          <w:b/>
          <w:color w:val="131B1E"/>
          <w:sz w:val="21"/>
        </w:rPr>
        <w:t>Why the leaderboard metrics are re-logged on the parent with a `best_` prefix.</w:t>
      </w:r>
      <w:r>
        <w:rPr>
          <w:rFonts w:ascii="Georgia" w:hAnsi="Georgia"/>
          <w:color w:val="131B1E"/>
          <w:sz w:val="21"/>
        </w:rPr>
        <w:t xml:space="preserve"> So the parent run alone answers "how good was this training run", without expanding children. It makes runs sortable in the UI.</w:t>
      </w:r>
    </w:p>
    <w:p>
      <w:pPr>
        <w:spacing w:after="180" w:line="300" w:lineRule="auto"/>
      </w:pPr>
      <w:r>
        <w:rPr>
          <w:rFonts w:ascii="Georgia" w:hAnsi="Georgia"/>
          <w:b/>
          <w:color w:val="131B1E"/>
          <w:sz w:val="21"/>
        </w:rPr>
        <w:t>Why per-fold metrics are logged individually.</w:t>
      </w:r>
      <w:r>
        <w:rPr>
          <w:rFonts w:ascii="Georgia" w:hAnsi="Georgia"/>
          <w:color w:val="131B1E"/>
          <w:sz w:val="21"/>
        </w:rPr>
        <w:t xml:space="preserve"> They make regime-level regression visible across training runs — if a future run degrades only on the August fold, that is discoverable in the UI rather than buried in a CSV.</w:t>
      </w:r>
    </w:p>
    <w:p>
      <w:pPr>
        <w:keepNext/>
        <w:spacing w:before="400" w:after="120"/>
      </w:pPr>
      <w:r>
        <w:rPr>
          <w:rFonts w:ascii="Segoe UI" w:hAnsi="Segoe UI"/>
          <w:b/>
          <w:color w:val="131B1E"/>
          <w:sz w:val="25"/>
        </w:rPr>
        <w:t>11.3 Model packaging</w:t>
      </w:r>
    </w:p>
    <w:tbl>
      <w:tblPr>
        <w:tblW w:type="auto" w:w="0"/>
        <w:jc w:val="left"/>
        <w:tblLook w:firstColumn="1" w:firstRow="1" w:lastColumn="0" w:lastRow="0" w:noHBand="0" w:noVBand="1" w:val="04A0"/>
      </w:tblPr>
      <w:tblGrid>
        <w:gridCol w:w="9360"/>
      </w:tblGrid>
      <w:tr>
        <w:tc>
          <w:tcPr>
            <w:tcW w:type="dxa" w:w="9360"/>
            <w:shd w:val="clear" w:color="auto" w:fill="F1F4F4"/>
          </w:tcPr>
          <w:p>
            <w:pPr>
              <w:spacing w:after="0" w:line="240" w:lineRule="auto"/>
            </w:pPr>
            <w:r>
              <w:rPr>
                <w:rFonts w:ascii="Consolas" w:hAnsi="Consolas"/>
                <w:color w:val="131B1E"/>
                <w:sz w:val="16"/>
              </w:rPr>
              <w:t>logged = mlflow.pyfunc.log_model(</w:t>
            </w:r>
          </w:p>
          <w:p>
            <w:pPr>
              <w:spacing w:after="0" w:line="240" w:lineRule="auto"/>
            </w:pPr>
            <w:r>
              <w:rPr>
                <w:rFonts w:ascii="Consolas" w:hAnsi="Consolas"/>
                <w:color w:val="131B1E"/>
                <w:sz w:val="16"/>
              </w:rPr>
              <w:t xml:space="preserve">    name="price_forecaster",</w:t>
            </w:r>
          </w:p>
          <w:p>
            <w:pPr>
              <w:spacing w:after="0" w:line="240" w:lineRule="auto"/>
            </w:pPr>
            <w:r>
              <w:rPr>
                <w:rFonts w:ascii="Consolas" w:hAnsi="Consolas"/>
                <w:color w:val="131B1E"/>
                <w:sz w:val="16"/>
              </w:rPr>
              <w:t xml:space="preserve">    python_model=PriceForecasterModel(forecaster),</w:t>
            </w:r>
          </w:p>
          <w:p>
            <w:pPr>
              <w:spacing w:after="0" w:line="240" w:lineRule="auto"/>
            </w:pPr>
            <w:r>
              <w:rPr>
                <w:rFonts w:ascii="Consolas" w:hAnsi="Consolas"/>
                <w:color w:val="131B1E"/>
                <w:sz w:val="16"/>
              </w:rPr>
              <w:t xml:space="preserve">    code_paths=["src"],</w:t>
            </w:r>
          </w:p>
          <w:p>
            <w:pPr>
              <w:spacing w:after="0" w:line="240" w:lineRule="auto"/>
            </w:pPr>
            <w:r>
              <w:rPr>
                <w:rFonts w:ascii="Consolas" w:hAnsi="Consolas"/>
                <w:color w:val="131B1E"/>
                <w:sz w:val="16"/>
              </w:rPr>
              <w:t xml:space="preserve">    signature=signature,</w:t>
            </w:r>
          </w:p>
          <w:p>
            <w:pPr>
              <w:spacing w:after="0" w:line="240" w:lineRule="auto"/>
            </w:pPr>
            <w:r>
              <w:rPr>
                <w:rFonts w:ascii="Consolas" w:hAnsi="Consolas"/>
                <w:color w:val="131B1E"/>
                <w:sz w:val="16"/>
              </w:rPr>
              <w:t xml:space="preserve">    input_example=example_input,</w:t>
            </w:r>
          </w:p>
          <w:p>
            <w:pPr>
              <w:spacing w:after="0" w:line="240" w:lineRule="auto"/>
            </w:pPr>
            <w:r>
              <w:rPr>
                <w:rFonts w:ascii="Consolas" w:hAnsi="Consolas"/>
                <w:color w:val="131B1E"/>
                <w:sz w:val="16"/>
              </w:rPr>
              <w:t xml:space="preserve">    registered_model_name="french_spot_price_forecaster",</w:t>
            </w:r>
          </w:p>
          <w:p>
            <w:pPr>
              <w:spacing w:after="0" w:line="240" w:lineRule="auto"/>
            </w:pPr>
            <w:r>
              <w:rPr>
                <w:rFonts w:ascii="Consolas" w:hAnsi="Consolas"/>
                <w:color w:val="131B1E"/>
                <w:sz w:val="16"/>
              </w:rPr>
              <w:t>)</w:t>
            </w:r>
          </w:p>
        </w:tc>
      </w:tr>
    </w:tbl>
    <w:p>
      <w:pPr>
        <w:spacing w:after="120"/>
      </w:pPr>
    </w:p>
    <w:tbl>
      <w:tblPr>
        <w:tblStyle w:val="TableGrid"/>
        <w:tblW w:type="auto" w:w="0"/>
        <w:jc w:val="left"/>
        <w:tblLayout w:type="autofit"/>
        <w:tblLook w:firstColumn="1" w:firstRow="1" w:lastColumn="0" w:lastRow="0" w:noHBand="0" w:noVBand="1" w:val="04A0"/>
      </w:tblPr>
      <w:tblGrid>
        <w:gridCol w:w="4680"/>
        <w:gridCol w:w="4680"/>
      </w:tblGrid>
      <w:tr>
        <w:tc>
          <w:tcPr>
            <w:tcW w:type="dxa" w:w="4680"/>
            <w:shd w:val="clear" w:color="auto" w:fill="E7ECEC"/>
          </w:tcPr>
          <w:p>
            <w:pPr>
              <w:spacing w:after="40"/>
            </w:pPr>
            <w:r>
              <w:rPr>
                <w:rFonts w:ascii="Segoe UI" w:hAnsi="Segoe UI"/>
                <w:b/>
                <w:color w:val="566A6E"/>
                <w:sz w:val="17"/>
              </w:rPr>
              <w:t>Argument</w:t>
            </w:r>
          </w:p>
        </w:tc>
        <w:tc>
          <w:tcPr>
            <w:tcW w:type="dxa" w:w="4680"/>
            <w:shd w:val="clear" w:color="auto" w:fill="E7ECEC"/>
          </w:tcPr>
          <w:p>
            <w:pPr>
              <w:spacing w:after="40"/>
            </w:pPr>
            <w:r>
              <w:rPr>
                <w:rFonts w:ascii="Segoe UI" w:hAnsi="Segoe UI"/>
                <w:b/>
                <w:color w:val="566A6E"/>
                <w:sz w:val="17"/>
              </w:rPr>
              <w:t>Why</w:t>
            </w:r>
          </w:p>
        </w:tc>
      </w:tr>
      <w:tr>
        <w:tc>
          <w:tcPr>
            <w:tcW w:type="dxa" w:w="4680"/>
          </w:tcPr>
          <w:p>
            <w:pPr>
              <w:spacing w:after="40" w:line="264" w:lineRule="auto"/>
            </w:pPr>
            <w:r>
              <w:rPr>
                <w:rFonts w:ascii="Consolas" w:hAnsi="Consolas"/>
                <w:color w:val="0E5D6E"/>
                <w:sz w:val="16"/>
              </w:rPr>
              <w:t>python_model</w:t>
            </w:r>
            <w:r>
              <w:rPr>
                <w:rFonts w:ascii="Georgia" w:hAnsi="Georgia"/>
                <w:color w:val="131B1E"/>
                <w:sz w:val="18"/>
              </w:rPr>
              <w:t xml:space="preserve"> as an </w:t>
            </w:r>
            <w:r>
              <w:rPr>
                <w:rFonts w:ascii="Georgia" w:hAnsi="Georgia"/>
                <w:i/>
                <w:color w:val="131B1E"/>
                <w:sz w:val="18"/>
              </w:rPr>
              <w:t>instance</w:t>
            </w:r>
          </w:p>
        </w:tc>
        <w:tc>
          <w:tcPr>
            <w:tcW w:type="dxa" w:w="4680"/>
          </w:tcPr>
          <w:p>
            <w:pPr>
              <w:spacing w:after="40" w:line="264" w:lineRule="auto"/>
            </w:pPr>
            <w:r>
              <w:rPr>
                <w:rFonts w:ascii="Georgia" w:hAnsi="Georgia"/>
                <w:color w:val="131B1E"/>
                <w:sz w:val="18"/>
              </w:rPr>
              <w:t>The fitted cascade is state, not code. MLflow cloudpickles the instance, so the weather coefficients, climatology, Ridge model, price model and warm-up frame all travel with it.</w:t>
            </w:r>
          </w:p>
        </w:tc>
      </w:tr>
      <w:tr>
        <w:tc>
          <w:tcPr>
            <w:tcW w:type="dxa" w:w="4680"/>
          </w:tcPr>
          <w:p>
            <w:pPr>
              <w:spacing w:after="40" w:line="264" w:lineRule="auto"/>
            </w:pPr>
            <w:r>
              <w:rPr>
                <w:rFonts w:ascii="Consolas" w:hAnsi="Consolas"/>
                <w:color w:val="0E5D6E"/>
                <w:sz w:val="16"/>
              </w:rPr>
              <w:t>code_paths=["src"]</w:t>
            </w:r>
          </w:p>
        </w:tc>
        <w:tc>
          <w:tcPr>
            <w:tcW w:type="dxa" w:w="4680"/>
          </w:tcPr>
          <w:p>
            <w:pPr>
              <w:spacing w:after="40" w:line="264" w:lineRule="auto"/>
            </w:pPr>
            <w:r>
              <w:rPr>
                <w:rFonts w:ascii="Georgia" w:hAnsi="Georgia"/>
                <w:color w:val="131B1E"/>
                <w:sz w:val="18"/>
              </w:rPr>
              <w:t xml:space="preserve">Unpickling needs the class definitions — </w:t>
            </w:r>
            <w:r>
              <w:rPr>
                <w:rFonts w:ascii="Consolas" w:hAnsi="Consolas"/>
                <w:color w:val="0E5D6E"/>
                <w:sz w:val="16"/>
              </w:rPr>
              <w:t>ExogenousCascade</w:t>
            </w:r>
            <w:r>
              <w:rPr>
                <w:rFonts w:ascii="Georgia" w:hAnsi="Georgia"/>
                <w:color w:val="131B1E"/>
                <w:sz w:val="18"/>
              </w:rPr>
              <w:t xml:space="preserve">, </w:t>
            </w:r>
            <w:r>
              <w:rPr>
                <w:rFonts w:ascii="Consolas" w:hAnsi="Consolas"/>
                <w:color w:val="0E5D6E"/>
                <w:sz w:val="16"/>
              </w:rPr>
              <w:t>RobustArcSinTransformer</w:t>
            </w:r>
            <w:r>
              <w:rPr>
                <w:rFonts w:ascii="Georgia" w:hAnsi="Georgia"/>
                <w:color w:val="131B1E"/>
                <w:sz w:val="18"/>
              </w:rPr>
              <w:t xml:space="preserve">, </w:t>
            </w:r>
            <w:r>
              <w:rPr>
                <w:rFonts w:ascii="Consolas" w:hAnsi="Consolas"/>
                <w:color w:val="0E5D6E"/>
                <w:sz w:val="16"/>
              </w:rPr>
              <w:t>PriceForecaster</w:t>
            </w:r>
            <w:r>
              <w:rPr>
                <w:rFonts w:ascii="Georgia" w:hAnsi="Georgia"/>
                <w:color w:val="131B1E"/>
                <w:sz w:val="18"/>
              </w:rPr>
              <w:t xml:space="preserve">. Shipping </w:t>
            </w:r>
            <w:r>
              <w:rPr>
                <w:rFonts w:ascii="Consolas" w:hAnsi="Consolas"/>
                <w:color w:val="0E5D6E"/>
                <w:sz w:val="16"/>
              </w:rPr>
              <w:t>src/</w:t>
            </w:r>
            <w:r>
              <w:rPr>
                <w:rFonts w:ascii="Georgia" w:hAnsi="Georgia"/>
                <w:color w:val="131B1E"/>
                <w:sz w:val="18"/>
              </w:rPr>
              <w:t xml:space="preserve"> inside the artifact means the loading process needs nothing on its </w:t>
            </w:r>
            <w:r>
              <w:rPr>
                <w:rFonts w:ascii="Consolas" w:hAnsi="Consolas"/>
                <w:color w:val="0E5D6E"/>
                <w:sz w:val="16"/>
              </w:rPr>
              <w:t>PYTHONPATH</w:t>
            </w:r>
            <w:r>
              <w:rPr>
                <w:rFonts w:ascii="Georgia" w:hAnsi="Georgia"/>
                <w:color w:val="131B1E"/>
                <w:sz w:val="18"/>
              </w:rPr>
              <w:t>. This is what makes the artifact genuinely self-contained.</w:t>
            </w:r>
          </w:p>
        </w:tc>
      </w:tr>
      <w:tr>
        <w:tc>
          <w:tcPr>
            <w:tcW w:type="dxa" w:w="4680"/>
          </w:tcPr>
          <w:p>
            <w:pPr>
              <w:spacing w:after="40" w:line="264" w:lineRule="auto"/>
            </w:pPr>
            <w:r>
              <w:rPr>
                <w:rFonts w:ascii="Consolas" w:hAnsi="Consolas"/>
                <w:color w:val="0E5D6E"/>
                <w:sz w:val="16"/>
              </w:rPr>
              <w:t>signature</w:t>
            </w:r>
          </w:p>
        </w:tc>
        <w:tc>
          <w:tcPr>
            <w:tcW w:type="dxa" w:w="4680"/>
          </w:tcPr>
          <w:p>
            <w:pPr>
              <w:spacing w:after="40" w:line="264" w:lineRule="auto"/>
            </w:pPr>
            <w:r>
              <w:rPr>
                <w:rFonts w:ascii="Georgia" w:hAnsi="Georgia"/>
                <w:color w:val="131B1E"/>
                <w:sz w:val="18"/>
              </w:rPr>
              <w:t>Inferred from a real input/output pair. MLflow then validates request schemas at serving time, turning a malformed request into a clear error rather than a confusing traceback.</w:t>
            </w:r>
          </w:p>
        </w:tc>
      </w:tr>
      <w:tr>
        <w:tc>
          <w:tcPr>
            <w:tcW w:type="dxa" w:w="4680"/>
          </w:tcPr>
          <w:p>
            <w:pPr>
              <w:spacing w:after="40" w:line="264" w:lineRule="auto"/>
            </w:pPr>
            <w:r>
              <w:rPr>
                <w:rFonts w:ascii="Consolas" w:hAnsi="Consolas"/>
                <w:color w:val="0E5D6E"/>
                <w:sz w:val="16"/>
              </w:rPr>
              <w:t>input_example</w:t>
            </w:r>
          </w:p>
        </w:tc>
        <w:tc>
          <w:tcPr>
            <w:tcW w:type="dxa" w:w="4680"/>
          </w:tcPr>
          <w:p>
            <w:pPr>
              <w:spacing w:after="40" w:line="264" w:lineRule="auto"/>
            </w:pPr>
            <w:r>
              <w:rPr>
                <w:rFonts w:ascii="Georgia" w:hAnsi="Georgia"/>
                <w:color w:val="131B1E"/>
                <w:sz w:val="18"/>
              </w:rPr>
              <w:t>Stored with the artifact as executable documentation, and silences MLflow's warning that a signature without an example may be wrong.</w:t>
            </w:r>
          </w:p>
        </w:tc>
      </w:tr>
      <w:tr>
        <w:tc>
          <w:tcPr>
            <w:tcW w:type="dxa" w:w="4680"/>
          </w:tcPr>
          <w:p>
            <w:pPr>
              <w:spacing w:after="40" w:line="264" w:lineRule="auto"/>
            </w:pPr>
            <w:r>
              <w:rPr>
                <w:rFonts w:ascii="Consolas" w:hAnsi="Consolas"/>
                <w:color w:val="0E5D6E"/>
                <w:sz w:val="16"/>
              </w:rPr>
              <w:t>registered_model_name</w:t>
            </w:r>
          </w:p>
        </w:tc>
        <w:tc>
          <w:tcPr>
            <w:tcW w:type="dxa" w:w="4680"/>
          </w:tcPr>
          <w:p>
            <w:pPr>
              <w:spacing w:after="40" w:line="264" w:lineRule="auto"/>
            </w:pPr>
            <w:r>
              <w:rPr>
                <w:rFonts w:ascii="Georgia" w:hAnsi="Georgia"/>
                <w:color w:val="131B1E"/>
                <w:sz w:val="18"/>
              </w:rPr>
              <w:t>Creates or increments a registry version in one call.</w:t>
            </w:r>
          </w:p>
        </w:tc>
      </w:tr>
    </w:tbl>
    <w:p>
      <w:pPr>
        <w:spacing w:after="120"/>
      </w:pPr>
    </w:p>
    <w:p>
      <w:pPr>
        <w:spacing w:after="180" w:line="300" w:lineRule="auto"/>
      </w:pPr>
      <w:r>
        <w:rPr>
          <w:rFonts w:ascii="Georgia" w:hAnsi="Georgia"/>
          <w:b/>
          <w:color w:val="131B1E"/>
          <w:sz w:val="21"/>
        </w:rPr>
        <w:t>The trap `code_paths` creates.</w:t>
      </w:r>
      <w:r>
        <w:rPr>
          <w:rFonts w:ascii="Georgia" w:hAnsi="Georgia"/>
          <w:color w:val="131B1E"/>
          <w:sz w:val="21"/>
        </w:rPr>
        <w:t xml:space="preserve"> It prepends the artifact's copy of </w:t>
      </w:r>
      <w:r>
        <w:rPr>
          <w:rFonts w:ascii="Consolas" w:hAnsi="Consolas"/>
          <w:color w:val="0E5D6E"/>
          <w:sz w:val="19"/>
        </w:rPr>
        <w:t>src/</w:t>
      </w:r>
      <w:r>
        <w:rPr>
          <w:rFonts w:ascii="Georgia" w:hAnsi="Georgia"/>
          <w:color w:val="131B1E"/>
          <w:sz w:val="21"/>
        </w:rPr>
        <w:t xml:space="preserve"> to </w:t>
      </w:r>
      <w:r>
        <w:rPr>
          <w:rFonts w:ascii="Consolas" w:hAnsi="Consolas"/>
          <w:color w:val="0E5D6E"/>
          <w:sz w:val="19"/>
        </w:rPr>
        <w:t>sys.path</w:t>
      </w:r>
      <w:r>
        <w:rPr>
          <w:rFonts w:ascii="Georgia" w:hAnsi="Georgia"/>
          <w:color w:val="131B1E"/>
          <w:sz w:val="21"/>
        </w:rPr>
        <w:t xml:space="preserve">, so a served process importing </w:t>
      </w:r>
      <w:r>
        <w:rPr>
          <w:rFonts w:ascii="Consolas" w:hAnsi="Consolas"/>
          <w:color w:val="0E5D6E"/>
          <w:sz w:val="19"/>
        </w:rPr>
        <w:t>src.utils.config_loader</w:t>
      </w:r>
      <w:r>
        <w:rPr>
          <w:rFonts w:ascii="Georgia" w:hAnsi="Georgia"/>
          <w:color w:val="131B1E"/>
          <w:sz w:val="21"/>
        </w:rPr>
        <w:t xml:space="preserve"> gets the </w:t>
      </w:r>
      <w:r>
        <w:rPr>
          <w:rFonts w:ascii="Georgia" w:hAnsi="Georgia"/>
          <w:i/>
          <w:color w:val="131B1E"/>
          <w:sz w:val="21"/>
        </w:rPr>
        <w:t>artifact's</w:t>
      </w:r>
      <w:r>
        <w:rPr>
          <w:rFonts w:ascii="Georgia" w:hAnsi="Georgia"/>
          <w:color w:val="131B1E"/>
          <w:sz w:val="21"/>
        </w:rPr>
        <w:t xml:space="preserve"> module, whose </w:t>
      </w:r>
      <w:r>
        <w:rPr>
          <w:rFonts w:ascii="Consolas" w:hAnsi="Consolas"/>
          <w:color w:val="0E5D6E"/>
          <w:sz w:val="19"/>
        </w:rPr>
        <w:t>__file__</w:t>
      </w:r>
      <w:r>
        <w:rPr>
          <w:rFonts w:ascii="Georgia" w:hAnsi="Georgia"/>
          <w:color w:val="131B1E"/>
          <w:sz w:val="21"/>
        </w:rPr>
        <w:t xml:space="preserve"> is inside the artifact directory. That is what broke </w:t>
      </w:r>
      <w:r>
        <w:rPr>
          <w:rFonts w:ascii="Consolas" w:hAnsi="Consolas"/>
          <w:color w:val="0E5D6E"/>
          <w:sz w:val="19"/>
        </w:rPr>
        <w:t>PROJECT_ROOT</w:t>
      </w:r>
      <w:r>
        <w:rPr>
          <w:rFonts w:ascii="Georgia" w:hAnsi="Georgia"/>
          <w:color w:val="131B1E"/>
          <w:sz w:val="21"/>
        </w:rPr>
        <w:t xml:space="preserve"> (§2). Two mitigations are in place: root discovery no longer depends on </w:t>
      </w:r>
      <w:r>
        <w:rPr>
          <w:rFonts w:ascii="Consolas" w:hAnsi="Consolas"/>
          <w:color w:val="0E5D6E"/>
          <w:sz w:val="19"/>
        </w:rPr>
        <w:t>__file__</w:t>
      </w:r>
      <w:r>
        <w:rPr>
          <w:rFonts w:ascii="Georgia" w:hAnsi="Georgia"/>
          <w:color w:val="131B1E"/>
          <w:sz w:val="21"/>
        </w:rPr>
        <w:t xml:space="preserve"> alone, and the serving path never calls </w:t>
      </w:r>
      <w:r>
        <w:rPr>
          <w:rFonts w:ascii="Consolas" w:hAnsi="Consolas"/>
          <w:color w:val="0E5D6E"/>
          <w:sz w:val="19"/>
        </w:rPr>
        <w:t>load_config()</w:t>
      </w:r>
      <w:r>
        <w:rPr>
          <w:rFonts w:ascii="Georgia" w:hAnsi="Georgia"/>
          <w:color w:val="131B1E"/>
          <w:sz w:val="21"/>
        </w:rPr>
        <w:t xml:space="preserve"> because the resolved config dict is pickled into the forecaster.</w:t>
      </w:r>
    </w:p>
    <w:p>
      <w:pPr>
        <w:spacing w:after="180" w:line="300" w:lineRule="auto"/>
      </w:pPr>
      <w:r>
        <w:rPr>
          <w:rFonts w:ascii="Georgia" w:hAnsi="Georgia"/>
          <w:b/>
          <w:color w:val="131B1E"/>
          <w:sz w:val="21"/>
        </w:rPr>
        <w:t>Verified round-trip.</w:t>
      </w:r>
      <w:r>
        <w:rPr>
          <w:rFonts w:ascii="Georgia" w:hAnsi="Georgia"/>
          <w:color w:val="131B1E"/>
          <w:sz w:val="21"/>
        </w:rPr>
        <w:t xml:space="preserve"> A fresh interpreter, launched from an unrelated working directory, loads the registered model and predicts — including the full simulated exogenous trajectory. This is the check that the artifact is actually portable rather than merely logged.</w:t>
      </w:r>
    </w:p>
    <w:p>
      <w:pPr>
        <w:keepNext/>
        <w:spacing w:before="400" w:after="120"/>
      </w:pPr>
      <w:r>
        <w:rPr>
          <w:rFonts w:ascii="Segoe UI" w:hAnsi="Segoe UI"/>
          <w:b/>
          <w:color w:val="131B1E"/>
          <w:sz w:val="25"/>
        </w:rPr>
        <w:t>11.4 What the registry buys</w:t>
      </w:r>
    </w:p>
    <w:p>
      <w:pPr>
        <w:pStyle w:val="ListBullet"/>
        <w:spacing w:after="100" w:line="288" w:lineRule="auto"/>
      </w:pPr>
      <w:r>
        <w:rPr>
          <w:rFonts w:ascii="Georgia" w:hAnsi="Georgia"/>
          <w:b/>
          <w:color w:val="131B1E"/>
          <w:sz w:val="21"/>
        </w:rPr>
        <w:t>Versioning.</w:t>
      </w:r>
      <w:r>
        <w:rPr>
          <w:rFonts w:ascii="Georgia" w:hAnsi="Georgia"/>
          <w:color w:val="131B1E"/>
          <w:sz w:val="21"/>
        </w:rPr>
        <w:t xml:space="preserve"> </w:t>
      </w:r>
      <w:r>
        <w:rPr>
          <w:rFonts w:ascii="Consolas" w:hAnsi="Consolas"/>
          <w:color w:val="0E5D6E"/>
          <w:sz w:val="19"/>
        </w:rPr>
        <w:t>models:/french_spot_price_forecaster/1</w:t>
      </w:r>
      <w:r>
        <w:rPr>
          <w:rFonts w:ascii="Georgia" w:hAnsi="Georgia"/>
          <w:color w:val="131B1E"/>
          <w:sz w:val="21"/>
        </w:rPr>
        <w:t xml:space="preserve"> is immutable. A retrain produces version 2; version 1 remains loadable, which is what makes rollback a one-line change.</w:t>
      </w:r>
    </w:p>
    <w:p>
      <w:pPr>
        <w:pStyle w:val="ListBullet"/>
        <w:spacing w:after="100" w:line="288" w:lineRule="auto"/>
      </w:pPr>
      <w:r>
        <w:rPr>
          <w:rFonts w:ascii="Georgia" w:hAnsi="Georgia"/>
          <w:b/>
          <w:color w:val="131B1E"/>
          <w:sz w:val="21"/>
        </w:rPr>
        <w:t>Deployment indirection.</w:t>
      </w:r>
      <w:r>
        <w:rPr>
          <w:rFonts w:ascii="Georgia" w:hAnsi="Georgia"/>
          <w:color w:val="131B1E"/>
          <w:sz w:val="21"/>
        </w:rPr>
        <w:t xml:space="preserve"> The API should load </w:t>
      </w:r>
      <w:r>
        <w:rPr>
          <w:rFonts w:ascii="Consolas" w:hAnsi="Consolas"/>
          <w:color w:val="0E5D6E"/>
          <w:sz w:val="19"/>
        </w:rPr>
        <w:t>models:/french_spot_price_forecaster@champion</w:t>
      </w:r>
      <w:r>
        <w:rPr>
          <w:rFonts w:ascii="Georgia" w:hAnsi="Georgia"/>
          <w:color w:val="131B1E"/>
          <w:sz w:val="21"/>
        </w:rPr>
        <w:t xml:space="preserve"> — an alias — so promoting a model is a registry operation plus a restart, not a rebuild.</w:t>
      </w:r>
    </w:p>
    <w:p>
      <w:pPr>
        <w:pStyle w:val="ListBullet"/>
        <w:spacing w:after="100" w:line="288" w:lineRule="auto"/>
      </w:pPr>
      <w:r>
        <w:rPr>
          <w:rFonts w:ascii="Georgia" w:hAnsi="Georgia"/>
          <w:b/>
          <w:color w:val="131B1E"/>
          <w:sz w:val="21"/>
        </w:rPr>
        <w:t>Lineage.</w:t>
      </w:r>
      <w:r>
        <w:rPr>
          <w:rFonts w:ascii="Georgia" w:hAnsi="Georgia"/>
          <w:color w:val="131B1E"/>
          <w:sz w:val="21"/>
        </w:rPr>
        <w:t xml:space="preserve"> Every version links to the run that produced it, and therefore to its parameters, metrics, SHAP plots and fold-level results.</w:t>
      </w:r>
    </w:p>
    <w:p>
      <w:pPr>
        <w:keepNext/>
        <w:spacing w:before="400" w:after="120"/>
      </w:pPr>
      <w:r>
        <w:rPr>
          <w:rFonts w:ascii="Segoe UI" w:hAnsi="Segoe UI"/>
          <w:b/>
          <w:color w:val="131B1E"/>
          <w:sz w:val="25"/>
        </w:rPr>
        <w:t>11.5 What is deliberately not done</w:t>
      </w:r>
    </w:p>
    <w:p>
      <w:pPr>
        <w:pStyle w:val="ListBullet"/>
        <w:spacing w:after="100" w:line="288" w:lineRule="auto"/>
      </w:pPr>
      <w:r>
        <w:rPr>
          <w:rFonts w:ascii="Georgia" w:hAnsi="Georgia"/>
          <w:b/>
          <w:color w:val="131B1E"/>
          <w:sz w:val="21"/>
        </w:rPr>
        <w:t>No automatic promotion.</w:t>
      </w:r>
      <w:r>
        <w:rPr>
          <w:rFonts w:ascii="Georgia" w:hAnsi="Georgia"/>
          <w:color w:val="131B1E"/>
          <w:sz w:val="21"/>
        </w:rPr>
        <w:t xml:space="preserve"> The pipeline registers a version but does not alias it as champion. A model should not reach production because its MAE improved on a backtest; regime-level results and SHAP attribution deserve a human look — the </w:t>
      </w:r>
      <w:r>
        <w:rPr>
          <w:rFonts w:ascii="Consolas" w:hAnsi="Consolas"/>
          <w:color w:val="0E5D6E"/>
          <w:sz w:val="19"/>
        </w:rPr>
        <w:t>year</w:t>
      </w:r>
      <w:r>
        <w:rPr>
          <w:rFonts w:ascii="Georgia" w:hAnsi="Georgia"/>
          <w:color w:val="131B1E"/>
          <w:sz w:val="21"/>
        </w:rPr>
        <w:t xml:space="preserve"> finding is precisely why.</w:t>
      </w:r>
    </w:p>
    <w:p>
      <w:pPr>
        <w:pStyle w:val="ListBullet"/>
        <w:spacing w:after="100" w:line="288" w:lineRule="auto"/>
      </w:pPr>
      <w:r>
        <w:rPr>
          <w:rFonts w:ascii="Georgia" w:hAnsi="Georgia"/>
          <w:b/>
          <w:color w:val="131B1E"/>
          <w:sz w:val="21"/>
        </w:rPr>
        <w:t>No model signature enforcement mode.</w:t>
      </w:r>
      <w:r>
        <w:rPr>
          <w:rFonts w:ascii="Georgia" w:hAnsi="Georgia"/>
          <w:color w:val="131B1E"/>
          <w:sz w:val="21"/>
        </w:rPr>
        <w:t xml:space="preserve"> Signatures are logged but not enforced as strict, so an extra column in a request is tolerated.</w:t>
      </w:r>
    </w:p>
    <w:p>
      <w:pPr>
        <w:pStyle w:val="ListBullet"/>
        <w:spacing w:after="100" w:line="288" w:lineRule="auto"/>
      </w:pPr>
      <w:r>
        <w:rPr>
          <w:rFonts w:ascii="Georgia" w:hAnsi="Georgia"/>
          <w:b/>
          <w:color w:val="131B1E"/>
          <w:sz w:val="21"/>
        </w:rPr>
        <w:t>No dataset logging.</w:t>
      </w:r>
      <w:r>
        <w:rPr>
          <w:rFonts w:ascii="Georgia" w:hAnsi="Georgia"/>
          <w:color w:val="131B1E"/>
          <w:sz w:val="21"/>
        </w:rPr>
        <w:t xml:space="preserve"> </w:t>
      </w:r>
      <w:r>
        <w:rPr>
          <w:rFonts w:ascii="Consolas" w:hAnsi="Consolas"/>
          <w:color w:val="0E5D6E"/>
          <w:sz w:val="19"/>
        </w:rPr>
        <w:t>mlflow.log_input</w:t>
      </w:r>
      <w:r>
        <w:rPr>
          <w:rFonts w:ascii="Georgia" w:hAnsi="Georgia"/>
          <w:color w:val="131B1E"/>
          <w:sz w:val="21"/>
        </w:rPr>
        <w:t xml:space="preserve"> with a dataset digest would tie each run to the exact data version. Worth adding when the data starts changing daily; currently the input is static.</w:t>
      </w:r>
    </w:p>
    <w:p>
      <w:pPr>
        <w:pStyle w:val="ListBullet"/>
        <w:spacing w:after="100" w:line="288" w:lineRule="auto"/>
      </w:pPr>
      <w:r>
        <w:rPr>
          <w:rFonts w:ascii="Georgia" w:hAnsi="Georgia"/>
          <w:b/>
          <w:color w:val="131B1E"/>
          <w:sz w:val="21"/>
        </w:rPr>
        <w:t>No nested run per fold.</w:t>
      </w:r>
      <w:r>
        <w:rPr>
          <w:rFonts w:ascii="Georgia" w:hAnsi="Georgia"/>
          <w:color w:val="131B1E"/>
          <w:sz w:val="21"/>
        </w:rPr>
        <w:t xml:space="preserve"> Considered and rejected: 3 models × 12 folds × 50 trials would create thousands of runs and make the UI unusable. Fold metrics are logged as metrics on the model's run instead.</w:t>
      </w:r>
    </w:p>
    <w:p>
      <w:pPr>
        <w:spacing w:before="80" w:after="80"/>
        <w:pBdr>
          <w:bottom w:val="single" w:sz="6" w:space="1" w:color="CBD6D7"/>
        </w:pBdr>
      </w:pPr>
    </w:p>
    <w:p>
      <w:pPr>
        <w:keepNext/>
        <w:spacing w:before="400" w:after="120"/>
        <w:pBdr>
          <w:bottom w:val="single" w:sz="8" w:space="4" w:color="0E5D6E"/>
        </w:pBdr>
      </w:pPr>
      <w:r>
        <w:rPr>
          <w:rFonts w:ascii="Segoe UI" w:hAnsi="Segoe UI"/>
          <w:b/>
          <w:color w:val="0E5D6E"/>
          <w:sz w:val="31"/>
        </w:rPr>
        <w:t>13. Testing and CI</w:t>
      </w:r>
    </w:p>
    <w:p>
      <w:pPr>
        <w:keepNext/>
        <w:spacing w:before="400" w:after="120"/>
      </w:pPr>
      <w:r>
        <w:rPr>
          <w:rFonts w:ascii="Segoe UI" w:hAnsi="Segoe UI"/>
          <w:b/>
          <w:color w:val="0E5D6E"/>
          <w:sz w:val="23"/>
        </w:rPr>
        <w:t>tests/</w:t>
      </w:r>
      <w:r>
        <w:rPr>
          <w:rFonts w:ascii="Segoe UI" w:hAnsi="Segoe UI"/>
          <w:b/>
          <w:color w:val="131B1E"/>
          <w:sz w:val="25"/>
        </w:rPr>
        <w:t xml:space="preserve"> (531 lines, 53 tests)</w:t>
      </w:r>
    </w:p>
    <w:p>
      <w:pPr>
        <w:spacing w:after="180" w:line="300" w:lineRule="auto"/>
      </w:pPr>
      <w:r>
        <w:rPr>
          <w:rFonts w:ascii="Georgia" w:hAnsi="Georgia"/>
          <w:b/>
          <w:color w:val="131B1E"/>
          <w:sz w:val="21"/>
        </w:rPr>
        <w:t>Function flow</w:t>
      </w:r>
    </w:p>
    <w:tbl>
      <w:tblPr>
        <w:tblW w:type="auto" w:w="0"/>
        <w:jc w:val="left"/>
        <w:tblLook w:firstColumn="1" w:firstRow="1" w:lastColumn="0" w:lastRow="0" w:noHBand="0" w:noVBand="1" w:val="04A0"/>
      </w:tblPr>
      <w:tblGrid>
        <w:gridCol w:w="9360"/>
      </w:tblGrid>
      <w:tr>
        <w:tc>
          <w:tcPr>
            <w:tcW w:type="dxa" w:w="9360"/>
            <w:shd w:val="clear" w:color="auto" w:fill="F1F4F4"/>
          </w:tcPr>
          <w:p>
            <w:pPr>
              <w:spacing w:after="0" w:line="240" w:lineRule="auto"/>
            </w:pPr>
            <w:r>
              <w:rPr>
                <w:rFonts w:ascii="Consolas" w:hAnsi="Consolas"/>
                <w:color w:val="131B1E"/>
                <w:sz w:val="16"/>
              </w:rPr>
              <w:t>The suite is organised around a single rule: assert CONTRACTS, never RESULTS.</w:t>
            </w:r>
          </w:p>
          <w:p>
            <w:pPr>
              <w:spacing w:after="0" w:line="240" w:lineRule="auto"/>
            </w:pPr>
            <w:r>
              <w:rPr>
                <w:rFonts w:ascii="Consolas" w:hAnsi="Consolas"/>
                <w:color w:val="131B1E"/>
                <w:sz w:val="16"/>
              </w:rPr>
              <w:t>A leaking backtest reports a BETTER score, not a worse one, so the failures</w:t>
            </w:r>
          </w:p>
          <w:p>
            <w:pPr>
              <w:spacing w:after="0" w:line="240" w:lineRule="auto"/>
            </w:pPr>
            <w:r>
              <w:rPr>
                <w:rFonts w:ascii="Consolas" w:hAnsi="Consolas"/>
                <w:color w:val="131B1E"/>
                <w:sz w:val="16"/>
              </w:rPr>
              <w:t>worth catching are the ones that look like success.</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pytest                                          pytest.ini: pythonpath=.</w:t>
            </w:r>
          </w:p>
          <w:p>
            <w:pPr>
              <w:spacing w:after="0" w:line="240" w:lineRule="auto"/>
            </w:pPr>
            <w:r>
              <w:rPr>
                <w:rFonts w:ascii="Consolas" w:hAnsi="Consolas"/>
                <w:color w:val="131B1E"/>
                <w:sz w:val="16"/>
              </w:rPr>
              <w:t>│                                               so `src` imports without install</w:t>
            </w:r>
          </w:p>
          <w:p>
            <w:pPr>
              <w:spacing w:after="0" w:line="240" w:lineRule="auto"/>
            </w:pPr>
            <w:r>
              <w:rPr>
                <w:rFonts w:ascii="Consolas" w:hAnsi="Consolas"/>
                <w:color w:val="131B1E"/>
                <w:sz w:val="16"/>
              </w:rPr>
              <w:t>├─ conftest.py                                  session-scoped fixtures</w:t>
            </w:r>
          </w:p>
          <w:p>
            <w:pPr>
              <w:spacing w:after="0" w:line="240" w:lineRule="auto"/>
            </w:pPr>
            <w:r>
              <w:rPr>
                <w:rFonts w:ascii="Consolas" w:hAnsi="Consolas"/>
                <w:color w:val="131B1E"/>
                <w:sz w:val="16"/>
              </w:rPr>
              <w:t>│    ├─ config()                ─► load_config()          the REAL config,</w:t>
            </w:r>
          </w:p>
          <w:p>
            <w:pPr>
              <w:spacing w:after="0" w:line="240" w:lineRule="auto"/>
            </w:pPr>
            <w:r>
              <w:rPr>
                <w:rFonts w:ascii="Consolas" w:hAnsi="Consolas"/>
                <w:color w:val="131B1E"/>
                <w:sz w:val="16"/>
              </w:rPr>
              <w:t>│    │                                                    not a stub — these</w:t>
            </w:r>
          </w:p>
          <w:p>
            <w:pPr>
              <w:spacing w:after="0" w:line="240" w:lineRule="auto"/>
            </w:pPr>
            <w:r>
              <w:rPr>
                <w:rFonts w:ascii="Consolas" w:hAnsi="Consolas"/>
                <w:color w:val="131B1E"/>
                <w:sz w:val="16"/>
              </w:rPr>
              <w:t>│    │                                                    invariants are</w:t>
            </w:r>
          </w:p>
          <w:p>
            <w:pPr>
              <w:spacing w:after="0" w:line="240" w:lineRule="auto"/>
            </w:pPr>
            <w:r>
              <w:rPr>
                <w:rFonts w:ascii="Consolas" w:hAnsi="Consolas"/>
                <w:color w:val="131B1E"/>
                <w:sz w:val="16"/>
              </w:rPr>
              <w:t>│    │                                                    config-driven</w:t>
            </w:r>
          </w:p>
          <w:p>
            <w:pPr>
              <w:spacing w:after="0" w:line="240" w:lineRule="auto"/>
            </w:pPr>
            <w:r>
              <w:rPr>
                <w:rFonts w:ascii="Consolas" w:hAnsi="Consolas"/>
                <w:color w:val="131B1E"/>
                <w:sz w:val="16"/>
              </w:rPr>
              <w:t>│    ├─ synthetic_processed()   ─► 3y daily frame, seasonal price + drivers</w:t>
            </w:r>
          </w:p>
          <w:p>
            <w:pPr>
              <w:spacing w:after="0" w:line="240" w:lineRule="auto"/>
            </w:pPr>
            <w:r>
              <w:rPr>
                <w:rFonts w:ascii="Consolas" w:hAnsi="Consolas"/>
                <w:color w:val="131B1E"/>
                <w:sz w:val="16"/>
              </w:rPr>
              <w:t>│    │     ▲</w:t>
            </w:r>
          </w:p>
          <w:p>
            <w:pPr>
              <w:spacing w:after="0" w:line="240" w:lineRule="auto"/>
            </w:pPr>
            <w:r>
              <w:rPr>
                <w:rFonts w:ascii="Consolas" w:hAnsi="Consolas"/>
                <w:color w:val="131B1E"/>
                <w:sz w:val="16"/>
              </w:rPr>
              <w:t>│    │     └─ 3 years because a 731-day window plus a test month must fit.</w:t>
            </w:r>
          </w:p>
          <w:p>
            <w:pPr>
              <w:spacing w:after="0" w:line="240" w:lineRule="auto"/>
            </w:pPr>
            <w:r>
              <w:rPr>
                <w:rFonts w:ascii="Consolas" w:hAnsi="Consolas"/>
                <w:color w:val="131B1E"/>
                <w:sz w:val="16"/>
              </w:rPr>
              <w:t>│    │        Session-scoped and read-only: every consumer in src/ copies</w:t>
            </w:r>
          </w:p>
          <w:p>
            <w:pPr>
              <w:spacing w:after="0" w:line="240" w:lineRule="auto"/>
            </w:pPr>
            <w:r>
              <w:rPr>
                <w:rFonts w:ascii="Consolas" w:hAnsi="Consolas"/>
                <w:color w:val="131B1E"/>
                <w:sz w:val="16"/>
              </w:rPr>
              <w:t>│    │        before mutating, so it is built once.</w:t>
            </w:r>
          </w:p>
          <w:p>
            <w:pPr>
              <w:spacing w:after="0" w:line="240" w:lineRule="auto"/>
            </w:pPr>
            <w:r>
              <w:rPr>
                <w:rFonts w:ascii="Consolas" w:hAnsi="Consolas"/>
                <w:color w:val="131B1E"/>
                <w:sz w:val="16"/>
              </w:rPr>
              <w:t>│    │</w:t>
            </w:r>
          </w:p>
          <w:p>
            <w:pPr>
              <w:spacing w:after="0" w:line="240" w:lineRule="auto"/>
            </w:pPr>
            <w:r>
              <w:rPr>
                <w:rFonts w:ascii="Consolas" w:hAnsi="Consolas"/>
                <w:color w:val="131B1E"/>
                <w:sz w:val="16"/>
              </w:rPr>
              <w:t>│    └─ synthetic_static()      ─► build_static_features(synthetic_processed)</w:t>
            </w:r>
          </w:p>
          <w:p>
            <w:pPr>
              <w:spacing w:after="0" w:line="240" w:lineRule="auto"/>
            </w:pPr>
            <w:r>
              <w:rPr>
                <w:rFonts w:ascii="Consolas" w:hAnsi="Consolas"/>
                <w:color w:val="131B1E"/>
                <w:sz w:val="16"/>
              </w:rPr>
              <w:t>│          ▲</w:t>
            </w:r>
          </w:p>
          <w:p>
            <w:pPr>
              <w:spacing w:after="0" w:line="240" w:lineRule="auto"/>
            </w:pPr>
            <w:r>
              <w:rPr>
                <w:rFonts w:ascii="Consolas" w:hAnsi="Consolas"/>
                <w:color w:val="131B1E"/>
                <w:sz w:val="16"/>
              </w:rPr>
              <w:t>│          └─ mirrors what train_pipeline hands to prepare_folds: calendar</w:t>
            </w:r>
          </w:p>
          <w:p>
            <w:pPr>
              <w:spacing w:after="0" w:line="240" w:lineRule="auto"/>
            </w:pPr>
            <w:r>
              <w:rPr>
                <w:rFonts w:ascii="Consolas" w:hAnsi="Consolas"/>
                <w:color w:val="131B1E"/>
                <w:sz w:val="16"/>
              </w:rPr>
              <w:t>│             flags and residual-demand polynomials present, thermal</w:t>
            </w:r>
          </w:p>
          <w:p>
            <w:pPr>
              <w:spacing w:after="0" w:line="240" w:lineRule="auto"/>
            </w:pPr>
            <w:r>
              <w:rPr>
                <w:rFonts w:ascii="Consolas" w:hAnsi="Consolas"/>
                <w:color w:val="131B1E"/>
                <w:sz w:val="16"/>
              </w:rPr>
              <w:t>│             features ABSENT because those are fold-dependent</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test_stage_ordering.py                                          5 tests</w:t>
            </w:r>
          </w:p>
          <w:p>
            <w:pPr>
              <w:spacing w:after="0" w:line="240" w:lineRule="auto"/>
            </w:pPr>
            <w:r>
              <w:rPr>
                <w:rFonts w:ascii="Consolas" w:hAnsi="Consolas"/>
                <w:color w:val="131B1E"/>
                <w:sz w:val="16"/>
              </w:rPr>
              <w:t>│    ├─ engineer_degree_days(raw, ["T_lisse"], config)</w:t>
            </w:r>
          </w:p>
          <w:p>
            <w:pPr>
              <w:spacing w:after="0" w:line="240" w:lineRule="auto"/>
            </w:pPr>
            <w:r>
              <w:rPr>
                <w:rFonts w:ascii="Consolas" w:hAnsi="Consolas"/>
                <w:color w:val="131B1E"/>
                <w:sz w:val="16"/>
              </w:rPr>
              <w:t>│    │      └─ ──► KeyError "engineer_national_temperature must run first"</w:t>
            </w:r>
          </w:p>
          <w:p>
            <w:pPr>
              <w:spacing w:after="0" w:line="240" w:lineRule="auto"/>
            </w:pPr>
            <w:r>
              <w:rPr>
                <w:rFonts w:ascii="Consolas" w:hAnsi="Consolas"/>
                <w:color w:val="131B1E"/>
                <w:sz w:val="16"/>
              </w:rPr>
              <w:t>│    │             ◄── the original migration defect, now pinned</w:t>
            </w:r>
          </w:p>
          <w:p>
            <w:pPr>
              <w:spacing w:after="0" w:line="240" w:lineRule="auto"/>
            </w:pPr>
            <w:r>
              <w:rPr>
                <w:rFonts w:ascii="Consolas" w:hAnsi="Consolas"/>
                <w:color w:val="131B1E"/>
                <w:sz w:val="16"/>
              </w:rPr>
              <w:t>│    ├─ engineer_national_temperature() THEN engineer_degree_days()</w:t>
            </w:r>
          </w:p>
          <w:p>
            <w:pPr>
              <w:spacing w:after="0" w:line="240" w:lineRule="auto"/>
            </w:pPr>
            <w:r>
              <w:rPr>
                <w:rFonts w:ascii="Consolas" w:hAnsi="Consolas"/>
                <w:color w:val="131B1E"/>
                <w:sz w:val="16"/>
              </w:rPr>
              <w:t>│    │      └─ T_lisse_HDD / T_lisse_CDD present and non-negative</w:t>
            </w:r>
          </w:p>
          <w:p>
            <w:pPr>
              <w:spacing w:after="0" w:line="240" w:lineRule="auto"/>
            </w:pPr>
            <w:r>
              <w:rPr>
                <w:rFonts w:ascii="Consolas" w:hAnsi="Consolas"/>
                <w:color w:val="131B1E"/>
                <w:sz w:val="16"/>
              </w:rPr>
              <w:t>│    ├─ (HDD &gt; 0) &amp; (CDD &gt; 0) is never true       the 15-22 C dead zone</w:t>
            </w:r>
          </w:p>
          <w:p>
            <w:pPr>
              <w:spacing w:after="0" w:line="240" w:lineRule="auto"/>
            </w:pPr>
            <w:r>
              <w:rPr>
                <w:rFonts w:ascii="Consolas" w:hAnsi="Consolas"/>
                <w:color w:val="131B1E"/>
                <w:sz w:val="16"/>
              </w:rPr>
              <w:t>│    ├─ get_feature_names() ordering stable       baked into the artifact</w:t>
            </w:r>
          </w:p>
          <w:p>
            <w:pPr>
              <w:spacing w:after="0" w:line="240" w:lineRule="auto"/>
            </w:pPr>
            <w:r>
              <w:rPr>
                <w:rFonts w:ascii="Consolas" w:hAnsi="Consolas"/>
                <w:color w:val="131B1E"/>
                <w:sz w:val="16"/>
              </w:rPr>
              <w:t>│    └─ feature_set="nope" ──► ValueError</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test_fold_leakage.py                                            7 tests</w:t>
            </w:r>
          </w:p>
          <w:p>
            <w:pPr>
              <w:spacing w:after="0" w:line="240" w:lineRule="auto"/>
            </w:pPr>
            <w:r>
              <w:rPr>
                <w:rFonts w:ascii="Consolas" w:hAnsi="Consolas"/>
                <w:color w:val="131B1E"/>
                <w:sz w:val="16"/>
              </w:rPr>
              <w:t>│    └─ prepare_folds(synthetic_static, ..., 2-fold schedule)</w:t>
            </w:r>
          </w:p>
          <w:p>
            <w:pPr>
              <w:spacing w:after="0" w:line="240" w:lineRule="auto"/>
            </w:pPr>
            <w:r>
              <w:rPr>
                <w:rFonts w:ascii="Consolas" w:hAnsi="Consolas"/>
                <w:color w:val="131B1E"/>
                <w:sz w:val="16"/>
              </w:rPr>
              <w:t>│         │   ▲</w:t>
            </w:r>
          </w:p>
          <w:p>
            <w:pPr>
              <w:spacing w:after="0" w:line="240" w:lineRule="auto"/>
            </w:pPr>
            <w:r>
              <w:rPr>
                <w:rFonts w:ascii="Consolas" w:hAnsi="Consolas"/>
                <w:color w:val="131B1E"/>
                <w:sz w:val="16"/>
              </w:rPr>
              <w:t>│         │   └─ the REAL function, not a reimplementation. Fits the whole</w:t>
            </w:r>
          </w:p>
          <w:p>
            <w:pPr>
              <w:spacing w:after="0" w:line="240" w:lineRule="auto"/>
            </w:pPr>
            <w:r>
              <w:rPr>
                <w:rFonts w:ascii="Consolas" w:hAnsi="Consolas"/>
                <w:color w:val="131B1E"/>
                <w:sz w:val="16"/>
              </w:rPr>
              <w:t>│         │      cascade twice, so this doubles as a feature-pipeline</w:t>
            </w:r>
          </w:p>
          <w:p>
            <w:pPr>
              <w:spacing w:after="0" w:line="240" w:lineRule="auto"/>
            </w:pPr>
            <w:r>
              <w:rPr>
                <w:rFonts w:ascii="Consolas" w:hAnsi="Consolas"/>
                <w:color w:val="131B1E"/>
                <w:sz w:val="16"/>
              </w:rPr>
              <w:t>│         │      integration smoke test — and is the slowest file for it</w:t>
            </w:r>
          </w:p>
          <w:p>
            <w:pPr>
              <w:spacing w:after="0" w:line="240" w:lineRule="auto"/>
            </w:pPr>
            <w:r>
              <w:rPr>
                <w:rFonts w:ascii="Consolas" w:hAnsi="Consolas"/>
                <w:color w:val="131B1E"/>
                <w:sz w:val="16"/>
              </w:rPr>
              <w:t>│         │</w:t>
            </w:r>
          </w:p>
          <w:p>
            <w:pPr>
              <w:spacing w:after="0" w:line="240" w:lineRule="auto"/>
            </w:pPr>
            <w:r>
              <w:rPr>
                <w:rFonts w:ascii="Consolas" w:hAnsi="Consolas"/>
                <w:color w:val="131B1E"/>
                <w:sz w:val="16"/>
              </w:rPr>
              <w:t>│         ├─ fold.train_end &lt; fold.test_start</w:t>
            </w:r>
          </w:p>
          <w:p>
            <w:pPr>
              <w:spacing w:after="0" w:line="240" w:lineRule="auto"/>
            </w:pPr>
            <w:r>
              <w:rPr>
                <w:rFonts w:ascii="Consolas" w:hAnsi="Consolas"/>
                <w:color w:val="131B1E"/>
                <w:sz w:val="16"/>
              </w:rPr>
              <w:t>│         ├─ X_train.index ∩ X_test.index == ∅</w:t>
            </w:r>
          </w:p>
          <w:p>
            <w:pPr>
              <w:spacing w:after="0" w:line="240" w:lineRule="auto"/>
            </w:pPr>
            <w:r>
              <w:rPr>
                <w:rFonts w:ascii="Consolas" w:hAnsi="Consolas"/>
                <w:color w:val="131B1E"/>
                <w:sz w:val="16"/>
              </w:rPr>
              <w:t>│         ├─ (train_end - train_start).days + 1 == train_window_days</w:t>
            </w:r>
          </w:p>
          <w:p>
            <w:pPr>
              <w:spacing w:after="0" w:line="240" w:lineRule="auto"/>
            </w:pPr>
            <w:r>
              <w:rPr>
                <w:rFonts w:ascii="Consolas" w:hAnsi="Consolas"/>
                <w:color w:val="131B1E"/>
                <w:sz w:val="16"/>
              </w:rPr>
              <w:t>│         ├─ folds advance monotonically           rolling origin never revisits</w:t>
            </w:r>
          </w:p>
          <w:p>
            <w:pPr>
              <w:spacing w:after="0" w:line="240" w:lineRule="auto"/>
            </w:pPr>
            <w:r>
              <w:rPr>
                <w:rFonts w:ascii="Consolas" w:hAnsi="Consolas"/>
                <w:color w:val="131B1E"/>
                <w:sz w:val="16"/>
              </w:rPr>
              <w:t>│         ├─ X_train/X_test columns == get_feature_names(), no NaNs</w:t>
            </w:r>
          </w:p>
          <w:p>
            <w:pPr>
              <w:spacing w:after="0" w:line="240" w:lineRule="auto"/>
            </w:pPr>
            <w:r>
              <w:rPr>
                <w:rFonts w:ascii="Consolas" w:hAnsi="Consolas"/>
                <w:color w:val="131B1E"/>
                <w:sz w:val="16"/>
              </w:rPr>
              <w:t>│         └─ schedule beyond the data ──► ValueError "has no data"</w:t>
            </w:r>
          </w:p>
          <w:p>
            <w:pPr>
              <w:spacing w:after="0" w:line="240" w:lineRule="auto"/>
            </w:pPr>
            <w:r>
              <w:rPr>
                <w:rFonts w:ascii="Consolas" w:hAnsi="Consolas"/>
                <w:color w:val="131B1E"/>
                <w:sz w:val="16"/>
              </w:rPr>
              <w:t>│                                          ◄── not a silent zero-row return</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test_horizon_guards.py                                          7 tests</w:t>
            </w:r>
          </w:p>
          <w:p>
            <w:pPr>
              <w:spacing w:after="0" w:line="240" w:lineRule="auto"/>
            </w:pPr>
            <w:r>
              <w:rPr>
                <w:rFonts w:ascii="Consolas" w:hAnsi="Consolas"/>
                <w:color w:val="131B1E"/>
                <w:sz w:val="16"/>
              </w:rPr>
              <w:t>│    └─ PriceForecaster(cascade=None, price_model=None, metadata=...)</w:t>
            </w:r>
          </w:p>
          <w:p>
            <w:pPr>
              <w:spacing w:after="0" w:line="240" w:lineRule="auto"/>
            </w:pPr>
            <w:r>
              <w:rPr>
                <w:rFonts w:ascii="Consolas" w:hAnsi="Consolas"/>
                <w:color w:val="131B1E"/>
                <w:sz w:val="16"/>
              </w:rPr>
              <w:t>│         │   ▲</w:t>
            </w:r>
          </w:p>
          <w:p>
            <w:pPr>
              <w:spacing w:after="0" w:line="240" w:lineRule="auto"/>
            </w:pPr>
            <w:r>
              <w:rPr>
                <w:rFonts w:ascii="Consolas" w:hAnsi="Consolas"/>
                <w:color w:val="131B1E"/>
                <w:sz w:val="16"/>
              </w:rPr>
              <w:t>│         │   └─ _validate_horizon reads ONLY metadata, so the two heavy</w:t>
            </w:r>
          </w:p>
          <w:p>
            <w:pPr>
              <w:spacing w:after="0" w:line="240" w:lineRule="auto"/>
            </w:pPr>
            <w:r>
              <w:rPr>
                <w:rFonts w:ascii="Consolas" w:hAnsi="Consolas"/>
                <w:color w:val="131B1E"/>
                <w:sz w:val="16"/>
              </w:rPr>
              <w:t>│         │      stages are None. No fitting; the file runs in ~1s</w:t>
            </w:r>
          </w:p>
          <w:p>
            <w:pPr>
              <w:spacing w:after="0" w:line="240" w:lineRule="auto"/>
            </w:pPr>
            <w:r>
              <w:rPr>
                <w:rFonts w:ascii="Consolas" w:hAnsi="Consolas"/>
                <w:color w:val="131B1E"/>
                <w:sz w:val="16"/>
              </w:rPr>
              <w:t>│         │</w:t>
            </w:r>
          </w:p>
          <w:p>
            <w:pPr>
              <w:spacing w:after="0" w:line="240" w:lineRule="auto"/>
            </w:pPr>
            <w:r>
              <w:rPr>
                <w:rFonts w:ascii="Consolas" w:hAnsi="Consolas"/>
                <w:color w:val="131B1E"/>
                <w:sz w:val="16"/>
              </w:rPr>
              <w:t>│         ├─ earliest_forecast_date == train_end + 1 day</w:t>
            </w:r>
          </w:p>
          <w:p>
            <w:pPr>
              <w:spacing w:after="0" w:line="240" w:lineRule="auto"/>
            </w:pPr>
            <w:r>
              <w:rPr>
                <w:rFonts w:ascii="Consolas" w:hAnsi="Consolas"/>
                <w:color w:val="131B1E"/>
                <w:sz w:val="16"/>
              </w:rPr>
              <w:t>│         ├─ horizon == max_horizon_days            accepted</w:t>
            </w:r>
          </w:p>
          <w:p>
            <w:pPr>
              <w:spacing w:after="0" w:line="240" w:lineRule="auto"/>
            </w:pPr>
            <w:r>
              <w:rPr>
                <w:rFonts w:ascii="Consolas" w:hAnsi="Consolas"/>
                <w:color w:val="131B1E"/>
                <w:sz w:val="16"/>
              </w:rPr>
              <w:t>│         ├─ horizon == max_horizon_days + 1  ──► ValueError</w:t>
            </w:r>
          </w:p>
          <w:p>
            <w:pPr>
              <w:spacing w:after="0" w:line="240" w:lineRule="auto"/>
            </w:pPr>
            <w:r>
              <w:rPr>
                <w:rFonts w:ascii="Consolas" w:hAnsi="Consolas"/>
                <w:color w:val="131B1E"/>
                <w:sz w:val="16"/>
              </w:rPr>
              <w:t>│         ├─ start inside the training window ──► ValueError</w:t>
            </w:r>
          </w:p>
          <w:p>
            <w:pPr>
              <w:spacing w:after="0" w:line="240" w:lineRule="auto"/>
            </w:pPr>
            <w:r>
              <w:rPr>
                <w:rFonts w:ascii="Consolas" w:hAnsi="Consolas"/>
                <w:color w:val="131B1E"/>
                <w:sz w:val="16"/>
              </w:rPr>
              <w:t>│         ├─ start == train_end               ──► ValueError   off-by-one</w:t>
            </w:r>
          </w:p>
          <w:p>
            <w:pPr>
              <w:spacing w:after="0" w:line="240" w:lineRule="auto"/>
            </w:pPr>
            <w:r>
              <w:rPr>
                <w:rFonts w:ascii="Consolas" w:hAnsi="Consolas"/>
                <w:color w:val="131B1E"/>
                <w:sz w:val="16"/>
              </w:rPr>
              <w:t>│         └─ start later than earliest        accepted   cascade extrapolates</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test_api_schemas.py                                            10 tests</w:t>
            </w:r>
          </w:p>
          <w:p>
            <w:pPr>
              <w:spacing w:after="0" w:line="240" w:lineRule="auto"/>
            </w:pPr>
            <w:r>
              <w:rPr>
                <w:rFonts w:ascii="Consolas" w:hAnsi="Consolas"/>
                <w:color w:val="131B1E"/>
                <w:sz w:val="16"/>
              </w:rPr>
              <w:t>│    └─ ForecastRequest(start_date, nuclear_avail)</w:t>
            </w:r>
          </w:p>
          <w:p>
            <w:pPr>
              <w:spacing w:after="0" w:line="240" w:lineRule="auto"/>
            </w:pPr>
            <w:r>
              <w:rPr>
                <w:rFonts w:ascii="Consolas" w:hAnsi="Consolas"/>
                <w:color w:val="131B1E"/>
                <w:sz w:val="16"/>
              </w:rPr>
              <w:t>│         ├─ [29.0, 30.0]        ──► ValidationError "not GW"</w:t>
            </w:r>
          </w:p>
          <w:p>
            <w:pPr>
              <w:spacing w:after="0" w:line="240" w:lineRule="auto"/>
            </w:pPr>
            <w:r>
              <w:rPr>
                <w:rFonts w:ascii="Consolas" w:hAnsi="Consolas"/>
                <w:color w:val="131B1E"/>
                <w:sz w:val="16"/>
              </w:rPr>
              <w:t>│         │                          ◄── the realistic error, not the obvious</w:t>
            </w:r>
          </w:p>
          <w:p>
            <w:pPr>
              <w:spacing w:after="0" w:line="240" w:lineRule="auto"/>
            </w:pPr>
            <w:r>
              <w:rPr>
                <w:rFonts w:ascii="Consolas" w:hAnsi="Consolas"/>
                <w:color w:val="131B1E"/>
                <w:sz w:val="16"/>
              </w:rPr>
              <w:t>│         │                              one: passes every null and type check</w:t>
            </w:r>
          </w:p>
          <w:p>
            <w:pPr>
              <w:spacing w:after="0" w:line="240" w:lineRule="auto"/>
            </w:pPr>
            <w:r>
              <w:rPr>
                <w:rFonts w:ascii="Consolas" w:hAnsi="Consolas"/>
                <w:color w:val="131B1E"/>
                <w:sz w:val="16"/>
              </w:rPr>
              <w:t>│         ├─ [30000.0, nan]      ──► "is NaN"</w:t>
            </w:r>
          </w:p>
          <w:p>
            <w:pPr>
              <w:spacing w:after="0" w:line="240" w:lineRule="auto"/>
            </w:pPr>
            <w:r>
              <w:rPr>
                <w:rFonts w:ascii="Consolas" w:hAnsi="Consolas"/>
                <w:color w:val="131B1E"/>
                <w:sz w:val="16"/>
              </w:rPr>
              <w:t>│         ├─ [-1000.0]           ──► "outside the plausible range"</w:t>
            </w:r>
          </w:p>
          <w:p>
            <w:pPr>
              <w:spacing w:after="0" w:line="240" w:lineRule="auto"/>
            </w:pPr>
            <w:r>
              <w:rPr>
                <w:rFonts w:ascii="Consolas" w:hAnsi="Consolas"/>
                <w:color w:val="131B1E"/>
                <w:sz w:val="16"/>
              </w:rPr>
              <w:t>│         ├─ [MAX + 1.0]         ──► "outside the plausible range"</w:t>
            </w:r>
          </w:p>
          <w:p>
            <w:pPr>
              <w:spacing w:after="0" w:line="240" w:lineRule="auto"/>
            </w:pPr>
            <w:r>
              <w:rPr>
                <w:rFonts w:ascii="Consolas" w:hAnsi="Consolas"/>
                <w:color w:val="131B1E"/>
                <w:sz w:val="16"/>
              </w:rPr>
              <w:t>│         ├─ []                  ──► ValidationError   min_length=1</w:t>
            </w:r>
          </w:p>
          <w:p>
            <w:pPr>
              <w:spacing w:after="0" w:line="240" w:lineRule="auto"/>
            </w:pPr>
            <w:r>
              <w:rPr>
                <w:rFonts w:ascii="Consolas" w:hAnsi="Consolas"/>
                <w:color w:val="131B1E"/>
                <w:sz w:val="16"/>
              </w:rPr>
              <w:t>│         ├─ [MIN, MAX]              accepted          edges are inclusive</w:t>
            </w:r>
          </w:p>
          <w:p>
            <w:pPr>
              <w:spacing w:after="0" w:line="240" w:lineRule="auto"/>
            </w:pPr>
            <w:r>
              <w:rPr>
                <w:rFonts w:ascii="Consolas" w:hAnsi="Consolas"/>
                <w:color w:val="131B1E"/>
                <w:sz w:val="16"/>
              </w:rPr>
              <w:t>│         └─ [30000, 30000, 29]  ──► "nuclear_avail[2]"   names the index</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test_api_degraded.py                                            5 tests</w:t>
            </w:r>
          </w:p>
          <w:p>
            <w:pPr>
              <w:spacing w:after="0" w:line="240" w:lineRule="auto"/>
            </w:pPr>
            <w:r>
              <w:rPr>
                <w:rFonts w:ascii="Consolas" w:hAnsi="Consolas"/>
                <w:color w:val="131B1E"/>
                <w:sz w:val="16"/>
              </w:rPr>
              <w:t>│    └─ monkeypatch main.load_model ─► raises;  TestClient(main.app)</w:t>
            </w:r>
          </w:p>
          <w:p>
            <w:pPr>
              <w:spacing w:after="0" w:line="240" w:lineRule="auto"/>
            </w:pPr>
            <w:r>
              <w:rPr>
                <w:rFonts w:ascii="Consolas" w:hAnsi="Consolas"/>
                <w:color w:val="131B1E"/>
                <w:sz w:val="16"/>
              </w:rPr>
              <w:t>│         │   ▲</w:t>
            </w:r>
          </w:p>
          <w:p>
            <w:pPr>
              <w:spacing w:after="0" w:line="240" w:lineRule="auto"/>
            </w:pPr>
            <w:r>
              <w:rPr>
                <w:rFonts w:ascii="Consolas" w:hAnsi="Consolas"/>
                <w:color w:val="131B1E"/>
                <w:sz w:val="16"/>
              </w:rPr>
              <w:t>│         │   └─ forces the modelless state EXPLICITLY rather than relying on</w:t>
            </w:r>
          </w:p>
          <w:p>
            <w:pPr>
              <w:spacing w:after="0" w:line="240" w:lineRule="auto"/>
            </w:pPr>
            <w:r>
              <w:rPr>
                <w:rFonts w:ascii="Consolas" w:hAnsi="Consolas"/>
                <w:color w:val="131B1E"/>
                <w:sz w:val="16"/>
              </w:rPr>
              <w:t>│         │      CI having no registry, so it behaves identically on a</w:t>
            </w:r>
          </w:p>
          <w:p>
            <w:pPr>
              <w:spacing w:after="0" w:line="240" w:lineRule="auto"/>
            </w:pPr>
            <w:r>
              <w:rPr>
                <w:rFonts w:ascii="Consolas" w:hAnsi="Consolas"/>
                <w:color w:val="131B1E"/>
                <w:sz w:val="16"/>
              </w:rPr>
              <w:t>│         │      developer machine that does have one</w:t>
            </w:r>
          </w:p>
          <w:p>
            <w:pPr>
              <w:spacing w:after="0" w:line="240" w:lineRule="auto"/>
            </w:pPr>
            <w:r>
              <w:rPr>
                <w:rFonts w:ascii="Consolas" w:hAnsi="Consolas"/>
                <w:color w:val="131B1E"/>
                <w:sz w:val="16"/>
              </w:rPr>
              <w:t>│         │</w:t>
            </w:r>
          </w:p>
          <w:p>
            <w:pPr>
              <w:spacing w:after="0" w:line="240" w:lineRule="auto"/>
            </w:pPr>
            <w:r>
              <w:rPr>
                <w:rFonts w:ascii="Consolas" w:hAnsi="Consolas"/>
                <w:color w:val="131B1E"/>
                <w:sz w:val="16"/>
              </w:rPr>
              <w:t>│         ├─ GET /health      ──► 503   never a bare 200</w:t>
            </w:r>
          </w:p>
          <w:p>
            <w:pPr>
              <w:spacing w:after="0" w:line="240" w:lineRule="auto"/>
            </w:pPr>
            <w:r>
              <w:rPr>
                <w:rFonts w:ascii="Consolas" w:hAnsi="Consolas"/>
                <w:color w:val="131B1E"/>
                <w:sz w:val="16"/>
              </w:rPr>
              <w:t>│         ├─ POST /predict    ──► 503   "cannot serve forecasts"</w:t>
            </w:r>
          </w:p>
          <w:p>
            <w:pPr>
              <w:spacing w:after="0" w:line="240" w:lineRule="auto"/>
            </w:pPr>
            <w:r>
              <w:rPr>
                <w:rFonts w:ascii="Consolas" w:hAnsi="Consolas"/>
                <w:color w:val="131B1E"/>
                <w:sz w:val="16"/>
              </w:rPr>
              <w:t>│         ├─ GET /model-info  ──► 503</w:t>
            </w:r>
          </w:p>
          <w:p>
            <w:pPr>
              <w:spacing w:after="0" w:line="240" w:lineRule="auto"/>
            </w:pPr>
            <w:r>
              <w:rPr>
                <w:rFonts w:ascii="Consolas" w:hAnsi="Consolas"/>
                <w:color w:val="131B1E"/>
                <w:sz w:val="16"/>
              </w:rPr>
              <w:t>│         ├─ POST /predict with [29.0] ──► 422</w:t>
            </w:r>
          </w:p>
          <w:p>
            <w:pPr>
              <w:spacing w:after="0" w:line="240" w:lineRule="auto"/>
            </w:pPr>
            <w:r>
              <w:rPr>
                <w:rFonts w:ascii="Consolas" w:hAnsi="Consolas"/>
                <w:color w:val="131B1E"/>
                <w:sz w:val="16"/>
              </w:rPr>
              <w:t>│         │      ◄── validation runs BEFORE the model is consulted: the client</w:t>
            </w:r>
          </w:p>
          <w:p>
            <w:pPr>
              <w:spacing w:after="0" w:line="240" w:lineRule="auto"/>
            </w:pPr>
            <w:r>
              <w:rPr>
                <w:rFonts w:ascii="Consolas" w:hAnsi="Consolas"/>
                <w:color w:val="131B1E"/>
                <w:sz w:val="16"/>
              </w:rPr>
              <w:t>│         │          must learn its payload is wrong regardless of server state</w:t>
            </w:r>
          </w:p>
          <w:p>
            <w:pPr>
              <w:spacing w:after="0" w:line="240" w:lineRule="auto"/>
            </w:pPr>
            <w:r>
              <w:rPr>
                <w:rFonts w:ascii="Consolas" w:hAnsi="Consolas"/>
                <w:color w:val="131B1E"/>
                <w:sz w:val="16"/>
              </w:rPr>
              <w:t>│         └─ GET /openapi.json ──► 200   response-model errors surface only here</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test_imports.py                                                19 tests</w:t>
            </w:r>
          </w:p>
          <w:p>
            <w:pPr>
              <w:spacing w:after="0" w:line="240" w:lineRule="auto"/>
            </w:pPr>
            <w:r>
              <w:rPr>
                <w:rFonts w:ascii="Consolas" w:hAnsi="Consolas"/>
                <w:color w:val="131B1E"/>
                <w:sz w:val="16"/>
              </w:rPr>
              <w:t xml:space="preserve">     ├─ 13 API-path modules              plain import</w:t>
            </w:r>
          </w:p>
          <w:p>
            <w:pPr>
              <w:spacing w:after="0" w:line="240" w:lineRule="auto"/>
            </w:pPr>
            <w:r>
              <w:rPr>
                <w:rFonts w:ascii="Consolas" w:hAnsi="Consolas"/>
                <w:color w:val="131B1E"/>
                <w:sz w:val="16"/>
              </w:rPr>
              <w:t xml:space="preserve">     ├─  2 training modules              importorskip("optuna")</w:t>
            </w:r>
          </w:p>
          <w:p>
            <w:pPr>
              <w:spacing w:after="0" w:line="240" w:lineRule="auto"/>
            </w:pPr>
            <w:r>
              <w:rPr>
                <w:rFonts w:ascii="Consolas" w:hAnsi="Consolas"/>
                <w:color w:val="131B1E"/>
                <w:sz w:val="16"/>
              </w:rPr>
              <w:t xml:space="preserve">     ├─  3 UI modules                    importorskip("streamlit")</w:t>
            </w:r>
          </w:p>
          <w:p>
            <w:pPr>
              <w:spacing w:after="0" w:line="240" w:lineRule="auto"/>
            </w:pPr>
            <w:r>
              <w:rPr>
                <w:rFonts w:ascii="Consolas" w:hAnsi="Consolas"/>
                <w:color w:val="131B1E"/>
                <w:sz w:val="16"/>
              </w:rPr>
              <w:t xml:space="preserve">     │      ▲</w:t>
            </w:r>
          </w:p>
          <w:p>
            <w:pPr>
              <w:spacing w:after="0" w:line="240" w:lineRule="auto"/>
            </w:pPr>
            <w:r>
              <w:rPr>
                <w:rFonts w:ascii="Consolas" w:hAnsi="Consolas"/>
                <w:color w:val="131B1E"/>
                <w:sz w:val="16"/>
              </w:rPr>
              <w:t xml:space="preserve">     │      └─ the guards are what let the SAME suite run against the slim</w:t>
            </w:r>
          </w:p>
          <w:p>
            <w:pPr>
              <w:spacing w:after="0" w:line="240" w:lineRule="auto"/>
            </w:pPr>
            <w:r>
              <w:rPr>
                <w:rFonts w:ascii="Consolas" w:hAnsi="Consolas"/>
                <w:color w:val="131B1E"/>
                <w:sz w:val="16"/>
              </w:rPr>
              <w:t xml:space="preserve">     │         serving dependency set, which is how the optuna defect below</w:t>
            </w:r>
          </w:p>
          <w:p>
            <w:pPr>
              <w:spacing w:after="0" w:line="240" w:lineRule="auto"/>
            </w:pPr>
            <w:r>
              <w:rPr>
                <w:rFonts w:ascii="Consolas" w:hAnsi="Consolas"/>
                <w:color w:val="131B1E"/>
                <w:sz w:val="16"/>
              </w:rPr>
              <w:t xml:space="preserve">     │         was found</w:t>
            </w:r>
          </w:p>
          <w:p>
            <w:pPr>
              <w:spacing w:after="0" w:line="240" w:lineRule="auto"/>
            </w:pPr>
            <w:r>
              <w:rPr>
                <w:rFonts w:ascii="Consolas" w:hAnsi="Consolas"/>
                <w:color w:val="131B1E"/>
                <w:sz w:val="16"/>
              </w:rPr>
              <w:t xml:space="preserve">     └─ app.routes contains /health /model-info /predict /backtest-metrics</w:t>
            </w:r>
          </w:p>
        </w:tc>
      </w:tr>
    </w:tbl>
    <w:p>
      <w:pPr>
        <w:spacing w:after="120"/>
      </w:pPr>
    </w:p>
    <w:p>
      <w:pPr>
        <w:spacing w:after="180" w:line="300" w:lineRule="auto"/>
      </w:pPr>
      <w:r>
        <w:rPr>
          <w:rFonts w:ascii="Georgia" w:hAnsi="Georgia"/>
          <w:b/>
          <w:color w:val="131B1E"/>
          <w:sz w:val="21"/>
        </w:rPr>
        <w:t>Why this file set exists.</w:t>
      </w:r>
      <w:r>
        <w:rPr>
          <w:rFonts w:ascii="Georgia" w:hAnsi="Georgia"/>
          <w:color w:val="131B1E"/>
          <w:sz w:val="21"/>
        </w:rPr>
        <w:t xml:space="preserve"> Every "why" in this document is an assertion about behaviour. Before </w:t>
      </w:r>
      <w:r>
        <w:rPr>
          <w:rFonts w:ascii="Consolas" w:hAnsi="Consolas"/>
          <w:color w:val="0E5D6E"/>
          <w:sz w:val="19"/>
        </w:rPr>
        <w:t>tests/</w:t>
      </w:r>
      <w:r>
        <w:rPr>
          <w:rFonts w:ascii="Georgia" w:hAnsi="Georgia"/>
          <w:color w:val="131B1E"/>
          <w:sz w:val="21"/>
        </w:rPr>
        <w:t>, none was enforced, and a refactor could silently reintroduce the degree-day ordering defect that made the migrated code non-functional.</w:t>
      </w:r>
    </w:p>
    <w:p>
      <w:pPr>
        <w:keepNext/>
        <w:spacing w:before="400" w:after="120"/>
      </w:pPr>
      <w:r>
        <w:rPr>
          <w:rFonts w:ascii="Segoe UI" w:hAnsi="Segoe UI"/>
          <w:b/>
          <w:color w:val="131B1E"/>
          <w:sz w:val="21"/>
        </w:rPr>
        <w:t>What is asserted, and what is deliberately not</w:t>
      </w:r>
    </w:p>
    <w:p>
      <w:pPr>
        <w:pStyle w:val="ListBullet"/>
        <w:spacing w:after="100" w:line="288" w:lineRule="auto"/>
      </w:pPr>
      <w:r>
        <w:rPr>
          <w:rFonts w:ascii="Georgia" w:hAnsi="Georgia"/>
          <w:b/>
          <w:color w:val="131B1E"/>
          <w:sz w:val="21"/>
        </w:rPr>
        <w:t>Why contracts, not accuracy.</w:t>
      </w:r>
      <w:r>
        <w:rPr>
          <w:rFonts w:ascii="Georgia" w:hAnsi="Georgia"/>
          <w:color w:val="131B1E"/>
          <w:sz w:val="21"/>
        </w:rPr>
        <w:t xml:space="preserve"> A test asserting </w:t>
      </w:r>
      <w:r>
        <w:rPr>
          <w:rFonts w:ascii="Consolas" w:hAnsi="Consolas"/>
          <w:color w:val="0E5D6E"/>
          <w:sz w:val="19"/>
        </w:rPr>
        <w:t>mae &lt; 9.0</w:t>
      </w:r>
      <w:r>
        <w:rPr>
          <w:rFonts w:ascii="Georgia" w:hAnsi="Georgia"/>
          <w:color w:val="131B1E"/>
          <w:sz w:val="21"/>
        </w:rPr>
        <w:t xml:space="preserve"> pins a </w:t>
      </w:r>
      <w:r>
        <w:rPr>
          <w:rFonts w:ascii="Georgia" w:hAnsi="Georgia"/>
          <w:i/>
          <w:color w:val="131B1E"/>
          <w:sz w:val="21"/>
        </w:rPr>
        <w:t>result</w:t>
      </w:r>
      <w:r>
        <w:rPr>
          <w:rFonts w:ascii="Georgia" w:hAnsi="Georgia"/>
          <w:color w:val="131B1E"/>
          <w:sz w:val="21"/>
        </w:rPr>
        <w:t xml:space="preserve">. Results move when data, folds or hyperparameters move; the test then fails for reasons that are not bugs, gets marked </w:t>
      </w:r>
      <w:r>
        <w:rPr>
          <w:rFonts w:ascii="Consolas" w:hAnsi="Consolas"/>
          <w:color w:val="0E5D6E"/>
          <w:sz w:val="19"/>
        </w:rPr>
        <w:t>xfail</w:t>
      </w:r>
      <w:r>
        <w:rPr>
          <w:rFonts w:ascii="Georgia" w:hAnsi="Georgia"/>
          <w:color w:val="131B1E"/>
          <w:sz w:val="21"/>
        </w:rPr>
        <w:t xml:space="preserve">, and stops meaning anything. Worse, the failure mode this project actually has — leakage — makes the score </w:t>
      </w:r>
      <w:r>
        <w:rPr>
          <w:rFonts w:ascii="Georgia" w:hAnsi="Georgia"/>
          <w:i/>
          <w:color w:val="131B1E"/>
          <w:sz w:val="21"/>
        </w:rPr>
        <w:t>better</w:t>
      </w:r>
      <w:r>
        <w:rPr>
          <w:rFonts w:ascii="Georgia" w:hAnsi="Georgia"/>
          <w:color w:val="131B1E"/>
          <w:sz w:val="21"/>
        </w:rPr>
        <w:t>, so an accuracy threshold would pass a leaking pipeline. Accuracy belongs to the walk-forward backtest, which needs the real dataset.</w:t>
      </w:r>
    </w:p>
    <w:p>
      <w:pPr>
        <w:pStyle w:val="ListBullet"/>
        <w:spacing w:after="100" w:line="288" w:lineRule="auto"/>
      </w:pPr>
      <w:r>
        <w:rPr>
          <w:rFonts w:ascii="Georgia" w:hAnsi="Georgia"/>
          <w:b/>
          <w:color w:val="131B1E"/>
          <w:sz w:val="21"/>
        </w:rPr>
        <w:t>Why the real config rather than a fixture stub.</w:t>
      </w:r>
      <w:r>
        <w:rPr>
          <w:rFonts w:ascii="Georgia" w:hAnsi="Georgia"/>
          <w:color w:val="131B1E"/>
          <w:sz w:val="21"/>
        </w:rPr>
        <w:t xml:space="preserve"> The invariants under test are config-driven: the HDD/CDD reference, the 22-name feature order, the 731-day window, the 31-day horizon cap. A stub would test the stub.</w:t>
      </w:r>
    </w:p>
    <w:p>
      <w:pPr>
        <w:pStyle w:val="ListBullet"/>
        <w:spacing w:after="100" w:line="288" w:lineRule="auto"/>
      </w:pPr>
      <w:r>
        <w:rPr>
          <w:rFonts w:ascii="Georgia" w:hAnsi="Georgia"/>
          <w:b/>
          <w:color w:val="131B1E"/>
          <w:sz w:val="21"/>
        </w:rPr>
        <w:t>Why synthetic data rather than a sample of the real CSVs.</w:t>
      </w:r>
      <w:r>
        <w:rPr>
          <w:rFonts w:ascii="Georgia" w:hAnsi="Georgia"/>
          <w:color w:val="131B1E"/>
          <w:sz w:val="21"/>
        </w:rPr>
        <w:t xml:space="preserve"> No credentials, no licence question, no 2 MB fixture in git, and the frame is generated deterministically from a seeded RNG. Only the schema and the date index matter for a structural invariant.</w:t>
      </w:r>
    </w:p>
    <w:p>
      <w:pPr>
        <w:pStyle w:val="ListBullet"/>
        <w:spacing w:after="100" w:line="288" w:lineRule="auto"/>
      </w:pPr>
      <w:r>
        <w:rPr>
          <w:rFonts w:ascii="Georgia" w:hAnsi="Georgia"/>
          <w:b/>
          <w:color w:val="131B1E"/>
          <w:sz w:val="21"/>
        </w:rPr>
        <w:t>Alternative considered — `hypothesis` property tests.</w:t>
      </w:r>
      <w:r>
        <w:rPr>
          <w:rFonts w:ascii="Georgia" w:hAnsi="Georgia"/>
          <w:color w:val="131B1E"/>
          <w:sz w:val="21"/>
        </w:rPr>
        <w:t xml:space="preserve"> Attractive for the degree-day complementarity property in particular. Not adopted: the invariants here are few and specific, and a failing example from a property test is harder to read than a named test. Worth revisiting if the feature set grows.</w:t>
      </w:r>
    </w:p>
    <w:p>
      <w:pPr>
        <w:keepNext/>
        <w:spacing w:before="400" w:after="120"/>
      </w:pPr>
      <w:r>
        <w:rPr>
          <w:rFonts w:ascii="Segoe UI" w:hAnsi="Segoe UI"/>
          <w:b/>
          <w:color w:val="0E5D6E"/>
          <w:sz w:val="19"/>
        </w:rPr>
        <w:t>PriceForecaster(cascade=None, price_model=None, ...)</w:t>
      </w:r>
    </w:p>
    <w:p>
      <w:pPr>
        <w:pStyle w:val="ListBullet"/>
        <w:spacing w:after="100" w:line="288" w:lineRule="auto"/>
      </w:pPr>
      <w:r>
        <w:rPr>
          <w:rFonts w:ascii="Georgia" w:hAnsi="Georgia"/>
          <w:b/>
          <w:color w:val="131B1E"/>
          <w:sz w:val="21"/>
        </w:rPr>
        <w:t>Why constructing an intentionally half-built object is acceptable here.</w:t>
      </w:r>
      <w:r>
        <w:rPr>
          <w:rFonts w:ascii="Georgia" w:hAnsi="Georgia"/>
          <w:color w:val="131B1E"/>
          <w:sz w:val="21"/>
        </w:rPr>
        <w:t xml:space="preserve"> </w:t>
      </w:r>
      <w:r>
        <w:rPr>
          <w:rFonts w:ascii="Consolas" w:hAnsi="Consolas"/>
          <w:color w:val="0E5D6E"/>
          <w:sz w:val="19"/>
        </w:rPr>
        <w:t>_validate_horizon</w:t>
      </w:r>
      <w:r>
        <w:rPr>
          <w:rFonts w:ascii="Georgia" w:hAnsi="Georgia"/>
          <w:color w:val="131B1E"/>
          <w:sz w:val="21"/>
        </w:rPr>
        <w:t xml:space="preserve"> reads </w:t>
      </w:r>
      <w:r>
        <w:rPr>
          <w:rFonts w:ascii="Consolas" w:hAnsi="Consolas"/>
          <w:color w:val="0E5D6E"/>
          <w:sz w:val="19"/>
        </w:rPr>
        <w:t>self.metadata</w:t>
      </w:r>
      <w:r>
        <w:rPr>
          <w:rFonts w:ascii="Georgia" w:hAnsi="Georgia"/>
          <w:color w:val="131B1E"/>
          <w:sz w:val="21"/>
        </w:rPr>
        <w:t xml:space="preserve"> and nothing else, so the two expensive stages are unnecessary. Fitting a real cascade to test a date comparison would turn a 1-second file into a 30-second one and couple the horizon tests to feature-engineering correctness.</w:t>
      </w:r>
    </w:p>
    <w:p>
      <w:pPr>
        <w:pStyle w:val="ListBullet"/>
        <w:spacing w:after="100" w:line="288" w:lineRule="auto"/>
      </w:pPr>
      <w:r>
        <w:rPr>
          <w:rFonts w:ascii="Georgia" w:hAnsi="Georgia"/>
          <w:b/>
          <w:color w:val="131B1E"/>
          <w:sz w:val="21"/>
        </w:rPr>
        <w:t>The risk, and why it is bounded.</w:t>
      </w:r>
      <w:r>
        <w:rPr>
          <w:rFonts w:ascii="Georgia" w:hAnsi="Georgia"/>
          <w:color w:val="131B1E"/>
          <w:sz w:val="21"/>
        </w:rPr>
        <w:t xml:space="preserve"> If </w:t>
      </w:r>
      <w:r>
        <w:rPr>
          <w:rFonts w:ascii="Consolas" w:hAnsi="Consolas"/>
          <w:color w:val="0E5D6E"/>
          <w:sz w:val="19"/>
        </w:rPr>
        <w:t>_validate_horizon</w:t>
      </w:r>
      <w:r>
        <w:rPr>
          <w:rFonts w:ascii="Georgia" w:hAnsi="Georgia"/>
          <w:color w:val="131B1E"/>
          <w:sz w:val="21"/>
        </w:rPr>
        <w:t xml:space="preserve"> ever starts touching </w:t>
      </w:r>
      <w:r>
        <w:rPr>
          <w:rFonts w:ascii="Consolas" w:hAnsi="Consolas"/>
          <w:color w:val="0E5D6E"/>
          <w:sz w:val="19"/>
        </w:rPr>
        <w:t>self.cascade</w:t>
      </w:r>
      <w:r>
        <w:rPr>
          <w:rFonts w:ascii="Georgia" w:hAnsi="Georgia"/>
          <w:color w:val="131B1E"/>
          <w:sz w:val="21"/>
        </w:rPr>
        <w:t xml:space="preserve">, these tests fail with </w:t>
      </w:r>
      <w:r>
        <w:rPr>
          <w:rFonts w:ascii="Consolas" w:hAnsi="Consolas"/>
          <w:color w:val="0E5D6E"/>
          <w:sz w:val="19"/>
        </w:rPr>
        <w:t>AttributeError</w:t>
      </w:r>
      <w:r>
        <w:rPr>
          <w:rFonts w:ascii="Georgia" w:hAnsi="Georgia"/>
          <w:color w:val="131B1E"/>
          <w:sz w:val="21"/>
        </w:rPr>
        <w:t xml:space="preserve"> on </w:t>
      </w:r>
      <w:r>
        <w:rPr>
          <w:rFonts w:ascii="Consolas" w:hAnsi="Consolas"/>
          <w:color w:val="0E5D6E"/>
          <w:sz w:val="19"/>
        </w:rPr>
        <w:t>None</w:t>
      </w:r>
      <w:r>
        <w:rPr>
          <w:rFonts w:ascii="Georgia" w:hAnsi="Georgia"/>
          <w:color w:val="131B1E"/>
          <w:sz w:val="21"/>
        </w:rPr>
        <w:t xml:space="preserve"> rather than passing vacuously. A failure that loud is an acceptable guard.</w:t>
      </w:r>
    </w:p>
    <w:p>
      <w:pPr>
        <w:spacing w:before="80" w:after="80"/>
        <w:pBdr>
          <w:bottom w:val="single" w:sz="6" w:space="1" w:color="CBD6D7"/>
        </w:pBdr>
      </w:pPr>
    </w:p>
    <w:p>
      <w:pPr>
        <w:keepNext/>
        <w:spacing w:before="400" w:after="120"/>
      </w:pPr>
      <w:r>
        <w:rPr>
          <w:rFonts w:ascii="Segoe UI" w:hAnsi="Segoe UI"/>
          <w:b/>
          <w:color w:val="0E5D6E"/>
          <w:sz w:val="23"/>
        </w:rPr>
        <w:t>.github/workflows/ci.yml</w:t>
      </w:r>
    </w:p>
    <w:p>
      <w:pPr>
        <w:spacing w:after="180" w:line="300" w:lineRule="auto"/>
      </w:pPr>
      <w:r>
        <w:rPr>
          <w:rFonts w:ascii="Georgia" w:hAnsi="Georgia"/>
          <w:b/>
          <w:color w:val="131B1E"/>
          <w:sz w:val="21"/>
        </w:rPr>
        <w:t>Job flow</w:t>
      </w:r>
    </w:p>
    <w:tbl>
      <w:tblPr>
        <w:tblW w:type="auto" w:w="0"/>
        <w:jc w:val="left"/>
        <w:tblLook w:firstColumn="1" w:firstRow="1" w:lastColumn="0" w:lastRow="0" w:noHBand="0" w:noVBand="1" w:val="04A0"/>
      </w:tblPr>
      <w:tblGrid>
        <w:gridCol w:w="9360"/>
      </w:tblGrid>
      <w:tr>
        <w:tc>
          <w:tcPr>
            <w:tcW w:type="dxa" w:w="9360"/>
            <w:shd w:val="clear" w:color="auto" w:fill="F1F4F4"/>
          </w:tcPr>
          <w:p>
            <w:pPr>
              <w:spacing w:after="0" w:line="240" w:lineRule="auto"/>
            </w:pPr>
            <w:r>
              <w:rPr>
                <w:rFonts w:ascii="Consolas" w:hAnsi="Consolas"/>
                <w:color w:val="131B1E"/>
                <w:sz w:val="16"/>
              </w:rPr>
              <w:t>push / pull_request</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secrets ────────────────────────────────── independent, fails fast</w:t>
            </w:r>
          </w:p>
          <w:p>
            <w:pPr>
              <w:spacing w:after="0" w:line="240" w:lineRule="auto"/>
            </w:pPr>
            <w:r>
              <w:rPr>
                <w:rFonts w:ascii="Consolas" w:hAnsi="Consolas"/>
                <w:color w:val="131B1E"/>
                <w:sz w:val="16"/>
              </w:rPr>
              <w:t>│    ├─ git ls-files for .env *.pem *.key mlflow.db *.bak</w:t>
            </w:r>
          </w:p>
          <w:p>
            <w:pPr>
              <w:spacing w:after="0" w:line="240" w:lineRule="auto"/>
            </w:pPr>
            <w:r>
              <w:rPr>
                <w:rFonts w:ascii="Consolas" w:hAnsi="Consolas"/>
                <w:color w:val="131B1E"/>
                <w:sz w:val="16"/>
              </w:rPr>
              <w:t>│    │      └─ any match ──► ::error:: and exit 1</w:t>
            </w:r>
          </w:p>
          <w:p>
            <w:pPr>
              <w:spacing w:after="0" w:line="240" w:lineRule="auto"/>
            </w:pPr>
            <w:r>
              <w:rPr>
                <w:rFonts w:ascii="Consolas" w:hAnsi="Consolas"/>
                <w:color w:val="131B1E"/>
                <w:sz w:val="16"/>
              </w:rPr>
              <w:t>│    └─ git grep for AKIA ids, assigned secret keys, PRIVATE KEY blocks</w:t>
            </w:r>
          </w:p>
          <w:p>
            <w:pPr>
              <w:spacing w:after="0" w:line="240" w:lineRule="auto"/>
            </w:pPr>
            <w:r>
              <w:rPr>
                <w:rFonts w:ascii="Consolas" w:hAnsi="Consolas"/>
                <w:color w:val="131B1E"/>
                <w:sz w:val="16"/>
              </w:rPr>
              <w:t>│           ▲</w:t>
            </w:r>
          </w:p>
          <w:p>
            <w:pPr>
              <w:spacing w:after="0" w:line="240" w:lineRule="auto"/>
            </w:pPr>
            <w:r>
              <w:rPr>
                <w:rFonts w:ascii="Consolas" w:hAnsi="Consolas"/>
                <w:color w:val="131B1E"/>
                <w:sz w:val="16"/>
              </w:rPr>
              <w:t>│           └─ scans the TREE, not the diff, so it also catches anything</w:t>
            </w:r>
          </w:p>
          <w:p>
            <w:pPr>
              <w:spacing w:after="0" w:line="240" w:lineRule="auto"/>
            </w:pPr>
            <w:r>
              <w:rPr>
                <w:rFonts w:ascii="Consolas" w:hAnsi="Consolas"/>
                <w:color w:val="131B1E"/>
                <w:sz w:val="16"/>
              </w:rPr>
              <w:t>│              committed before the local hook existed</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tests (serve)   pip install -r requirements-api.txt -r requirements-test.txt</w:t>
            </w:r>
          </w:p>
          <w:p>
            <w:pPr>
              <w:spacing w:after="0" w:line="240" w:lineRule="auto"/>
            </w:pPr>
            <w:r>
              <w:rPr>
                <w:rFonts w:ascii="Consolas" w:hAnsi="Consolas"/>
                <w:color w:val="131B1E"/>
                <w:sz w:val="16"/>
              </w:rPr>
              <w:t>│    │   ▲</w:t>
            </w:r>
          </w:p>
          <w:p>
            <w:pPr>
              <w:spacing w:after="0" w:line="240" w:lineRule="auto"/>
            </w:pPr>
            <w:r>
              <w:rPr>
                <w:rFonts w:ascii="Consolas" w:hAnsi="Consolas"/>
                <w:color w:val="131B1E"/>
                <w:sz w:val="16"/>
              </w:rPr>
              <w:t>│    │   └─ THE JOB THAT KEEPS THE REQUIREMENTS SPLIT HONEST. A training-only</w:t>
            </w:r>
          </w:p>
          <w:p>
            <w:pPr>
              <w:spacing w:after="0" w:line="240" w:lineRule="auto"/>
            </w:pPr>
            <w:r>
              <w:rPr>
                <w:rFonts w:ascii="Consolas" w:hAnsi="Consolas"/>
                <w:color w:val="131B1E"/>
                <w:sz w:val="16"/>
              </w:rPr>
              <w:t>│    │      import leaking into the serving path fails here while</w:t>
            </w:r>
          </w:p>
          <w:p>
            <w:pPr>
              <w:spacing w:after="0" w:line="240" w:lineRule="auto"/>
            </w:pPr>
            <w:r>
              <w:rPr>
                <w:rFonts w:ascii="Consolas" w:hAnsi="Consolas"/>
                <w:color w:val="131B1E"/>
                <w:sz w:val="16"/>
              </w:rPr>
              <w:t>│    │      tests (full) still passes. This is how the optuna defect surfaced.</w:t>
            </w:r>
          </w:p>
          <w:p>
            <w:pPr>
              <w:spacing w:after="0" w:line="240" w:lineRule="auto"/>
            </w:pPr>
            <w:r>
              <w:rPr>
                <w:rFonts w:ascii="Consolas" w:hAnsi="Consolas"/>
                <w:color w:val="131B1E"/>
                <w:sz w:val="16"/>
              </w:rPr>
              <w:t>│    └─ pytest -v          expect 48 passed, 5 skipped</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tests (full)    pip install -r requirements.txt -r requirements-test.txt</w:t>
            </w:r>
          </w:p>
          <w:p>
            <w:pPr>
              <w:spacing w:after="0" w:line="240" w:lineRule="auto"/>
            </w:pPr>
            <w:r>
              <w:rPr>
                <w:rFonts w:ascii="Consolas" w:hAnsi="Consolas"/>
                <w:color w:val="131B1E"/>
                <w:sz w:val="16"/>
              </w:rPr>
              <w:t>│    └─ pytest -v          expect 53 passed, 0 skipped</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images                  needs: [secrets, tests]</w:t>
            </w:r>
          </w:p>
          <w:p>
            <w:pPr>
              <w:spacing w:after="0" w:line="240" w:lineRule="auto"/>
            </w:pPr>
            <w:r>
              <w:rPr>
                <w:rFonts w:ascii="Consolas" w:hAnsi="Consolas"/>
                <w:color w:val="131B1E"/>
                <w:sz w:val="16"/>
              </w:rPr>
              <w:t xml:space="preserve">     ├─ build :serve    REQUIREMENTS=requirements-api.txt   cache scope=serve</w:t>
            </w:r>
          </w:p>
          <w:p>
            <w:pPr>
              <w:spacing w:after="0" w:line="240" w:lineRule="auto"/>
            </w:pPr>
            <w:r>
              <w:rPr>
                <w:rFonts w:ascii="Consolas" w:hAnsi="Consolas"/>
                <w:color w:val="131B1E"/>
                <w:sz w:val="16"/>
              </w:rPr>
              <w:t xml:space="preserve">     ├─ build :ui       REQUIREMENTS=requirements-ui.txt    cache scope=ui</w:t>
            </w:r>
          </w:p>
          <w:p>
            <w:pPr>
              <w:spacing w:after="0" w:line="240" w:lineRule="auto"/>
            </w:pPr>
            <w:r>
              <w:rPr>
                <w:rFonts w:ascii="Consolas" w:hAnsi="Consolas"/>
                <w:color w:val="131B1E"/>
                <w:sz w:val="16"/>
              </w:rPr>
              <w:t xml:space="preserve">     │      ▲</w:t>
            </w:r>
          </w:p>
          <w:p>
            <w:pPr>
              <w:spacing w:after="0" w:line="240" w:lineRule="auto"/>
            </w:pPr>
            <w:r>
              <w:rPr>
                <w:rFonts w:ascii="Consolas" w:hAnsi="Consolas"/>
                <w:color w:val="131B1E"/>
                <w:sz w:val="16"/>
              </w:rPr>
              <w:t xml:space="preserve">     │      └─ load: true, not push — the smoke step must run the image that</w:t>
            </w:r>
          </w:p>
          <w:p>
            <w:pPr>
              <w:spacing w:after="0" w:line="240" w:lineRule="auto"/>
            </w:pPr>
            <w:r>
              <w:rPr>
                <w:rFonts w:ascii="Consolas" w:hAnsi="Consolas"/>
                <w:color w:val="131B1E"/>
                <w:sz w:val="16"/>
              </w:rPr>
              <w:t xml:space="preserve">     │         was just built, not a registry copy of something else</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 xml:space="preserve">     └─ docker run -p 18000:8000 epex-forecaster:serve</w:t>
            </w:r>
          </w:p>
          <w:p>
            <w:pPr>
              <w:spacing w:after="0" w:line="240" w:lineRule="auto"/>
            </w:pPr>
            <w:r>
              <w:rPr>
                <w:rFonts w:ascii="Consolas" w:hAnsi="Consolas"/>
                <w:color w:val="131B1E"/>
                <w:sz w:val="16"/>
              </w:rPr>
              <w:t xml:space="preserve">          │   ▲</w:t>
            </w:r>
          </w:p>
          <w:p>
            <w:pPr>
              <w:spacing w:after="0" w:line="240" w:lineRule="auto"/>
            </w:pPr>
            <w:r>
              <w:rPr>
                <w:rFonts w:ascii="Consolas" w:hAnsi="Consolas"/>
                <w:color w:val="131B1E"/>
                <w:sz w:val="16"/>
              </w:rPr>
              <w:t xml:space="preserve">          │   └─ 18000, NOT 8000. A host process bound to 127.0.0.1:8000 wins</w:t>
            </w:r>
          </w:p>
          <w:p>
            <w:pPr>
              <w:spacing w:after="0" w:line="240" w:lineRule="auto"/>
            </w:pPr>
            <w:r>
              <w:rPr>
                <w:rFonts w:ascii="Consolas" w:hAnsi="Consolas"/>
                <w:color w:val="131B1E"/>
                <w:sz w:val="16"/>
              </w:rPr>
              <w:t xml:space="preserve">          │      over Docker's 0.0.0.0:8000 proxy for loopback traffic, so a</w:t>
            </w:r>
          </w:p>
          <w:p>
            <w:pPr>
              <w:spacing w:after="0" w:line="240" w:lineRule="auto"/>
            </w:pPr>
            <w:r>
              <w:rPr>
                <w:rFonts w:ascii="Consolas" w:hAnsi="Consolas"/>
                <w:color w:val="131B1E"/>
                <w:sz w:val="16"/>
              </w:rPr>
              <w:t xml:space="preserve">          │      curl to :8000 can answer from the HOST. That is not a</w:t>
            </w:r>
          </w:p>
          <w:p>
            <w:pPr>
              <w:spacing w:after="0" w:line="240" w:lineRule="auto"/>
            </w:pPr>
            <w:r>
              <w:rPr>
                <w:rFonts w:ascii="Consolas" w:hAnsi="Consolas"/>
                <w:color w:val="131B1E"/>
                <w:sz w:val="16"/>
              </w:rPr>
              <w:t xml:space="preserve">          │      hypothetical — see CORRECTIONS.md finding 17.</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 xml:space="preserve">          ├─ poll /health up to 60s</w:t>
            </w:r>
          </w:p>
          <w:p>
            <w:pPr>
              <w:spacing w:after="0" w:line="240" w:lineRule="auto"/>
            </w:pPr>
            <w:r>
              <w:rPr>
                <w:rFonts w:ascii="Consolas" w:hAnsi="Consolas"/>
                <w:color w:val="131B1E"/>
                <w:sz w:val="16"/>
              </w:rPr>
              <w:t xml:space="preserve">          │    ├─ 503 ─► PASS   expected: no registry in CI, and the API is</w:t>
            </w:r>
          </w:p>
          <w:p>
            <w:pPr>
              <w:spacing w:after="0" w:line="240" w:lineRule="auto"/>
            </w:pPr>
            <w:r>
              <w:rPr>
                <w:rFonts w:ascii="Consolas" w:hAnsi="Consolas"/>
                <w:color w:val="131B1E"/>
                <w:sz w:val="16"/>
              </w:rPr>
              <w:t xml:space="preserve">          │    │                designed to capture a load failure and start</w:t>
            </w:r>
          </w:p>
          <w:p>
            <w:pPr>
              <w:spacing w:after="0" w:line="240" w:lineRule="auto"/>
            </w:pPr>
            <w:r>
              <w:rPr>
                <w:rFonts w:ascii="Consolas" w:hAnsi="Consolas"/>
                <w:color w:val="131B1E"/>
                <w:sz w:val="16"/>
              </w:rPr>
              <w:t xml:space="preserve">          │    │                unhealthy rather than raise</w:t>
            </w:r>
          </w:p>
          <w:p>
            <w:pPr>
              <w:spacing w:after="0" w:line="240" w:lineRule="auto"/>
            </w:pPr>
            <w:r>
              <w:rPr>
                <w:rFonts w:ascii="Consolas" w:hAnsi="Consolas"/>
                <w:color w:val="131B1E"/>
                <w:sz w:val="16"/>
              </w:rPr>
              <w:t xml:space="preserve">          │    ├─ 200 ─► PASS   a model was somehow available</w:t>
            </w:r>
          </w:p>
          <w:p>
            <w:pPr>
              <w:spacing w:after="0" w:line="240" w:lineRule="auto"/>
            </w:pPr>
            <w:r>
              <w:rPr>
                <w:rFonts w:ascii="Consolas" w:hAnsi="Consolas"/>
                <w:color w:val="131B1E"/>
                <w:sz w:val="16"/>
              </w:rPr>
              <w:t xml:space="preserve">          │    └─ neither ─► ::error:: + docker logs + exit 1   crash-loop</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 xml:space="preserve">          ├─ /openapi.json parses and contains /predict</w:t>
            </w:r>
          </w:p>
          <w:p>
            <w:pPr>
              <w:spacing w:after="0" w:line="240" w:lineRule="auto"/>
            </w:pPr>
            <w:r>
              <w:rPr>
                <w:rFonts w:ascii="Consolas" w:hAnsi="Consolas"/>
                <w:color w:val="131B1E"/>
                <w:sz w:val="16"/>
              </w:rPr>
              <w:t xml:space="preserve">          │      └─ response-model misconfiguration surfaces only at render</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 xml:space="preserve">          └─ docker exec id -u  != 0</w:t>
            </w:r>
          </w:p>
          <w:p>
            <w:pPr>
              <w:spacing w:after="0" w:line="240" w:lineRule="auto"/>
            </w:pPr>
            <w:r>
              <w:rPr>
                <w:rFonts w:ascii="Consolas" w:hAnsi="Consolas"/>
                <w:color w:val="131B1E"/>
                <w:sz w:val="16"/>
              </w:rPr>
              <w:t xml:space="preserve">                 └─ else ::error:: container runs as root</w:t>
            </w:r>
          </w:p>
        </w:tc>
      </w:tr>
    </w:tbl>
    <w:p>
      <w:pPr>
        <w:spacing w:after="120"/>
      </w:pPr>
    </w:p>
    <w:p>
      <w:pPr>
        <w:pStyle w:val="ListBullet"/>
        <w:spacing w:after="100" w:line="288" w:lineRule="auto"/>
      </w:pPr>
      <w:r>
        <w:rPr>
          <w:rFonts w:ascii="Georgia" w:hAnsi="Georgia"/>
          <w:b/>
          <w:color w:val="131B1E"/>
          <w:sz w:val="21"/>
        </w:rPr>
        <w:t>Why a 503 is a passing result.</w:t>
      </w:r>
      <w:r>
        <w:rPr>
          <w:rFonts w:ascii="Georgia" w:hAnsi="Georgia"/>
          <w:color w:val="131B1E"/>
          <w:sz w:val="21"/>
        </w:rPr>
        <w:t xml:space="preserve"> A service that reports healthy with no model is worse than one plainly down, because an orchestrator would route traffic to it. The smoke test therefore accepts "correctly unhealthy" and rejects both a crash-loop and a bare 200.</w:t>
      </w:r>
    </w:p>
    <w:p>
      <w:pPr>
        <w:pStyle w:val="ListBullet"/>
        <w:spacing w:after="100" w:line="288" w:lineRule="auto"/>
      </w:pPr>
      <w:r>
        <w:rPr>
          <w:rFonts w:ascii="Georgia" w:hAnsi="Georgia"/>
          <w:b/>
          <w:color w:val="131B1E"/>
          <w:sz w:val="21"/>
        </w:rPr>
        <w:t>Why two dependency sets rather than one.</w:t>
      </w:r>
      <w:r>
        <w:rPr>
          <w:rFonts w:ascii="Georgia" w:hAnsi="Georgia"/>
          <w:color w:val="131B1E"/>
          <w:sz w:val="21"/>
        </w:rPr>
        <w:t xml:space="preserve"> The slim </w:t>
      </w:r>
      <w:r>
        <w:rPr>
          <w:rFonts w:ascii="Consolas" w:hAnsi="Consolas"/>
          <w:color w:val="0E5D6E"/>
          <w:sz w:val="19"/>
        </w:rPr>
        <w:t>:serve</w:t>
      </w:r>
      <w:r>
        <w:rPr>
          <w:rFonts w:ascii="Georgia" w:hAnsi="Georgia"/>
          <w:color w:val="131B1E"/>
          <w:sz w:val="21"/>
        </w:rPr>
        <w:t xml:space="preserve"> image exists to keep the inference surface small; without a job that runs against exactly that set, the claim decays silently. It decayed once already.</w:t>
      </w:r>
    </w:p>
    <w:p>
      <w:pPr>
        <w:pStyle w:val="ListBullet"/>
        <w:spacing w:after="100" w:line="288" w:lineRule="auto"/>
      </w:pPr>
      <w:r>
        <w:rPr>
          <w:rFonts w:ascii="Georgia" w:hAnsi="Georgia"/>
          <w:b/>
          <w:color w:val="131B1E"/>
          <w:sz w:val="21"/>
        </w:rPr>
        <w:t>Why `ENV: local` is set workflow-wide and no AWS credentials exist.</w:t>
      </w:r>
      <w:r>
        <w:rPr>
          <w:rFonts w:ascii="Georgia" w:hAnsi="Georgia"/>
          <w:color w:val="131B1E"/>
          <w:sz w:val="21"/>
        </w:rPr>
        <w:t xml:space="preserve"> Nothing in CI should be able to reach the real bucket, and the cheapest way to guarantee that is to give it no way to try.</w:t>
      </w:r>
    </w:p>
    <w:p>
      <w:pPr>
        <w:pStyle w:val="ListBullet"/>
        <w:spacing w:after="100" w:line="288" w:lineRule="auto"/>
      </w:pPr>
      <w:r>
        <w:rPr>
          <w:rFonts w:ascii="Georgia" w:hAnsi="Georgia"/>
          <w:b/>
          <w:color w:val="131B1E"/>
          <w:sz w:val="21"/>
        </w:rPr>
        <w:t>Alternative considered — `act` for local runs.</w:t>
      </w:r>
      <w:r>
        <w:rPr>
          <w:rFonts w:ascii="Georgia" w:hAnsi="Georgia"/>
          <w:color w:val="131B1E"/>
          <w:sz w:val="21"/>
        </w:rPr>
        <w:t xml:space="preserve"> Useful, not adopted: the two claims worth verifying locally (the slim set runs the suite; the container boots degraded) are both reproducible with plain </w:t>
      </w:r>
      <w:r>
        <w:rPr>
          <w:rFonts w:ascii="Consolas" w:hAnsi="Consolas"/>
          <w:color w:val="0E5D6E"/>
          <w:sz w:val="19"/>
        </w:rPr>
        <w:t>docker run</w:t>
      </w:r>
      <w:r>
        <w:rPr>
          <w:rFonts w:ascii="Georgia" w:hAnsi="Georgia"/>
          <w:color w:val="131B1E"/>
          <w:sz w:val="21"/>
        </w:rPr>
        <w:t xml:space="preserve">, documented in </w:t>
      </w:r>
      <w:r>
        <w:rPr>
          <w:rFonts w:ascii="Consolas" w:hAnsi="Consolas"/>
          <w:color w:val="0E5D6E"/>
          <w:sz w:val="19"/>
        </w:rPr>
        <w:t>CI.md</w:t>
      </w:r>
      <w:r>
        <w:rPr>
          <w:rFonts w:ascii="Georgia" w:hAnsi="Georgia"/>
          <w:color w:val="131B1E"/>
          <w:sz w:val="21"/>
        </w:rPr>
        <w:t>.</w:t>
      </w:r>
    </w:p>
    <w:p>
      <w:pPr>
        <w:spacing w:before="80" w:after="80"/>
        <w:pBdr>
          <w:bottom w:val="single" w:sz="6" w:space="1" w:color="CBD6D7"/>
        </w:pBdr>
      </w:pPr>
    </w:p>
    <w:p>
      <w:pPr>
        <w:keepNext/>
        <w:spacing w:before="400" w:after="120"/>
      </w:pPr>
      <w:r>
        <w:rPr>
          <w:rFonts w:ascii="Segoe UI" w:hAnsi="Segoe UI"/>
          <w:b/>
          <w:color w:val="0E5D6E"/>
          <w:sz w:val="23"/>
        </w:rPr>
        <w:t>.github/workflows/publish.yml</w:t>
      </w:r>
    </w:p>
    <w:p>
      <w:pPr>
        <w:spacing w:after="180" w:line="300" w:lineRule="auto"/>
      </w:pPr>
      <w:r>
        <w:rPr>
          <w:rFonts w:ascii="Georgia" w:hAnsi="Georgia"/>
          <w:b/>
          <w:color w:val="131B1E"/>
          <w:sz w:val="21"/>
        </w:rPr>
        <w:t>Job flow</w:t>
      </w:r>
    </w:p>
    <w:tbl>
      <w:tblPr>
        <w:tblW w:type="auto" w:w="0"/>
        <w:jc w:val="left"/>
        <w:tblLook w:firstColumn="1" w:firstRow="1" w:lastColumn="0" w:lastRow="0" w:noHBand="0" w:noVBand="1" w:val="04A0"/>
      </w:tblPr>
      <w:tblGrid>
        <w:gridCol w:w="9360"/>
      </w:tblGrid>
      <w:tr>
        <w:tc>
          <w:tcPr>
            <w:tcW w:type="dxa" w:w="9360"/>
            <w:shd w:val="clear" w:color="auto" w:fill="F1F4F4"/>
          </w:tcPr>
          <w:p>
            <w:pPr>
              <w:spacing w:after="0" w:line="240" w:lineRule="auto"/>
            </w:pPr>
            <w:r>
              <w:rPr>
                <w:rFonts w:ascii="Consolas" w:hAnsi="Consolas"/>
                <w:color w:val="131B1E"/>
                <w:sz w:val="16"/>
              </w:rPr>
              <w:t>push tag v*  |  workflow_dispatch</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preflight                                    ALWAYS runs</w:t>
            </w:r>
          </w:p>
          <w:p>
            <w:pPr>
              <w:spacing w:after="0" w:line="240" w:lineRule="auto"/>
            </w:pPr>
            <w:r>
              <w:rPr>
                <w:rFonts w:ascii="Consolas" w:hAnsi="Consolas"/>
                <w:color w:val="131B1E"/>
                <w:sz w:val="16"/>
              </w:rPr>
              <w:t>│    └─ AWS_ROLE_ARN, AWS_REGION, ECR_REPOSITORY all set?</w:t>
            </w:r>
          </w:p>
          <w:p>
            <w:pPr>
              <w:spacing w:after="0" w:line="240" w:lineRule="auto"/>
            </w:pPr>
            <w:r>
              <w:rPr>
                <w:rFonts w:ascii="Consolas" w:hAnsi="Consolas"/>
                <w:color w:val="131B1E"/>
                <w:sz w:val="16"/>
              </w:rPr>
              <w:t>│         ├─ yes ─► configured=true  + summary "Publishing enabled"</w:t>
            </w:r>
          </w:p>
          <w:p>
            <w:pPr>
              <w:spacing w:after="0" w:line="240" w:lineRule="auto"/>
            </w:pPr>
            <w:r>
              <w:rPr>
                <w:rFonts w:ascii="Consolas" w:hAnsi="Consolas"/>
                <w:color w:val="131B1E"/>
                <w:sz w:val="16"/>
              </w:rPr>
              <w:t>│         └─ no  ─► configured=false + summary explaining WHICH to set</w:t>
            </w:r>
          </w:p>
          <w:p>
            <w:pPr>
              <w:spacing w:after="0" w:line="240" w:lineRule="auto"/>
            </w:pPr>
            <w:r>
              <w:rPr>
                <w:rFonts w:ascii="Consolas" w:hAnsi="Consolas"/>
                <w:color w:val="131B1E"/>
                <w:sz w:val="16"/>
              </w:rPr>
              <w:t>│                      ▲</w:t>
            </w:r>
          </w:p>
          <w:p>
            <w:pPr>
              <w:spacing w:after="0" w:line="240" w:lineRule="auto"/>
            </w:pPr>
            <w:r>
              <w:rPr>
                <w:rFonts w:ascii="Consolas" w:hAnsi="Consolas"/>
                <w:color w:val="131B1E"/>
                <w:sz w:val="16"/>
              </w:rPr>
              <w:t>│                      └─ a bare skipped job is indistinguishable from a</w:t>
            </w:r>
          </w:p>
          <w:p>
            <w:pPr>
              <w:spacing w:after="0" w:line="240" w:lineRule="auto"/>
            </w:pPr>
            <w:r>
              <w:rPr>
                <w:rFonts w:ascii="Consolas" w:hAnsi="Consolas"/>
                <w:color w:val="131B1E"/>
                <w:sz w:val="16"/>
              </w:rPr>
              <w:t>│                         broken one; this makes the reason visible</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build-push (matrix: serve, ui)     if: configured == 'true'</w:t>
            </w:r>
          </w:p>
          <w:p>
            <w:pPr>
              <w:spacing w:after="0" w:line="240" w:lineRule="auto"/>
            </w:pPr>
            <w:r>
              <w:rPr>
                <w:rFonts w:ascii="Consolas" w:hAnsi="Consolas"/>
                <w:color w:val="131B1E"/>
                <w:sz w:val="16"/>
              </w:rPr>
              <w:t xml:space="preserve">     │                                permissions: id-token: write</w:t>
            </w:r>
          </w:p>
          <w:p>
            <w:pPr>
              <w:spacing w:after="0" w:line="240" w:lineRule="auto"/>
            </w:pPr>
            <w:r>
              <w:rPr>
                <w:rFonts w:ascii="Consolas" w:hAnsi="Consolas"/>
                <w:color w:val="131B1E"/>
                <w:sz w:val="16"/>
              </w:rPr>
              <w:t xml:space="preserve">     ├─ configure-aws-credentials with role-to-assume</w:t>
            </w:r>
          </w:p>
          <w:p>
            <w:pPr>
              <w:spacing w:after="0" w:line="240" w:lineRule="auto"/>
            </w:pPr>
            <w:r>
              <w:rPr>
                <w:rFonts w:ascii="Consolas" w:hAnsi="Consolas"/>
                <w:color w:val="131B1E"/>
                <w:sz w:val="16"/>
              </w:rPr>
              <w:t xml:space="preserve">     │      ▲</w:t>
            </w:r>
          </w:p>
          <w:p>
            <w:pPr>
              <w:spacing w:after="0" w:line="240" w:lineRule="auto"/>
            </w:pPr>
            <w:r>
              <w:rPr>
                <w:rFonts w:ascii="Consolas" w:hAnsi="Consolas"/>
                <w:color w:val="131B1E"/>
                <w:sz w:val="16"/>
              </w:rPr>
              <w:t xml:space="preserve">     │      └─ OIDC: GitHub mints a short-lived token per run, AWS trades it</w:t>
            </w:r>
          </w:p>
          <w:p>
            <w:pPr>
              <w:spacing w:after="0" w:line="240" w:lineRule="auto"/>
            </w:pPr>
            <w:r>
              <w:rPr>
                <w:rFonts w:ascii="Consolas" w:hAnsi="Consolas"/>
                <w:color w:val="131B1E"/>
                <w:sz w:val="16"/>
              </w:rPr>
              <w:t xml:space="preserve">     │         for temporary credentials. No key is stored as a secret — which</w:t>
            </w:r>
          </w:p>
          <w:p>
            <w:pPr>
              <w:spacing w:after="0" w:line="240" w:lineRule="auto"/>
            </w:pPr>
            <w:r>
              <w:rPr>
                <w:rFonts w:ascii="Consolas" w:hAnsi="Consolas"/>
                <w:color w:val="131B1E"/>
                <w:sz w:val="16"/>
              </w:rPr>
              <w:t xml:space="preserve">     │         matters concretely, because this repo's .env holds a real pair</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 xml:space="preserve">     ├─ amazon-ecr-login  ─► registry host</w:t>
            </w:r>
          </w:p>
          <w:p>
            <w:pPr>
              <w:spacing w:after="0" w:line="240" w:lineRule="auto"/>
            </w:pPr>
            <w:r>
              <w:rPr>
                <w:rFonts w:ascii="Consolas" w:hAnsi="Consolas"/>
                <w:color w:val="131B1E"/>
                <w:sz w:val="16"/>
              </w:rPr>
              <w:t xml:space="preserve">     └─ build-push-action  push: true</w:t>
            </w:r>
          </w:p>
          <w:p>
            <w:pPr>
              <w:spacing w:after="0" w:line="240" w:lineRule="auto"/>
            </w:pPr>
            <w:r>
              <w:rPr>
                <w:rFonts w:ascii="Consolas" w:hAnsi="Consolas"/>
                <w:color w:val="131B1E"/>
                <w:sz w:val="16"/>
              </w:rPr>
              <w:t xml:space="preserve">          ├─ tag :&lt;target&gt;              moves</w:t>
            </w:r>
          </w:p>
          <w:p>
            <w:pPr>
              <w:spacing w:after="0" w:line="240" w:lineRule="auto"/>
            </w:pPr>
            <w:r>
              <w:rPr>
                <w:rFonts w:ascii="Consolas" w:hAnsi="Consolas"/>
                <w:color w:val="131B1E"/>
                <w:sz w:val="16"/>
              </w:rPr>
              <w:t xml:space="preserve">          └─ tag :&lt;target&gt;-&lt;sha&gt;        immutable ── PIN DEPLOYMENTS TO THIS</w:t>
            </w:r>
          </w:p>
          <w:p>
            <w:pPr>
              <w:spacing w:after="0" w:line="240" w:lineRule="auto"/>
            </w:pPr>
            <w:r>
              <w:rPr>
                <w:rFonts w:ascii="Consolas" w:hAnsi="Consolas"/>
                <w:color w:val="131B1E"/>
                <w:sz w:val="16"/>
              </w:rPr>
              <w:t xml:space="preserve">                 └─ rollback becomes "name the previous SHA"</w:t>
            </w:r>
          </w:p>
        </w:tc>
      </w:tr>
    </w:tbl>
    <w:p>
      <w:pPr>
        <w:spacing w:after="120"/>
      </w:pPr>
    </w:p>
    <w:p>
      <w:pPr>
        <w:pStyle w:val="ListBullet"/>
        <w:spacing w:after="100" w:line="288" w:lineRule="auto"/>
      </w:pPr>
      <w:r>
        <w:rPr>
          <w:rFonts w:ascii="Georgia" w:hAnsi="Georgia"/>
          <w:b/>
          <w:color w:val="131B1E"/>
          <w:sz w:val="21"/>
        </w:rPr>
        <w:t>Why repository variables rather than secrets.</w:t>
      </w:r>
      <w:r>
        <w:rPr>
          <w:rFonts w:ascii="Georgia" w:hAnsi="Georgia"/>
          <w:color w:val="131B1E"/>
          <w:sz w:val="21"/>
        </w:rPr>
        <w:t xml:space="preserve"> A role ARN is not a credential, and keeping it visible makes the wiring auditable. The only sensitive component is the account id, which is why it lives in a variable instead of committed in the workflow.</w:t>
      </w:r>
    </w:p>
    <w:p>
      <w:pPr>
        <w:pStyle w:val="ListBullet"/>
        <w:spacing w:after="100" w:line="288" w:lineRule="auto"/>
      </w:pPr>
      <w:r>
        <w:rPr>
          <w:rFonts w:ascii="Georgia" w:hAnsi="Georgia"/>
          <w:b/>
          <w:color w:val="131B1E"/>
          <w:sz w:val="21"/>
        </w:rPr>
        <w:t>Why the whole thing is gated instead of assumed configured.</w:t>
      </w:r>
      <w:r>
        <w:rPr>
          <w:rFonts w:ascii="Georgia" w:hAnsi="Georgia"/>
          <w:color w:val="131B1E"/>
          <w:sz w:val="21"/>
        </w:rPr>
        <w:t xml:space="preserve"> A fresh clone must have a green CI without an AWS account.</w:t>
      </w:r>
    </w:p>
    <w:p>
      <w:pPr>
        <w:spacing w:before="80" w:after="80"/>
        <w:pBdr>
          <w:bottom w:val="single" w:sz="6" w:space="1" w:color="CBD6D7"/>
        </w:pBdr>
      </w:pPr>
    </w:p>
    <w:p>
      <w:pPr>
        <w:keepNext/>
        <w:spacing w:before="400" w:after="120"/>
      </w:pPr>
      <w:r>
        <w:rPr>
          <w:rFonts w:ascii="Segoe UI" w:hAnsi="Segoe UI"/>
          <w:b/>
          <w:color w:val="0E5D6E"/>
          <w:sz w:val="23"/>
        </w:rPr>
        <w:t>infra/host/git-hooks/pre-commit</w:t>
      </w:r>
    </w:p>
    <w:p>
      <w:pPr>
        <w:spacing w:after="180" w:line="300" w:lineRule="auto"/>
      </w:pPr>
      <w:r>
        <w:rPr>
          <w:rFonts w:ascii="Georgia" w:hAnsi="Georgia"/>
          <w:b/>
          <w:color w:val="131B1E"/>
          <w:sz w:val="21"/>
        </w:rPr>
        <w:t>Flow</w:t>
      </w:r>
    </w:p>
    <w:tbl>
      <w:tblPr>
        <w:tblW w:type="auto" w:w="0"/>
        <w:jc w:val="left"/>
        <w:tblLook w:firstColumn="1" w:firstRow="1" w:lastColumn="0" w:lastRow="0" w:noHBand="0" w:noVBand="1" w:val="04A0"/>
      </w:tblPr>
      <w:tblGrid>
        <w:gridCol w:w="9360"/>
      </w:tblGrid>
      <w:tr>
        <w:tc>
          <w:tcPr>
            <w:tcW w:type="dxa" w:w="9360"/>
            <w:shd w:val="clear" w:color="auto" w:fill="F1F4F4"/>
          </w:tcPr>
          <w:p>
            <w:pPr>
              <w:spacing w:after="0" w:line="240" w:lineRule="auto"/>
            </w:pPr>
            <w:r>
              <w:rPr>
                <w:rFonts w:ascii="Consolas" w:hAnsi="Consolas"/>
                <w:color w:val="131B1E"/>
                <w:sz w:val="16"/>
              </w:rPr>
              <w:t>git commit</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staged = git diff --cached --name-only --diff-filter=ACM</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by NAME:  .env* (except .env.example) | *.pem *.key | mlflow.db* | *.bak *.orig</w:t>
            </w:r>
          </w:p>
          <w:p>
            <w:pPr>
              <w:spacing w:after="0" w:line="240" w:lineRule="auto"/>
            </w:pPr>
            <w:r>
              <w:rPr>
                <w:rFonts w:ascii="Consolas" w:hAnsi="Consolas"/>
                <w:color w:val="131B1E"/>
                <w:sz w:val="16"/>
              </w:rPr>
              <w:t>│      ▲</w:t>
            </w:r>
          </w:p>
          <w:p>
            <w:pPr>
              <w:spacing w:after="0" w:line="240" w:lineRule="auto"/>
            </w:pPr>
            <w:r>
              <w:rPr>
                <w:rFonts w:ascii="Consolas" w:hAnsi="Consolas"/>
                <w:color w:val="131B1E"/>
                <w:sz w:val="16"/>
              </w:rPr>
              <w:t>│      └─ name check first, because `git add -f` bypasses .gitignore SILENTLY</w:t>
            </w:r>
          </w:p>
          <w:p>
            <w:pPr>
              <w:spacing w:after="0" w:line="240" w:lineRule="auto"/>
            </w:pPr>
            <w:r>
              <w:rPr>
                <w:rFonts w:ascii="Consolas" w:hAnsi="Consolas"/>
                <w:color w:val="131B1E"/>
                <w:sz w:val="16"/>
              </w:rPr>
              <w:t>│         and the hook must not care how the file got staged</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by CONTENT, on ADDED LINES only, skipping binary/base64-bearing types:</w:t>
            </w:r>
          </w:p>
          <w:p>
            <w:pPr>
              <w:spacing w:after="0" w:line="240" w:lineRule="auto"/>
            </w:pPr>
            <w:r>
              <w:rPr>
                <w:rFonts w:ascii="Consolas" w:hAnsi="Consolas"/>
                <w:color w:val="131B1E"/>
                <w:sz w:val="16"/>
              </w:rPr>
              <w:t>│      ├─ AKIA[0-9A-Z]{16}</w:t>
            </w:r>
          </w:p>
          <w:p>
            <w:pPr>
              <w:spacing w:after="0" w:line="240" w:lineRule="auto"/>
            </w:pPr>
            <w:r>
              <w:rPr>
                <w:rFonts w:ascii="Consolas" w:hAnsi="Consolas"/>
                <w:color w:val="131B1E"/>
                <w:sz w:val="16"/>
              </w:rPr>
              <w:t>│      ├─ secret_access_key = &lt;20+ chars&gt;        an assignment, not a mention</w:t>
            </w:r>
          </w:p>
          <w:p>
            <w:pPr>
              <w:spacing w:after="0" w:line="240" w:lineRule="auto"/>
            </w:pPr>
            <w:r>
              <w:rPr>
                <w:rFonts w:ascii="Consolas" w:hAnsi="Consolas"/>
                <w:color w:val="131B1E"/>
                <w:sz w:val="16"/>
              </w:rPr>
              <w:t>│      └─ BEGIN ... PRIVATE KEY</w:t>
            </w:r>
          </w:p>
          <w:p>
            <w:pPr>
              <w:spacing w:after="0" w:line="240" w:lineRule="auto"/>
            </w:pPr>
            <w:r>
              <w:rPr>
                <w:rFonts w:ascii="Consolas" w:hAnsi="Consolas"/>
                <w:color w:val="131B1E"/>
                <w:sz w:val="16"/>
              </w:rPr>
              <w:t>│             ▲</w:t>
            </w:r>
          </w:p>
          <w:p>
            <w:pPr>
              <w:spacing w:after="0" w:line="240" w:lineRule="auto"/>
            </w:pPr>
            <w:r>
              <w:rPr>
                <w:rFonts w:ascii="Consolas" w:hAnsi="Consolas"/>
                <w:color w:val="131B1E"/>
                <w:sz w:val="16"/>
              </w:rPr>
              <w:t>│             └─ .png .jpg .svg .docx .parquet .ipynb are skipped: a base64</w:t>
            </w:r>
          </w:p>
          <w:p>
            <w:pPr>
              <w:spacing w:after="0" w:line="240" w:lineRule="auto"/>
            </w:pPr>
            <w:r>
              <w:rPr>
                <w:rFonts w:ascii="Consolas" w:hAnsi="Consolas"/>
                <w:color w:val="131B1E"/>
                <w:sz w:val="16"/>
              </w:rPr>
              <w:t>│                image matches almost any entropy pattern</w:t>
            </w:r>
          </w:p>
          <w:p>
            <w:pPr>
              <w:spacing w:after="0" w:line="240" w:lineRule="auto"/>
            </w:pPr>
            <w:r>
              <w:rPr>
                <w:rFonts w:ascii="Consolas" w:hAnsi="Consolas"/>
                <w:color w:val="131B1E"/>
                <w:sz w:val="16"/>
              </w:rPr>
              <w:t>│</w:t>
            </w:r>
          </w:p>
          <w:p>
            <w:pPr>
              <w:spacing w:after="0" w:line="240" w:lineRule="auto"/>
            </w:pPr>
            <w:r>
              <w:rPr>
                <w:rFonts w:ascii="Consolas" w:hAnsi="Consolas"/>
                <w:color w:val="131B1E"/>
                <w:sz w:val="16"/>
              </w:rPr>
              <w:t>└─ any hit? ──► exit 1 with the unstage command for BOTH cases</w:t>
            </w:r>
          </w:p>
          <w:p>
            <w:pPr>
              <w:spacing w:after="0" w:line="240" w:lineRule="auto"/>
            </w:pPr>
            <w:r>
              <w:rPr>
                <w:rFonts w:ascii="Consolas" w:hAnsi="Consolas"/>
                <w:color w:val="131B1E"/>
                <w:sz w:val="16"/>
              </w:rPr>
              <w:t xml:space="preserve">                  ├─ git restore --staged &lt;file&gt;</w:t>
            </w:r>
          </w:p>
          <w:p>
            <w:pPr>
              <w:spacing w:after="0" w:line="240" w:lineRule="auto"/>
            </w:pPr>
            <w:r>
              <w:rPr>
                <w:rFonts w:ascii="Consolas" w:hAnsi="Consolas"/>
                <w:color w:val="131B1E"/>
                <w:sz w:val="16"/>
              </w:rPr>
              <w:t xml:space="preserve">                  └─ git rm --cached &lt;file&gt;       before the first commit</w:t>
            </w:r>
          </w:p>
          <w:p>
            <w:pPr>
              <w:spacing w:after="0" w:line="240" w:lineRule="auto"/>
            </w:pPr>
            <w:r>
              <w:rPr>
                <w:rFonts w:ascii="Consolas" w:hAnsi="Consolas"/>
                <w:color w:val="131B1E"/>
                <w:sz w:val="16"/>
              </w:rPr>
              <w:t xml:space="preserve">                         ▲</w:t>
            </w:r>
          </w:p>
          <w:p>
            <w:pPr>
              <w:spacing w:after="0" w:line="240" w:lineRule="auto"/>
            </w:pPr>
            <w:r>
              <w:rPr>
                <w:rFonts w:ascii="Consolas" w:hAnsi="Consolas"/>
                <w:color w:val="131B1E"/>
                <w:sz w:val="16"/>
              </w:rPr>
              <w:t xml:space="preserve">                         └─ git restore --staged needs a HEAD; on an empty</w:t>
            </w:r>
          </w:p>
          <w:p>
            <w:pPr>
              <w:spacing w:after="0" w:line="240" w:lineRule="auto"/>
            </w:pPr>
            <w:r>
              <w:rPr>
                <w:rFonts w:ascii="Consolas" w:hAnsi="Consolas"/>
                <w:color w:val="131B1E"/>
                <w:sz w:val="16"/>
              </w:rPr>
              <w:t xml:space="preserve">                            repository it fails with "could not resolve HEAD".</w:t>
            </w:r>
          </w:p>
          <w:p>
            <w:pPr>
              <w:spacing w:after="0" w:line="240" w:lineRule="auto"/>
            </w:pPr>
            <w:r>
              <w:rPr>
                <w:rFonts w:ascii="Consolas" w:hAnsi="Consolas"/>
                <w:color w:val="131B1E"/>
                <w:sz w:val="16"/>
              </w:rPr>
              <w:t xml:space="preserve">                            Found the hard way while testing this hook.</w:t>
            </w:r>
          </w:p>
        </w:tc>
      </w:tr>
    </w:tbl>
    <w:p>
      <w:pPr>
        <w:spacing w:after="120"/>
      </w:pPr>
    </w:p>
    <w:p>
      <w:pPr>
        <w:pStyle w:val="ListBullet"/>
        <w:spacing w:after="100" w:line="288" w:lineRule="auto"/>
      </w:pPr>
      <w:r>
        <w:rPr>
          <w:rFonts w:ascii="Georgia" w:hAnsi="Georgia"/>
          <w:b/>
          <w:color w:val="131B1E"/>
          <w:sz w:val="21"/>
        </w:rPr>
        <w:t>Why a hook AND a CI job.</w:t>
      </w:r>
      <w:r>
        <w:rPr>
          <w:rFonts w:ascii="Georgia" w:hAnsi="Georgia"/>
          <w:color w:val="131B1E"/>
          <w:sz w:val="21"/>
        </w:rPr>
        <w:t xml:space="preserve"> A hook protects only whoever installed it, and </w:t>
      </w:r>
      <w:r>
        <w:rPr>
          <w:rFonts w:ascii="Consolas" w:hAnsi="Consolas"/>
          <w:color w:val="0E5D6E"/>
          <w:sz w:val="19"/>
        </w:rPr>
        <w:t>git commit --no-verify</w:t>
      </w:r>
      <w:r>
        <w:rPr>
          <w:rFonts w:ascii="Georgia" w:hAnsi="Georgia"/>
          <w:color w:val="131B1E"/>
          <w:sz w:val="21"/>
        </w:rPr>
        <w:t xml:space="preserve"> skips it. The CI job runs server-side where neither is true. Neither replaces </w:t>
      </w:r>
      <w:r>
        <w:rPr>
          <w:rFonts w:ascii="Consolas" w:hAnsi="Consolas"/>
          <w:color w:val="0E5D6E"/>
          <w:sz w:val="19"/>
        </w:rPr>
        <w:t>.gitignore</w:t>
      </w:r>
      <w:r>
        <w:rPr>
          <w:rFonts w:ascii="Georgia" w:hAnsi="Georgia"/>
          <w:color w:val="131B1E"/>
          <w:sz w:val="21"/>
        </w:rPr>
        <w:t>, which remains the primary control.</w:t>
      </w:r>
    </w:p>
    <w:p>
      <w:pPr>
        <w:pStyle w:val="ListBullet"/>
        <w:spacing w:after="100" w:line="288" w:lineRule="auto"/>
      </w:pPr>
      <w:r>
        <w:rPr>
          <w:rFonts w:ascii="Georgia" w:hAnsi="Georgia"/>
          <w:b/>
          <w:color w:val="131B1E"/>
          <w:sz w:val="21"/>
        </w:rPr>
        <w:t>Why `core.hooksPath` rather than copying into `.git/hooks`.</w:t>
      </w:r>
      <w:r>
        <w:rPr>
          <w:rFonts w:ascii="Georgia" w:hAnsi="Georgia"/>
          <w:color w:val="131B1E"/>
          <w:sz w:val="21"/>
        </w:rPr>
        <w:t xml:space="preserve"> The hook stays version-controlled, so a fix arrives with the next pull instead of needing a re-copy on every clone.</w:t>
      </w:r>
    </w:p>
    <w:p>
      <w:pPr>
        <w:pStyle w:val="ListBullet"/>
        <w:spacing w:after="100" w:line="288" w:lineRule="auto"/>
      </w:pPr>
      <w:r>
        <w:rPr>
          <w:rFonts w:ascii="Georgia" w:hAnsi="Georgia"/>
          <w:b/>
          <w:color w:val="131B1E"/>
          <w:sz w:val="21"/>
        </w:rPr>
        <w:t>Why this is proportionate rather than paranoid.</w:t>
      </w:r>
      <w:r>
        <w:rPr>
          <w:rFonts w:ascii="Georgia" w:hAnsi="Georgia"/>
          <w:color w:val="131B1E"/>
          <w:sz w:val="21"/>
        </w:rPr>
        <w:t xml:space="preserve"> </w:t>
      </w:r>
      <w:r>
        <w:rPr>
          <w:rFonts w:ascii="Consolas" w:hAnsi="Consolas"/>
          <w:color w:val="0E5D6E"/>
          <w:sz w:val="19"/>
        </w:rPr>
        <w:t>.env</w:t>
      </w:r>
      <w:r>
        <w:rPr>
          <w:rFonts w:ascii="Georgia" w:hAnsi="Georgia"/>
          <w:color w:val="131B1E"/>
          <w:sz w:val="21"/>
        </w:rPr>
        <w:t xml:space="preserve"> in this repository holds a live AWS key pair. The cost of the control failing once is a force-push plus a key rotation, not an edit.</w:t>
      </w:r>
    </w:p>
    <w:p>
      <w:pPr>
        <w:spacing w:before="80" w:after="80"/>
        <w:pBdr>
          <w:bottom w:val="single" w:sz="6" w:space="1" w:color="CBD6D7"/>
        </w:pBdr>
      </w:pPr>
    </w:p>
    <w:p>
      <w:pPr>
        <w:keepNext/>
        <w:spacing w:before="400" w:after="120"/>
        <w:pBdr>
          <w:bottom w:val="single" w:sz="8" w:space="4" w:color="0E5D6E"/>
        </w:pBdr>
      </w:pPr>
      <w:r>
        <w:rPr>
          <w:rFonts w:ascii="Segoe UI" w:hAnsi="Segoe UI"/>
          <w:b/>
          <w:color w:val="0E5D6E"/>
          <w:sz w:val="31"/>
        </w:rPr>
        <w:t>14. Cross-cutting decisions</w:t>
      </w:r>
    </w:p>
    <w:tbl>
      <w:tblPr>
        <w:tblStyle w:val="TableGrid"/>
        <w:tblW w:type="auto" w:w="0"/>
        <w:jc w:val="left"/>
        <w:tblLayout w:type="autofit"/>
        <w:tblLook w:firstColumn="1" w:firstRow="1" w:lastColumn="0" w:lastRow="0" w:noHBand="0" w:noVBand="1" w:val="04A0"/>
      </w:tblPr>
      <w:tblGrid>
        <w:gridCol w:w="3120"/>
        <w:gridCol w:w="3120"/>
        <w:gridCol w:w="3120"/>
      </w:tblGrid>
      <w:tr>
        <w:tc>
          <w:tcPr>
            <w:tcW w:type="dxa" w:w="3120"/>
            <w:shd w:val="clear" w:color="auto" w:fill="E7ECEC"/>
          </w:tcPr>
          <w:p>
            <w:pPr>
              <w:spacing w:after="40"/>
            </w:pPr>
            <w:r>
              <w:rPr>
                <w:rFonts w:ascii="Segoe UI" w:hAnsi="Segoe UI"/>
                <w:b/>
                <w:color w:val="566A6E"/>
                <w:sz w:val="17"/>
              </w:rPr>
              <w:t>Decision</w:t>
            </w:r>
          </w:p>
        </w:tc>
        <w:tc>
          <w:tcPr>
            <w:tcW w:type="dxa" w:w="3120"/>
            <w:shd w:val="clear" w:color="auto" w:fill="E7ECEC"/>
          </w:tcPr>
          <w:p>
            <w:pPr>
              <w:spacing w:after="40"/>
            </w:pPr>
            <w:r>
              <w:rPr>
                <w:rFonts w:ascii="Segoe UI" w:hAnsi="Segoe UI"/>
                <w:b/>
                <w:color w:val="566A6E"/>
                <w:sz w:val="17"/>
              </w:rPr>
              <w:t>Rationale</w:t>
            </w:r>
          </w:p>
        </w:tc>
        <w:tc>
          <w:tcPr>
            <w:tcW w:type="dxa" w:w="3120"/>
            <w:shd w:val="clear" w:color="auto" w:fill="E7ECEC"/>
          </w:tcPr>
          <w:p>
            <w:pPr>
              <w:spacing w:after="40"/>
            </w:pPr>
            <w:r>
              <w:rPr>
                <w:rFonts w:ascii="Segoe UI" w:hAnsi="Segoe UI"/>
                <w:b/>
                <w:color w:val="566A6E"/>
                <w:sz w:val="17"/>
              </w:rPr>
              <w:t>Alternative not taken</w:t>
            </w:r>
          </w:p>
        </w:tc>
      </w:tr>
      <w:tr>
        <w:tc>
          <w:tcPr>
            <w:tcW w:type="dxa" w:w="3120"/>
          </w:tcPr>
          <w:p>
            <w:pPr>
              <w:spacing w:after="40" w:line="264" w:lineRule="auto"/>
            </w:pPr>
            <w:r>
              <w:rPr>
                <w:rFonts w:ascii="Georgia" w:hAnsi="Georgia"/>
                <w:color w:val="131B1E"/>
                <w:sz w:val="18"/>
              </w:rPr>
              <w:t>Config-driven everything</w:t>
            </w:r>
          </w:p>
        </w:tc>
        <w:tc>
          <w:tcPr>
            <w:tcW w:type="dxa" w:w="3120"/>
          </w:tcPr>
          <w:p>
            <w:pPr>
              <w:spacing w:after="40" w:line="264" w:lineRule="auto"/>
            </w:pPr>
            <w:r>
              <w:rPr>
                <w:rFonts w:ascii="Georgia" w:hAnsi="Georgia"/>
                <w:color w:val="131B1E"/>
                <w:sz w:val="18"/>
              </w:rPr>
              <w:t>Experiments become config diffs, not code diffs; the same code runs locally and in a container</w:t>
            </w:r>
          </w:p>
        </w:tc>
        <w:tc>
          <w:tcPr>
            <w:tcW w:type="dxa" w:w="3120"/>
          </w:tcPr>
          <w:p>
            <w:pPr>
              <w:spacing w:after="40" w:line="264" w:lineRule="auto"/>
            </w:pPr>
            <w:r>
              <w:rPr>
                <w:rFonts w:ascii="Georgia" w:hAnsi="Georgia"/>
                <w:color w:val="131B1E"/>
                <w:sz w:val="18"/>
              </w:rPr>
              <w:t>Hard-coded constants, or CLI arguments for everything</w:t>
            </w:r>
          </w:p>
        </w:tc>
      </w:tr>
      <w:tr>
        <w:tc>
          <w:tcPr>
            <w:tcW w:type="dxa" w:w="3120"/>
          </w:tcPr>
          <w:p>
            <w:pPr>
              <w:spacing w:after="40" w:line="264" w:lineRule="auto"/>
            </w:pPr>
            <w:r>
              <w:rPr>
                <w:rFonts w:ascii="Georgia" w:hAnsi="Georgia"/>
                <w:color w:val="131B1E"/>
                <w:sz w:val="18"/>
              </w:rPr>
              <w:t>Three pandera schemas</w:t>
            </w:r>
          </w:p>
        </w:tc>
        <w:tc>
          <w:tcPr>
            <w:tcW w:type="dxa" w:w="3120"/>
          </w:tcPr>
          <w:p>
            <w:pPr>
              <w:spacing w:after="40" w:line="264" w:lineRule="auto"/>
            </w:pPr>
            <w:r>
              <w:rPr>
                <w:rFonts w:ascii="Georgia" w:hAnsi="Georgia"/>
                <w:color w:val="131B1E"/>
                <w:sz w:val="18"/>
              </w:rPr>
              <w:t>Training and inference have genuinely different completeness obligations</w:t>
            </w:r>
          </w:p>
        </w:tc>
        <w:tc>
          <w:tcPr>
            <w:tcW w:type="dxa" w:w="3120"/>
          </w:tcPr>
          <w:p>
            <w:pPr>
              <w:spacing w:after="40" w:line="264" w:lineRule="auto"/>
            </w:pPr>
            <w:r>
              <w:rPr>
                <w:rFonts w:ascii="Georgia" w:hAnsi="Georgia"/>
                <w:color w:val="131B1E"/>
                <w:sz w:val="18"/>
              </w:rPr>
              <w:t>One schema (made the predict path impossible)</w:t>
            </w:r>
          </w:p>
        </w:tc>
      </w:tr>
      <w:tr>
        <w:tc>
          <w:tcPr>
            <w:tcW w:type="dxa" w:w="3120"/>
          </w:tcPr>
          <w:p>
            <w:pPr>
              <w:spacing w:after="40" w:line="264" w:lineRule="auto"/>
            </w:pPr>
            <w:r>
              <w:rPr>
                <w:rFonts w:ascii="Consolas" w:hAnsi="Consolas"/>
                <w:color w:val="0E5D6E"/>
                <w:sz w:val="16"/>
              </w:rPr>
              <w:t>fit</w:t>
            </w:r>
            <w:r>
              <w:rPr>
                <w:rFonts w:ascii="Georgia" w:hAnsi="Georgia"/>
                <w:color w:val="131B1E"/>
                <w:sz w:val="18"/>
              </w:rPr>
              <w:t>/</w:t>
            </w:r>
            <w:r>
              <w:rPr>
                <w:rFonts w:ascii="Consolas" w:hAnsi="Consolas"/>
                <w:color w:val="0E5D6E"/>
                <w:sz w:val="16"/>
              </w:rPr>
              <w:t>simulate</w:t>
            </w:r>
            <w:r>
              <w:rPr>
                <w:rFonts w:ascii="Georgia" w:hAnsi="Georgia"/>
                <w:color w:val="131B1E"/>
                <w:sz w:val="18"/>
              </w:rPr>
              <w:t xml:space="preserve"> split on the cascade</w:t>
            </w:r>
          </w:p>
        </w:tc>
        <w:tc>
          <w:tcPr>
            <w:tcW w:type="dxa" w:w="3120"/>
          </w:tcPr>
          <w:p>
            <w:pPr>
              <w:spacing w:after="40" w:line="264" w:lineRule="auto"/>
            </w:pPr>
            <w:r>
              <w:rPr>
                <w:rFonts w:ascii="Georgia" w:hAnsi="Georgia"/>
                <w:color w:val="131B1E"/>
                <w:sz w:val="18"/>
              </w:rPr>
              <w:t>Fitted state must outlive the call to be servable</w:t>
            </w:r>
          </w:p>
        </w:tc>
        <w:tc>
          <w:tcPr>
            <w:tcW w:type="dxa" w:w="3120"/>
          </w:tcPr>
          <w:p>
            <w:pPr>
              <w:spacing w:after="40" w:line="264" w:lineRule="auto"/>
            </w:pPr>
            <w:r>
              <w:rPr>
                <w:rFonts w:ascii="Georgia" w:hAnsi="Georgia"/>
                <w:color w:val="131B1E"/>
                <w:sz w:val="18"/>
              </w:rPr>
              <w:t>The notebook's single function that fits and predicts together</w:t>
            </w:r>
          </w:p>
        </w:tc>
      </w:tr>
      <w:tr>
        <w:tc>
          <w:tcPr>
            <w:tcW w:type="dxa" w:w="3120"/>
          </w:tcPr>
          <w:p>
            <w:pPr>
              <w:spacing w:after="40" w:line="264" w:lineRule="auto"/>
            </w:pPr>
            <w:r>
              <w:rPr>
                <w:rFonts w:ascii="Georgia" w:hAnsi="Georgia"/>
                <w:color w:val="131B1E"/>
                <w:sz w:val="18"/>
              </w:rPr>
              <w:t>Folds prepared once, reused</w:t>
            </w:r>
          </w:p>
        </w:tc>
        <w:tc>
          <w:tcPr>
            <w:tcW w:type="dxa" w:w="3120"/>
          </w:tcPr>
          <w:p>
            <w:pPr>
              <w:spacing w:after="40" w:line="264" w:lineRule="auto"/>
            </w:pPr>
            <w:r>
              <w:rPr>
                <w:rFonts w:ascii="Georgia" w:hAnsi="Georgia"/>
                <w:color w:val="131B1E"/>
                <w:sz w:val="18"/>
              </w:rPr>
              <w:t>The cascade does not depend on hyperparameters; 12 fits instead of 600</w:t>
            </w:r>
          </w:p>
        </w:tc>
        <w:tc>
          <w:tcPr>
            <w:tcW w:type="dxa" w:w="3120"/>
          </w:tcPr>
          <w:p>
            <w:pPr>
              <w:spacing w:after="40" w:line="264" w:lineRule="auto"/>
            </w:pPr>
            <w:r>
              <w:rPr>
                <w:rFonts w:ascii="Georgia" w:hAnsi="Georgia"/>
                <w:color w:val="131B1E"/>
                <w:sz w:val="18"/>
              </w:rPr>
              <w:t>Refit per trial (the notebook's approach)</w:t>
            </w:r>
          </w:p>
        </w:tc>
      </w:tr>
      <w:tr>
        <w:tc>
          <w:tcPr>
            <w:tcW w:type="dxa" w:w="3120"/>
          </w:tcPr>
          <w:p>
            <w:pPr>
              <w:spacing w:after="40" w:line="264" w:lineRule="auto"/>
            </w:pPr>
            <w:r>
              <w:rPr>
                <w:rFonts w:ascii="Georgia" w:hAnsi="Georgia"/>
                <w:color w:val="131B1E"/>
                <w:sz w:val="18"/>
              </w:rPr>
              <w:t>Naive baseline retained in the registry</w:t>
            </w:r>
          </w:p>
        </w:tc>
        <w:tc>
          <w:tcPr>
            <w:tcW w:type="dxa" w:w="3120"/>
          </w:tcPr>
          <w:p>
            <w:pPr>
              <w:spacing w:after="40" w:line="264" w:lineRule="auto"/>
            </w:pPr>
            <w:r>
              <w:rPr>
                <w:rFonts w:ascii="Georgia" w:hAnsi="Georgia"/>
                <w:color w:val="131B1E"/>
                <w:sz w:val="18"/>
              </w:rPr>
              <w:t>Gives every metric a scale, and exposes folds where the models lose</w:t>
            </w:r>
          </w:p>
        </w:tc>
        <w:tc>
          <w:tcPr>
            <w:tcW w:type="dxa" w:w="3120"/>
          </w:tcPr>
          <w:p>
            <w:pPr>
              <w:spacing w:after="40" w:line="264" w:lineRule="auto"/>
            </w:pPr>
            <w:r>
              <w:rPr>
                <w:rFonts w:ascii="Georgia" w:hAnsi="Georgia"/>
                <w:color w:val="131B1E"/>
                <w:sz w:val="18"/>
              </w:rPr>
              <w:t>Drop it once the real models work</w:t>
            </w:r>
          </w:p>
        </w:tc>
      </w:tr>
      <w:tr>
        <w:tc>
          <w:tcPr>
            <w:tcW w:type="dxa" w:w="3120"/>
          </w:tcPr>
          <w:p>
            <w:pPr>
              <w:spacing w:after="40" w:line="264" w:lineRule="auto"/>
            </w:pPr>
            <w:r>
              <w:rPr>
                <w:rFonts w:ascii="Georgia" w:hAnsi="Georgia"/>
                <w:color w:val="131B1E"/>
                <w:sz w:val="18"/>
              </w:rPr>
              <w:t>Composite artifact via pyfunc</w:t>
            </w:r>
          </w:p>
        </w:tc>
        <w:tc>
          <w:tcPr>
            <w:tcW w:type="dxa" w:w="3120"/>
          </w:tcPr>
          <w:p>
            <w:pPr>
              <w:spacing w:after="40" w:line="264" w:lineRule="auto"/>
            </w:pPr>
            <w:r>
              <w:rPr>
                <w:rFonts w:ascii="Georgia" w:hAnsi="Georgia"/>
                <w:color w:val="131B1E"/>
                <w:sz w:val="18"/>
              </w:rPr>
              <w:t>Prediction needs the whole cascade, not just the regressor</w:t>
            </w:r>
          </w:p>
        </w:tc>
        <w:tc>
          <w:tcPr>
            <w:tcW w:type="dxa" w:w="3120"/>
          </w:tcPr>
          <w:p>
            <w:pPr>
              <w:spacing w:after="40" w:line="264" w:lineRule="auto"/>
            </w:pPr>
            <w:r>
              <w:rPr>
                <w:rFonts w:ascii="Consolas" w:hAnsi="Consolas"/>
                <w:color w:val="0E5D6E"/>
                <w:sz w:val="16"/>
              </w:rPr>
              <w:t>mlflow.sklearn</w:t>
            </w:r>
            <w:r>
              <w:rPr>
                <w:rFonts w:ascii="Georgia" w:hAnsi="Georgia"/>
                <w:color w:val="131B1E"/>
                <w:sz w:val="18"/>
              </w:rPr>
              <w:t xml:space="preserve"> on the price model alone — would not run</w:t>
            </w:r>
          </w:p>
        </w:tc>
      </w:tr>
      <w:tr>
        <w:tc>
          <w:tcPr>
            <w:tcW w:type="dxa" w:w="3120"/>
          </w:tcPr>
          <w:p>
            <w:pPr>
              <w:spacing w:after="40" w:line="264" w:lineRule="auto"/>
            </w:pPr>
            <w:r>
              <w:rPr>
                <w:rFonts w:ascii="Georgia" w:hAnsi="Georgia"/>
                <w:color w:val="131B1E"/>
                <w:sz w:val="18"/>
              </w:rPr>
              <w:t>Fitting moved out of the request path</w:t>
            </w:r>
          </w:p>
        </w:tc>
        <w:tc>
          <w:tcPr>
            <w:tcW w:type="dxa" w:w="3120"/>
          </w:tcPr>
          <w:p>
            <w:pPr>
              <w:spacing w:after="40" w:line="264" w:lineRule="auto"/>
            </w:pPr>
            <w:r>
              <w:rPr>
                <w:rFonts w:ascii="Georgia" w:hAnsi="Georgia"/>
                <w:color w:val="131B1E"/>
                <w:sz w:val="18"/>
              </w:rPr>
              <w:t>Determinism and latency; two identical requests must agree</w:t>
            </w:r>
          </w:p>
        </w:tc>
        <w:tc>
          <w:tcPr>
            <w:tcW w:type="dxa" w:w="3120"/>
          </w:tcPr>
          <w:p>
            <w:pPr>
              <w:spacing w:after="40" w:line="264" w:lineRule="auto"/>
            </w:pPr>
            <w:r>
              <w:rPr>
                <w:rFonts w:ascii="Georgia" w:hAnsi="Georgia"/>
                <w:color w:val="131B1E"/>
                <w:sz w:val="18"/>
              </w:rPr>
              <w:t>Refit on request, as the notebook does</w:t>
            </w:r>
          </w:p>
        </w:tc>
      </w:tr>
      <w:tr>
        <w:tc>
          <w:tcPr>
            <w:tcW w:type="dxa" w:w="3120"/>
          </w:tcPr>
          <w:p>
            <w:pPr>
              <w:spacing w:after="40" w:line="264" w:lineRule="auto"/>
            </w:pPr>
            <w:r>
              <w:rPr>
                <w:rFonts w:ascii="Georgia" w:hAnsi="Georgia"/>
                <w:color w:val="131B1E"/>
                <w:sz w:val="18"/>
              </w:rPr>
              <w:t>Horizon guards that raise</w:t>
            </w:r>
          </w:p>
        </w:tc>
        <w:tc>
          <w:tcPr>
            <w:tcW w:type="dxa" w:w="3120"/>
          </w:tcPr>
          <w:p>
            <w:pPr>
              <w:spacing w:after="40" w:line="264" w:lineRule="auto"/>
            </w:pPr>
            <w:r>
              <w:rPr>
                <w:rFonts w:ascii="Georgia" w:hAnsi="Georgia"/>
                <w:color w:val="131B1E"/>
                <w:sz w:val="18"/>
              </w:rPr>
              <w:t>A plausible-looking wrong number is worse than an error</w:t>
            </w:r>
          </w:p>
        </w:tc>
        <w:tc>
          <w:tcPr>
            <w:tcW w:type="dxa" w:w="3120"/>
          </w:tcPr>
          <w:p>
            <w:pPr>
              <w:spacing w:after="40" w:line="264" w:lineRule="auto"/>
            </w:pPr>
            <w:r>
              <w:rPr>
                <w:rFonts w:ascii="Georgia" w:hAnsi="Georgia"/>
                <w:color w:val="131B1E"/>
                <w:sz w:val="18"/>
              </w:rPr>
              <w:t>Clamp silently to the maximum horizon</w:t>
            </w:r>
          </w:p>
        </w:tc>
      </w:tr>
      <w:tr>
        <w:tc>
          <w:tcPr>
            <w:tcW w:type="dxa" w:w="3120"/>
          </w:tcPr>
          <w:p>
            <w:pPr>
              <w:spacing w:after="40" w:line="264" w:lineRule="auto"/>
            </w:pPr>
            <w:r>
              <w:rPr>
                <w:rFonts w:ascii="Georgia" w:hAnsi="Georgia"/>
                <w:color w:val="131B1E"/>
                <w:sz w:val="18"/>
              </w:rPr>
              <w:t>Plots written to disk, never shown</w:t>
            </w:r>
          </w:p>
        </w:tc>
        <w:tc>
          <w:tcPr>
            <w:tcW w:type="dxa" w:w="3120"/>
          </w:tcPr>
          <w:p>
            <w:pPr>
              <w:spacing w:after="40" w:line="264" w:lineRule="auto"/>
            </w:pPr>
            <w:r>
              <w:rPr>
                <w:rFonts w:ascii="Georgia" w:hAnsi="Georgia"/>
                <w:color w:val="131B1E"/>
                <w:sz w:val="18"/>
              </w:rPr>
              <w:t>Headless containers; MLflow needs paths</w:t>
            </w:r>
          </w:p>
        </w:tc>
        <w:tc>
          <w:tcPr>
            <w:tcW w:type="dxa" w:w="3120"/>
          </w:tcPr>
          <w:p>
            <w:pPr>
              <w:spacing w:after="40" w:line="264" w:lineRule="auto"/>
            </w:pPr>
            <w:r>
              <w:rPr>
                <w:rFonts w:ascii="Consolas" w:hAnsi="Consolas"/>
                <w:color w:val="0E5D6E"/>
                <w:sz w:val="16"/>
              </w:rPr>
              <w:t>plt.show()</w:t>
            </w:r>
          </w:p>
        </w:tc>
      </w:tr>
      <w:tr>
        <w:tc>
          <w:tcPr>
            <w:tcW w:type="dxa" w:w="3120"/>
          </w:tcPr>
          <w:p>
            <w:pPr>
              <w:spacing w:after="40" w:line="264" w:lineRule="auto"/>
            </w:pPr>
            <w:r>
              <w:rPr>
                <w:rFonts w:ascii="Consolas" w:hAnsi="Consolas"/>
                <w:color w:val="0E5D6E"/>
                <w:sz w:val="16"/>
              </w:rPr>
              <w:t>year</w:t>
            </w:r>
            <w:r>
              <w:rPr>
                <w:rFonts w:ascii="Georgia" w:hAnsi="Georgia"/>
                <w:color w:val="131B1E"/>
                <w:sz w:val="18"/>
              </w:rPr>
              <w:t xml:space="preserve"> left in place</w:t>
            </w:r>
          </w:p>
        </w:tc>
        <w:tc>
          <w:tcPr>
            <w:tcW w:type="dxa" w:w="3120"/>
          </w:tcPr>
          <w:p>
            <w:pPr>
              <w:spacing w:after="40" w:line="264" w:lineRule="auto"/>
            </w:pPr>
            <w:r>
              <w:rPr>
                <w:rFonts w:ascii="Georgia" w:hAnsi="Georgia"/>
                <w:color w:val="131B1E"/>
                <w:sz w:val="18"/>
              </w:rPr>
              <w:t>Removing it changes results; it is the user's modelling call</w:t>
            </w:r>
          </w:p>
        </w:tc>
        <w:tc>
          <w:tcPr>
            <w:tcW w:type="dxa" w:w="3120"/>
          </w:tcPr>
          <w:p>
            <w:pPr>
              <w:spacing w:after="40" w:line="264" w:lineRule="auto"/>
            </w:pPr>
            <w:r>
              <w:rPr>
                <w:rFonts w:ascii="Georgia" w:hAnsi="Georgia"/>
                <w:color w:val="131B1E"/>
                <w:sz w:val="18"/>
              </w:rPr>
              <w:t>Silently drop it</w:t>
            </w:r>
          </w:p>
        </w:tc>
      </w:tr>
    </w:tbl>
    <w:p>
      <w:pPr>
        <w:spacing w:after="120"/>
      </w:pPr>
    </w:p>
    <w:p>
      <w:pPr>
        <w:keepNext/>
        <w:spacing w:before="400" w:after="120"/>
      </w:pPr>
      <w:r>
        <w:rPr>
          <w:rFonts w:ascii="Segoe UI" w:hAnsi="Segoe UI"/>
          <w:b/>
          <w:color w:val="131B1E"/>
          <w:sz w:val="25"/>
        </w:rPr>
        <w:t>The three most defensible criticisms of these internals</w:t>
      </w:r>
    </w:p>
    <w:p>
      <w:pPr>
        <w:pStyle w:val="ListNumber"/>
        <w:spacing w:after="100" w:line="288" w:lineRule="auto"/>
      </w:pPr>
      <w:r>
        <w:rPr>
          <w:rFonts w:ascii="Georgia" w:hAnsi="Georgia"/>
          <w:b/>
          <w:color w:val="131B1E"/>
          <w:sz w:val="21"/>
        </w:rPr>
        <w:t>No tests.</w:t>
      </w:r>
      <w:r>
        <w:rPr>
          <w:rFonts w:ascii="Georgia" w:hAnsi="Georgia"/>
          <w:color w:val="131B1E"/>
          <w:sz w:val="21"/>
        </w:rPr>
        <w:t xml:space="preserve"> Every "why" above is an assertion about behaviour, and none of them is currently enforced. The stage-ordering requirement, the horizon guards, and a fold-leakage assertion are the three that would pay for themselves immediately.</w:t>
      </w:r>
    </w:p>
    <w:p>
      <w:pPr>
        <w:pStyle w:val="ListNumber"/>
        <w:spacing w:after="100" w:line="288" w:lineRule="auto"/>
      </w:pPr>
      <w:r>
        <w:rPr>
          <w:rFonts w:ascii="Georgia" w:hAnsi="Georgia"/>
          <w:b/>
          <w:color w:val="131B1E"/>
          <w:sz w:val="21"/>
        </w:rPr>
        <w:t>Config is untyped.</w:t>
      </w:r>
      <w:r>
        <w:rPr>
          <w:rFonts w:ascii="Georgia" w:hAnsi="Georgia"/>
          <w:color w:val="131B1E"/>
          <w:sz w:val="21"/>
        </w:rPr>
        <w:t xml:space="preserve"> A typo in a config key surfaces as a </w:t>
      </w:r>
      <w:r>
        <w:rPr>
          <w:rFonts w:ascii="Consolas" w:hAnsi="Consolas"/>
          <w:color w:val="0E5D6E"/>
          <w:sz w:val="19"/>
        </w:rPr>
        <w:t>KeyError</w:t>
      </w:r>
      <w:r>
        <w:rPr>
          <w:rFonts w:ascii="Georgia" w:hAnsi="Georgia"/>
          <w:color w:val="131B1E"/>
          <w:sz w:val="21"/>
        </w:rPr>
        <w:t xml:space="preserve"> deep inside a stage rather than at load time. A Pydantic settings model would move that failure to startup.</w:t>
      </w:r>
    </w:p>
    <w:p>
      <w:pPr>
        <w:pStyle w:val="ListNumber"/>
        <w:spacing w:after="100" w:line="288" w:lineRule="auto"/>
      </w:pPr>
      <w:r>
        <w:rPr>
          <w:rFonts w:ascii="Georgia" w:hAnsi="Georgia"/>
          <w:b/>
          <w:color w:val="131B1E"/>
          <w:sz w:val="21"/>
        </w:rPr>
        <w:t>The cascade's sub-models are not sklearn transformers.</w:t>
      </w:r>
      <w:r>
        <w:rPr>
          <w:rFonts w:ascii="Georgia" w:hAnsi="Georgia"/>
          <w:color w:val="131B1E"/>
          <w:sz w:val="21"/>
        </w:rPr>
        <w:t xml:space="preserve"> Making </w:t>
      </w:r>
      <w:r>
        <w:rPr>
          <w:rFonts w:ascii="Consolas" w:hAnsi="Consolas"/>
          <w:color w:val="0E5D6E"/>
          <w:sz w:val="19"/>
        </w:rPr>
        <w:t>WeatherForecaster</w:t>
      </w:r>
      <w:r>
        <w:rPr>
          <w:rFonts w:ascii="Georgia" w:hAnsi="Georgia"/>
          <w:color w:val="131B1E"/>
          <w:sz w:val="21"/>
        </w:rPr>
        <w:t xml:space="preserve"> and the thermal block conform to the transformer API would let the entire cascade be a </w:t>
      </w:r>
      <w:r>
        <w:rPr>
          <w:rFonts w:ascii="Consolas" w:hAnsi="Consolas"/>
          <w:color w:val="0E5D6E"/>
          <w:sz w:val="19"/>
        </w:rPr>
        <w:t>Pipeline</w:t>
      </w:r>
      <w:r>
        <w:rPr>
          <w:rFonts w:ascii="Georgia" w:hAnsi="Georgia"/>
          <w:color w:val="131B1E"/>
          <w:sz w:val="21"/>
        </w:rPr>
        <w:t xml:space="preserve">, which would give persistence, composability and </w:t>
      </w:r>
      <w:r>
        <w:rPr>
          <w:rFonts w:ascii="Consolas" w:hAnsi="Consolas"/>
          <w:color w:val="0E5D6E"/>
          <w:sz w:val="19"/>
        </w:rPr>
        <w:t>clone</w:t>
      </w:r>
      <w:r>
        <w:rPr>
          <w:rFonts w:ascii="Georgia" w:hAnsi="Georgia"/>
          <w:color w:val="131B1E"/>
          <w:sz w:val="21"/>
        </w:rPr>
        <w:t xml:space="preserve"> for free — at the cost of fighting the array-in/array-out contract for multi-column named output.</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31B1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