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1D7" w:rsidRPr="00337153" w:rsidRDefault="00BF01D7" w:rsidP="00971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 – APB design Verification plan</w:t>
      </w:r>
    </w:p>
    <w:p w:rsidR="00BF01D7" w:rsidRPr="00337153" w:rsidRDefault="00BF01D7" w:rsidP="00BF01D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:rsidR="00BF01D7" w:rsidRPr="00337153" w:rsidRDefault="00BF01D7" w:rsidP="00BF01D7">
      <w:pPr>
        <w:rPr>
          <w:rFonts w:ascii="Times New Roman" w:hAnsi="Times New Roman" w:cs="Times New Roman"/>
          <w:b/>
          <w:bCs/>
          <w:sz w:val="20"/>
          <w:szCs w:val="18"/>
        </w:rPr>
      </w:pPr>
      <w:r w:rsidRPr="00337153">
        <w:rPr>
          <w:rFonts w:ascii="Times New Roman" w:hAnsi="Times New Roman" w:cs="Times New Roman"/>
          <w:b/>
          <w:bCs/>
          <w:sz w:val="20"/>
          <w:szCs w:val="18"/>
        </w:rPr>
        <w:t>Title</w:t>
      </w:r>
      <w:r w:rsidRPr="00337153">
        <w:rPr>
          <w:rFonts w:ascii="Times New Roman" w:hAnsi="Times New Roman" w:cs="Times New Roman"/>
          <w:sz w:val="20"/>
          <w:szCs w:val="18"/>
        </w:rPr>
        <w:br/>
      </w:r>
      <w:r w:rsidRPr="00337153">
        <w:rPr>
          <w:rFonts w:ascii="Times New Roman" w:hAnsi="Times New Roman" w:cs="Times New Roman"/>
          <w:bCs/>
          <w:sz w:val="20"/>
          <w:szCs w:val="18"/>
        </w:rPr>
        <w:t>UART – APB design Verification plan</w:t>
      </w:r>
    </w:p>
    <w:p w:rsidR="00BF01D7" w:rsidRPr="00337153" w:rsidRDefault="00BF01D7" w:rsidP="00BF01D7">
      <w:pPr>
        <w:rPr>
          <w:rFonts w:ascii="Times New Roman" w:hAnsi="Times New Roman" w:cs="Times New Roman"/>
          <w:sz w:val="20"/>
          <w:szCs w:val="18"/>
        </w:rPr>
      </w:pPr>
      <w:r w:rsidRPr="00337153">
        <w:rPr>
          <w:rFonts w:ascii="Times New Roman" w:hAnsi="Times New Roman" w:cs="Times New Roman"/>
          <w:b/>
          <w:bCs/>
          <w:sz w:val="20"/>
          <w:szCs w:val="18"/>
        </w:rPr>
        <w:t>File Name</w:t>
      </w:r>
      <w:r w:rsidRPr="00337153">
        <w:rPr>
          <w:rFonts w:ascii="Times New Roman" w:hAnsi="Times New Roman" w:cs="Times New Roman"/>
          <w:sz w:val="20"/>
          <w:szCs w:val="18"/>
        </w:rPr>
        <w:br/>
        <w:t>cmsdk_apb_uart.v</w:t>
      </w:r>
    </w:p>
    <w:p w:rsidR="00BF01D7" w:rsidRPr="00337153" w:rsidRDefault="00BF01D7" w:rsidP="00BF01D7">
      <w:pPr>
        <w:rPr>
          <w:rFonts w:ascii="Times New Roman" w:hAnsi="Times New Roman" w:cs="Times New Roman"/>
          <w:sz w:val="20"/>
          <w:szCs w:val="18"/>
        </w:rPr>
      </w:pPr>
      <w:r w:rsidRPr="00337153">
        <w:rPr>
          <w:rFonts w:ascii="Times New Roman" w:hAnsi="Times New Roman" w:cs="Times New Roman"/>
          <w:b/>
          <w:bCs/>
          <w:sz w:val="20"/>
          <w:szCs w:val="18"/>
        </w:rPr>
        <w:t>Author</w:t>
      </w:r>
      <w:r w:rsidRPr="00337153">
        <w:rPr>
          <w:rFonts w:ascii="Times New Roman" w:hAnsi="Times New Roman" w:cs="Times New Roman"/>
          <w:sz w:val="20"/>
          <w:szCs w:val="18"/>
        </w:rPr>
        <w:br/>
        <w:t>Raju Gupta</w:t>
      </w:r>
    </w:p>
    <w:p w:rsidR="00BF01D7" w:rsidRPr="00337153" w:rsidRDefault="00BF01D7" w:rsidP="00BF01D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37153">
        <w:rPr>
          <w:rFonts w:ascii="Times New Roman" w:hAnsi="Times New Roman" w:cs="Times New Roman"/>
          <w:b/>
          <w:bCs/>
          <w:sz w:val="20"/>
          <w:szCs w:val="18"/>
        </w:rPr>
        <w:t>Created On</w:t>
      </w:r>
      <w:r w:rsidRPr="00337153">
        <w:rPr>
          <w:rFonts w:ascii="Times New Roman" w:hAnsi="Times New Roman" w:cs="Times New Roman"/>
          <w:sz w:val="20"/>
          <w:szCs w:val="18"/>
        </w:rPr>
        <w:br/>
        <w:t>04-08-2025</w:t>
      </w:r>
    </w:p>
    <w:p w:rsidR="00BF01D7" w:rsidRPr="00337153" w:rsidRDefault="00BF01D7" w:rsidP="00971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71375" w:rsidRPr="00337153" w:rsidRDefault="00971375" w:rsidP="00CD01C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284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DUT Overview</w:t>
      </w:r>
    </w:p>
    <w:p w:rsidR="00C51B3C" w:rsidRPr="00337153" w:rsidRDefault="00C51B3C" w:rsidP="00C51B3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37153">
        <w:rPr>
          <w:rStyle w:val="Strong"/>
          <w:rFonts w:ascii="Times New Roman" w:hAnsi="Times New Roman" w:cs="Times New Roman"/>
          <w:bCs w:val="0"/>
          <w:color w:val="000000" w:themeColor="text1"/>
        </w:rPr>
        <w:t>Description</w:t>
      </w:r>
    </w:p>
    <w:p w:rsidR="00C51B3C" w:rsidRPr="00337153" w:rsidRDefault="00C51B3C" w:rsidP="00C51B3C">
      <w:pPr>
        <w:pStyle w:val="NormalWeb"/>
      </w:pPr>
      <w:r w:rsidRPr="00337153">
        <w:t xml:space="preserve">This document describes the implementation and verification of a simplified UART RTL design based on the AMBA APB interface. The module </w:t>
      </w:r>
      <w:r w:rsidRPr="00337153">
        <w:rPr>
          <w:rStyle w:val="HTMLCode"/>
          <w:rFonts w:ascii="Times New Roman" w:hAnsi="Times New Roman" w:cs="Times New Roman"/>
          <w:i/>
          <w:sz w:val="22"/>
        </w:rPr>
        <w:t>cmsdk_apb_uart</w:t>
      </w:r>
      <w:r w:rsidRPr="00337153">
        <w:t xml:space="preserve"> implements a serial communication interface that supports: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>8-bit UART transmission and reception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>Programmable baud rate via a 20-bit baud divider register BAUDIV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 xml:space="preserve">Generation and clearing of multiple interrupts: </w:t>
      </w:r>
      <w:r w:rsidRPr="00337153">
        <w:rPr>
          <w:rStyle w:val="HTMLCode"/>
          <w:rFonts w:ascii="Times New Roman" w:hAnsi="Times New Roman" w:cs="Times New Roman"/>
        </w:rPr>
        <w:t>TXINT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RXINT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TXOVRINT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RXOVRINT</w:t>
      </w:r>
      <w:r w:rsidRPr="00337153">
        <w:t xml:space="preserve">, and </w:t>
      </w:r>
      <w:r w:rsidRPr="00337153">
        <w:rPr>
          <w:rStyle w:val="HTMLCode"/>
          <w:rFonts w:ascii="Times New Roman" w:hAnsi="Times New Roman" w:cs="Times New Roman"/>
        </w:rPr>
        <w:t>UARTINT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>High-speed test mode operation for simulation acceleration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>Compliance with APB3 register protocol for integration in AMBA-based SoCs</w:t>
      </w:r>
    </w:p>
    <w:p w:rsidR="00C51B3C" w:rsidRPr="00337153" w:rsidRDefault="00C51B3C" w:rsidP="00C51B3C">
      <w:pPr>
        <w:pStyle w:val="NormalWeb"/>
        <w:numPr>
          <w:ilvl w:val="0"/>
          <w:numId w:val="8"/>
        </w:numPr>
      </w:pPr>
      <w:r w:rsidRPr="00337153">
        <w:t>TX and RX logic managed by FSMs with tick-based state transitions</w:t>
      </w:r>
    </w:p>
    <w:tbl>
      <w:tblPr>
        <w:tblW w:w="9072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  <w:gridCol w:w="678"/>
      </w:tblGrid>
      <w:tr w:rsidR="00971375" w:rsidRPr="00971375" w:rsidTr="00CD01C8">
        <w:trPr>
          <w:tblCellSpacing w:w="15" w:type="dxa"/>
        </w:trPr>
        <w:tc>
          <w:tcPr>
            <w:tcW w:w="8349" w:type="dxa"/>
            <w:vAlign w:val="center"/>
          </w:tcPr>
          <w:p w:rsidR="00C27A17" w:rsidRPr="00337153" w:rsidRDefault="00C27A17" w:rsidP="00C27A17">
            <w:pPr>
              <w:pStyle w:val="Heading3"/>
              <w:ind w:left="-142"/>
              <w:rPr>
                <w:sz w:val="24"/>
                <w:szCs w:val="24"/>
              </w:rPr>
            </w:pPr>
            <w:r w:rsidRPr="00337153">
              <w:rPr>
                <w:sz w:val="24"/>
                <w:szCs w:val="24"/>
              </w:rPr>
              <w:t xml:space="preserve">5 </w:t>
            </w:r>
          </w:p>
          <w:p w:rsidR="00C27A17" w:rsidRPr="00337153" w:rsidRDefault="00C27A17" w:rsidP="00C27A17">
            <w:pPr>
              <w:pStyle w:val="Heading3"/>
              <w:rPr>
                <w:color w:val="5B9BD5" w:themeColor="accent1"/>
              </w:rPr>
            </w:pPr>
            <w:r w:rsidRPr="00337153">
              <w:rPr>
                <w:color w:val="5B9BD5" w:themeColor="accent1"/>
                <w:sz w:val="24"/>
                <w:szCs w:val="24"/>
              </w:rPr>
              <w:t xml:space="preserve">2. </w:t>
            </w:r>
            <w:r w:rsidRPr="00337153">
              <w:rPr>
                <w:rStyle w:val="Strong"/>
                <w:b/>
                <w:bCs/>
                <w:color w:val="5B9BD5" w:themeColor="accent1"/>
              </w:rPr>
              <w:t>Interface Overview</w:t>
            </w:r>
          </w:p>
          <w:p w:rsidR="00C27A17" w:rsidRPr="00337153" w:rsidRDefault="00C27A17" w:rsidP="00C27A17">
            <w:pPr>
              <w:pStyle w:val="Heading4"/>
              <w:numPr>
                <w:ilvl w:val="0"/>
                <w:numId w:val="16"/>
              </w:numPr>
              <w:ind w:left="284" w:hanging="218"/>
              <w:rPr>
                <w:rFonts w:ascii="Times New Roman" w:hAnsi="Times New Roman" w:cs="Times New Roman"/>
                <w:i w:val="0"/>
                <w:color w:val="000000" w:themeColor="text1"/>
              </w:rPr>
            </w:pPr>
            <w:r w:rsidRPr="00337153">
              <w:rPr>
                <w:rStyle w:val="Strong"/>
                <w:rFonts w:ascii="Times New Roman" w:hAnsi="Times New Roman" w:cs="Times New Roman"/>
                <w:bCs w:val="0"/>
                <w:i w:val="0"/>
                <w:color w:val="000000" w:themeColor="text1"/>
              </w:rPr>
              <w:t>APB Interface Signals</w:t>
            </w:r>
          </w:p>
          <w:p w:rsidR="00C27A17" w:rsidRPr="00337153" w:rsidRDefault="00C27A17" w:rsidP="00C27A17">
            <w:pPr>
              <w:pStyle w:val="NormalWeb"/>
            </w:pPr>
            <w:r w:rsidRPr="00337153">
              <w:rPr>
                <w:rStyle w:val="Strong"/>
              </w:rPr>
              <w:t>Inputs: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PCLK</w:t>
            </w:r>
            <w:r w:rsidRPr="00337153">
              <w:t>: Clock signal for APB operations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PRESETn</w:t>
            </w:r>
            <w:r w:rsidRPr="00337153">
              <w:t>: Active-low reset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PSEL</w:t>
            </w:r>
            <w:r w:rsidRPr="00337153">
              <w:t>: APB peripheral select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PENABLE</w:t>
            </w:r>
            <w:r w:rsidRPr="00337153">
              <w:t>: APB enable phase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PWRITE</w:t>
            </w:r>
            <w:r w:rsidRPr="00337153">
              <w:t>: Indicates write (1) or read (0)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PADDR[11:2]</w:t>
            </w:r>
            <w:r w:rsidRPr="00337153">
              <w:t>: Register address (word-aligned)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0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PWDATA[31:0]</w:t>
            </w:r>
            <w:r w:rsidRPr="00337153">
              <w:t>: Write data from APB master</w:t>
            </w:r>
          </w:p>
          <w:p w:rsidR="00C27A17" w:rsidRPr="00337153" w:rsidRDefault="00C27A17" w:rsidP="00C27A17">
            <w:pPr>
              <w:pStyle w:val="NormalWeb"/>
              <w:rPr>
                <w:rStyle w:val="Strong"/>
              </w:rPr>
            </w:pPr>
          </w:p>
          <w:p w:rsidR="00C27A17" w:rsidRPr="00337153" w:rsidRDefault="00C27A17" w:rsidP="00C27A17">
            <w:pPr>
              <w:pStyle w:val="NormalWeb"/>
              <w:rPr>
                <w:rStyle w:val="Strong"/>
              </w:rPr>
            </w:pPr>
          </w:p>
          <w:p w:rsidR="00C27A17" w:rsidRPr="00337153" w:rsidRDefault="00C27A17" w:rsidP="00C27A17">
            <w:pPr>
              <w:pStyle w:val="NormalWeb"/>
            </w:pPr>
            <w:r w:rsidRPr="00337153">
              <w:rPr>
                <w:rStyle w:val="Strong"/>
              </w:rPr>
              <w:t>Outputs: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1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PRDATA[31:0]</w:t>
            </w:r>
            <w:r w:rsidRPr="00337153">
              <w:t>: Data read from UART registers</w:t>
            </w:r>
          </w:p>
          <w:p w:rsidR="00C27A17" w:rsidRPr="00337153" w:rsidRDefault="00C27A17" w:rsidP="00C27A17">
            <w:pPr>
              <w:rPr>
                <w:rFonts w:ascii="Times New Roman" w:hAnsi="Times New Roman" w:cs="Times New Roman"/>
              </w:rPr>
            </w:pPr>
          </w:p>
          <w:p w:rsidR="00C27A17" w:rsidRPr="00337153" w:rsidRDefault="00C27A17" w:rsidP="00C27A17">
            <w:pPr>
              <w:pStyle w:val="Heading4"/>
              <w:numPr>
                <w:ilvl w:val="0"/>
                <w:numId w:val="14"/>
              </w:numPr>
              <w:ind w:left="284" w:hanging="284"/>
              <w:rPr>
                <w:rFonts w:ascii="Times New Roman" w:hAnsi="Times New Roman" w:cs="Times New Roman"/>
                <w:i w:val="0"/>
                <w:color w:val="000000" w:themeColor="text1"/>
              </w:rPr>
            </w:pPr>
            <w:r w:rsidRPr="00337153">
              <w:rPr>
                <w:rStyle w:val="Strong"/>
                <w:rFonts w:ascii="Times New Roman" w:hAnsi="Times New Roman" w:cs="Times New Roman"/>
                <w:bCs w:val="0"/>
                <w:i w:val="0"/>
                <w:color w:val="000000" w:themeColor="text1"/>
              </w:rPr>
              <w:t>UART Serial Interface Signals</w:t>
            </w:r>
          </w:p>
          <w:p w:rsidR="00C27A17" w:rsidRPr="00337153" w:rsidRDefault="00C27A17" w:rsidP="00C27A17">
            <w:pPr>
              <w:pStyle w:val="NormalWeb"/>
            </w:pPr>
            <w:r w:rsidRPr="00337153">
              <w:rPr>
                <w:rStyle w:val="Strong"/>
              </w:rPr>
              <w:t>Input: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RXD</w:t>
            </w:r>
            <w:r w:rsidRPr="00337153">
              <w:t>: UART receive data line (serial input)</w:t>
            </w:r>
          </w:p>
          <w:p w:rsidR="00C27A17" w:rsidRPr="00337153" w:rsidRDefault="00C27A17" w:rsidP="00C27A17">
            <w:pPr>
              <w:pStyle w:val="NormalWeb"/>
            </w:pPr>
            <w:r w:rsidRPr="00337153">
              <w:rPr>
                <w:rStyle w:val="Strong"/>
              </w:rPr>
              <w:t>Outputs: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TXD</w:t>
            </w:r>
            <w:r w:rsidRPr="00337153">
              <w:t>: UART transmit data line (serial output)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TXINT</w:t>
            </w:r>
            <w:r w:rsidRPr="00337153">
              <w:t>: Transmit interrupt (TX buffer ready)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RXINT</w:t>
            </w:r>
            <w:r w:rsidRPr="00337153">
              <w:t>: Receive interrupt (byte received)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TXOVRINT</w:t>
            </w:r>
            <w:r w:rsidRPr="00337153">
              <w:t>: TX overrun interrupt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RXOVRINT</w:t>
            </w:r>
            <w:r w:rsidRPr="00337153">
              <w:t>: RX overrun interrupt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3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UARTINT</w:t>
            </w:r>
            <w:r w:rsidRPr="00337153">
              <w:t>: Combined interrupt signal (logical OR of all UART interrupts)</w:t>
            </w:r>
          </w:p>
          <w:p w:rsidR="00C27A17" w:rsidRPr="00971375" w:rsidRDefault="00C27A17" w:rsidP="00C27A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Note:</w:t>
            </w:r>
            <w:r w:rsidRPr="00971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RXD input is passed through a double flip-flop synchronizer in the DUT. Monitors should account for one PCLK cycle latency when validating RX state transitions.</w:t>
            </w:r>
          </w:p>
          <w:p w:rsidR="007B1942" w:rsidRPr="007B1942" w:rsidRDefault="007B1942" w:rsidP="0005643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27A17" w:rsidRPr="00337153" w:rsidRDefault="00C27A17" w:rsidP="00C27A17">
            <w:pPr>
              <w:pStyle w:val="Heading2"/>
              <w:rPr>
                <w:rFonts w:ascii="Times New Roman" w:hAnsi="Times New Roman" w:cs="Times New Roman"/>
                <w:b/>
                <w:color w:val="5B9BD5" w:themeColor="accent1"/>
              </w:rPr>
            </w:pPr>
            <w:r w:rsidRPr="00337153">
              <w:rPr>
                <w:rFonts w:ascii="Times New Roman" w:hAnsi="Times New Roman" w:cs="Times New Roman"/>
                <w:b/>
                <w:bCs/>
                <w:color w:val="5B9BD5" w:themeColor="accent1"/>
              </w:rPr>
              <w:t>3</w:t>
            </w:r>
            <w:r w:rsidR="003122C9" w:rsidRPr="00337153">
              <w:rPr>
                <w:rFonts w:ascii="Times New Roman" w:hAnsi="Times New Roman" w:cs="Times New Roman"/>
                <w:b/>
                <w:bCs/>
                <w:color w:val="5B9BD5" w:themeColor="accent1"/>
              </w:rPr>
              <w:t xml:space="preserve">. </w:t>
            </w:r>
            <w:r w:rsidRPr="00337153">
              <w:rPr>
                <w:rStyle w:val="Strong"/>
                <w:rFonts w:ascii="Times New Roman" w:hAnsi="Times New Roman" w:cs="Times New Roman"/>
                <w:bCs w:val="0"/>
                <w:color w:val="5B9BD5" w:themeColor="accent1"/>
              </w:rPr>
              <w:t>Internal Architecture</w:t>
            </w:r>
          </w:p>
          <w:p w:rsidR="00C27A17" w:rsidRPr="00337153" w:rsidRDefault="00C27A17" w:rsidP="00C27A17">
            <w:pPr>
              <w:pStyle w:val="Heading3"/>
            </w:pPr>
            <w:r w:rsidRPr="00337153">
              <w:rPr>
                <w:rStyle w:val="Strong"/>
                <w:b/>
                <w:bCs/>
              </w:rPr>
              <w:t>FSMs</w:t>
            </w:r>
          </w:p>
          <w:p w:rsidR="00C27A17" w:rsidRPr="00337153" w:rsidRDefault="00C27A17" w:rsidP="00C27A17">
            <w:pPr>
              <w:pStyle w:val="NormalWeb"/>
            </w:pPr>
            <w:r w:rsidRPr="00337153">
              <w:t>Two finite state machines (FSMs) control UART transmission and reception: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8"/>
              </w:numPr>
            </w:pPr>
            <w:r w:rsidRPr="00337153">
              <w:rPr>
                <w:rStyle w:val="Strong"/>
              </w:rPr>
              <w:t>Transmit FSM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9"/>
              </w:numPr>
            </w:pPr>
            <w:r w:rsidRPr="00337153">
              <w:rPr>
                <w:rStyle w:val="Strong"/>
              </w:rPr>
              <w:t>States:</w:t>
            </w:r>
            <w:r w:rsidRPr="00337153">
              <w:t xml:space="preserve"> IDLE, START, DATA0–DATA7, STOP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19"/>
              </w:numPr>
            </w:pPr>
            <w:r w:rsidRPr="00337153">
              <w:rPr>
                <w:rStyle w:val="Strong"/>
              </w:rPr>
              <w:t>Transitions:</w:t>
            </w:r>
            <w:r w:rsidRPr="00337153">
              <w:t xml:space="preserve"> Driven by TX enable, baud tick, and TX buffer status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0"/>
              </w:numPr>
            </w:pPr>
            <w:r w:rsidRPr="00337153">
              <w:rPr>
                <w:rStyle w:val="Strong"/>
              </w:rPr>
              <w:t>Receive FSM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1"/>
              </w:numPr>
            </w:pPr>
            <w:r w:rsidRPr="00337153">
              <w:rPr>
                <w:rStyle w:val="Strong"/>
              </w:rPr>
              <w:t>States:</w:t>
            </w:r>
            <w:r w:rsidRPr="00337153">
              <w:t xml:space="preserve"> IDLE, START DETECT, DATA0–DATA7, STOP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1"/>
              </w:numPr>
            </w:pPr>
            <w:r w:rsidRPr="00337153">
              <w:rPr>
                <w:rStyle w:val="Strong"/>
              </w:rPr>
              <w:t>Transitions:</w:t>
            </w:r>
            <w:r w:rsidRPr="00337153">
              <w:t xml:space="preserve"> Based on RXD edge detection and tick count sampling</w:t>
            </w:r>
          </w:p>
          <w:p w:rsidR="00C27A17" w:rsidRPr="00337153" w:rsidRDefault="00C27A17" w:rsidP="00C27A17">
            <w:pPr>
              <w:rPr>
                <w:rFonts w:ascii="Times New Roman" w:hAnsi="Times New Roman" w:cs="Times New Roman"/>
              </w:rPr>
            </w:pPr>
          </w:p>
          <w:p w:rsidR="00C27A17" w:rsidRPr="00337153" w:rsidRDefault="00C27A17" w:rsidP="00C27A17">
            <w:pPr>
              <w:pStyle w:val="Heading3"/>
            </w:pPr>
            <w:r w:rsidRPr="00337153">
              <w:rPr>
                <w:rStyle w:val="Strong"/>
                <w:b/>
                <w:bCs/>
              </w:rPr>
              <w:t>Registers and Logic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reg_tx_buf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reg_rx_buf</w:t>
            </w:r>
            <w:r w:rsidRPr="00337153">
              <w:t>: 8-bit transmit and receive buffers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lastRenderedPageBreak/>
              <w:t>reg_ctrl[6:0]</w:t>
            </w:r>
            <w:r w:rsidRPr="00337153">
              <w:t>: Control register (TX/RX enable, INT enable, test mode)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reg_status[3:0]</w:t>
            </w:r>
            <w:r w:rsidRPr="00337153">
              <w:t>: Status register (TXFULL, RXFULL, overruns)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reg_baud_div[19:0]</w:t>
            </w:r>
            <w:r w:rsidRPr="00337153">
              <w:t>: Baud rate divider register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reg_baud_cntr_i/f</w:t>
            </w:r>
            <w:r w:rsidRPr="00337153">
              <w:t>: Integer and fractional tick counters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tx_shift_buf</w:t>
            </w:r>
            <w:r w:rsidRPr="00337153">
              <w:t>: 8-bit shift register for serial TX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rx_sample_buf</w:t>
            </w:r>
            <w:r w:rsidRPr="00337153">
              <w:t>: Captures incoming RXD bits for assembly</w:t>
            </w:r>
          </w:p>
          <w:p w:rsidR="00C27A17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tx_state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rx_state</w:t>
            </w:r>
            <w:r w:rsidRPr="00337153">
              <w:t>: FSM state registers</w:t>
            </w:r>
          </w:p>
          <w:p w:rsidR="00971375" w:rsidRPr="00337153" w:rsidRDefault="00C27A17" w:rsidP="00C27A17">
            <w:pPr>
              <w:pStyle w:val="NormalWeb"/>
              <w:numPr>
                <w:ilvl w:val="0"/>
                <w:numId w:val="22"/>
              </w:numPr>
            </w:pPr>
            <w:r w:rsidRPr="00337153">
              <w:rPr>
                <w:rStyle w:val="HTMLCode"/>
                <w:rFonts w:ascii="Times New Roman" w:hAnsi="Times New Roman" w:cs="Times New Roman"/>
              </w:rPr>
              <w:t>reg_tx_overrun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reg_rx_overrun</w:t>
            </w:r>
            <w:r w:rsidRPr="00337153">
              <w:t>: Error flags for TX and RX buffer overruns</w:t>
            </w:r>
          </w:p>
          <w:p w:rsidR="00914A46" w:rsidRPr="00337153" w:rsidRDefault="00914A46" w:rsidP="00914A46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</w:rPr>
            </w:pPr>
          </w:p>
          <w:p w:rsidR="00914A46" w:rsidRPr="00337153" w:rsidRDefault="00914A46" w:rsidP="00914A46">
            <w:pPr>
              <w:pStyle w:val="Heading2"/>
              <w:rPr>
                <w:rFonts w:ascii="Times New Roman" w:hAnsi="Times New Roman" w:cs="Times New Roman"/>
                <w:color w:val="000000" w:themeColor="text1"/>
              </w:rPr>
            </w:pPr>
            <w:r w:rsidRPr="00337153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</w:rPr>
              <w:t>Protocol Compliance</w:t>
            </w:r>
          </w:p>
          <w:p w:rsidR="00914A46" w:rsidRPr="00337153" w:rsidRDefault="00914A46" w:rsidP="00914A46">
            <w:pPr>
              <w:pStyle w:val="Heading3"/>
            </w:pPr>
            <w:r w:rsidRPr="00337153">
              <w:rPr>
                <w:rStyle w:val="Strong"/>
                <w:b/>
                <w:bCs/>
              </w:rPr>
              <w:t>Supported Features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>Full-duplex 8-bit UART communication (TX and RX)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>Standard UART 1 start bit + 8 data bits + 1 stop bit format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 xml:space="preserve">Configurable baud rate using 20-bit </w:t>
            </w:r>
            <w:r w:rsidRPr="00337153">
              <w:rPr>
                <w:rStyle w:val="HTMLCode"/>
                <w:rFonts w:ascii="Times New Roman" w:hAnsi="Times New Roman" w:cs="Times New Roman"/>
              </w:rPr>
              <w:t>BAUDDIV</w:t>
            </w:r>
            <w:r w:rsidRPr="00337153">
              <w:t xml:space="preserve"> register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>APB3-compliant register interface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 xml:space="preserve">Individual interrupt generation: </w:t>
            </w:r>
            <w:r w:rsidRPr="00337153">
              <w:rPr>
                <w:rStyle w:val="HTMLCode"/>
                <w:rFonts w:ascii="Times New Roman" w:hAnsi="Times New Roman" w:cs="Times New Roman"/>
              </w:rPr>
              <w:t>TXINT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RXINT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TXOVRINT</w:t>
            </w:r>
            <w:r w:rsidRPr="00337153">
              <w:t xml:space="preserve">, </w:t>
            </w:r>
            <w:r w:rsidRPr="00337153">
              <w:rPr>
                <w:rStyle w:val="HTMLCode"/>
                <w:rFonts w:ascii="Times New Roman" w:hAnsi="Times New Roman" w:cs="Times New Roman"/>
              </w:rPr>
              <w:t>RXOVRINT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 xml:space="preserve">Combined interrupt output: </w:t>
            </w:r>
            <w:r w:rsidRPr="00337153">
              <w:rPr>
                <w:rStyle w:val="HTMLCode"/>
                <w:rFonts w:ascii="Times New Roman" w:hAnsi="Times New Roman" w:cs="Times New Roman"/>
              </w:rPr>
              <w:t>UARTINT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5"/>
              </w:numPr>
            </w:pPr>
            <w:r w:rsidRPr="00337153">
              <w:t>High-speed test mode for simulation acceleration</w:t>
            </w:r>
          </w:p>
          <w:p w:rsidR="00914A46" w:rsidRPr="00337153" w:rsidRDefault="00914A46" w:rsidP="00914A46">
            <w:pPr>
              <w:pStyle w:val="Heading3"/>
            </w:pPr>
            <w:r w:rsidRPr="00337153">
              <w:rPr>
                <w:rStyle w:val="Strong"/>
                <w:b/>
                <w:bCs/>
              </w:rPr>
              <w:t>Unsupported Features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6"/>
              </w:numPr>
            </w:pPr>
            <w:r w:rsidRPr="00337153">
              <w:t>Parity bit and framing configuration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6"/>
              </w:numPr>
            </w:pPr>
            <w:r w:rsidRPr="00337153">
              <w:t>Hardware flow control (RTS/CTS)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6"/>
              </w:numPr>
            </w:pPr>
            <w:r w:rsidRPr="00337153">
              <w:t>Break condition and loopback modes</w:t>
            </w:r>
          </w:p>
          <w:p w:rsidR="00914A46" w:rsidRPr="00337153" w:rsidRDefault="00914A46" w:rsidP="00914A46">
            <w:pPr>
              <w:pStyle w:val="NormalWeb"/>
              <w:numPr>
                <w:ilvl w:val="0"/>
                <w:numId w:val="26"/>
              </w:numPr>
            </w:pPr>
            <w:r w:rsidRPr="00337153">
              <w:t>FIFO buffering or DMA integration (not implemented in RTL)</w:t>
            </w:r>
          </w:p>
          <w:p w:rsidR="00914A46" w:rsidRPr="00971375" w:rsidRDefault="00914A46" w:rsidP="00914A46">
            <w:pPr>
              <w:pStyle w:val="NormalWeb"/>
            </w:pPr>
          </w:p>
        </w:tc>
        <w:tc>
          <w:tcPr>
            <w:tcW w:w="0" w:type="auto"/>
            <w:vAlign w:val="center"/>
          </w:tcPr>
          <w:p w:rsidR="00971375" w:rsidRPr="00971375" w:rsidRDefault="00971375" w:rsidP="00BF01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971375" w:rsidRPr="00971375" w:rsidRDefault="00971375" w:rsidP="0097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1375" w:rsidRPr="00971375" w:rsidRDefault="003B32CF" w:rsidP="00CD01C8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4</w:t>
      </w:r>
      <w:r w:rsidR="00971375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. Verification Objectives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full APB register access including read/write/INTCLEAR behavior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UART TX and RX logic for both functional and timing correctness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UART interrupt logic under normal and corner-case scenarios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overruns and framing error conditions with assertions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baud tick timing under normal and high-speed mode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FSM transitions and state legality in TX and RX datapaths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 100% functional, code, and FSM coverage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</w:t>
      </w:r>
      <w:r w:rsidR="00C31348"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>te assertions</w:t>
      </w: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protocol rule checks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reusability in subsystem/full-chip environment</w:t>
      </w:r>
    </w:p>
    <w:p w:rsidR="00971375" w:rsidRPr="00971375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baud rate configuration using </w:t>
      </w:r>
      <w:r w:rsidRPr="00337153">
        <w:rPr>
          <w:rFonts w:ascii="Times New Roman" w:eastAsia="Times New Roman" w:hAnsi="Times New Roman" w:cs="Times New Roman"/>
          <w:b/>
          <w:i/>
          <w:sz w:val="20"/>
          <w:szCs w:val="20"/>
          <w:lang w:eastAsia="en-IN"/>
        </w:rPr>
        <w:t>BAUDDIV = PCLK / Baud</w:t>
      </w:r>
    </w:p>
    <w:p w:rsidR="007B1942" w:rsidRPr="00337153" w:rsidRDefault="00971375" w:rsidP="00971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system can handle UART interrupt timing at high speeds (e.g., 115200 baud)</w:t>
      </w:r>
    </w:p>
    <w:p w:rsidR="00056438" w:rsidRPr="00337153" w:rsidRDefault="00056438" w:rsidP="000564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A46" w:rsidRPr="00337153" w:rsidRDefault="00914A46" w:rsidP="00CD01C8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</w:pPr>
    </w:p>
    <w:p w:rsidR="00971375" w:rsidRPr="00971375" w:rsidRDefault="001434A3" w:rsidP="00CD01C8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lastRenderedPageBreak/>
        <w:t>5</w:t>
      </w:r>
      <w:r w:rsidR="00971375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. Verification Environment Components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APB</w:t>
      </w:r>
      <w:r w:rsidRPr="00337153">
        <w:rPr>
          <w:rStyle w:val="Strong"/>
        </w:rPr>
        <w:t xml:space="preserve"> Agent:</w:t>
      </w:r>
      <w:r w:rsidRPr="00337153">
        <w:t xml:space="preserve"> Drives and sequences APB read/write transactions to configure the UART registers.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UART</w:t>
      </w:r>
      <w:r w:rsidRPr="00337153">
        <w:rPr>
          <w:rStyle w:val="Strong"/>
        </w:rPr>
        <w:t xml:space="preserve"> Driver:</w:t>
      </w:r>
      <w:r w:rsidRPr="00337153">
        <w:t xml:space="preserve"> Sends serial data to the DUT by driving </w:t>
      </w:r>
      <w:r w:rsidRPr="00337153">
        <w:rPr>
          <w:rStyle w:val="HTMLCode"/>
          <w:rFonts w:ascii="Times New Roman" w:hAnsi="Times New Roman" w:cs="Times New Roman"/>
        </w:rPr>
        <w:t>RXD</w:t>
      </w:r>
      <w:r w:rsidRPr="00337153">
        <w:t xml:space="preserve"> with valid UART frames.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UART</w:t>
      </w:r>
      <w:r w:rsidRPr="00337153">
        <w:rPr>
          <w:rStyle w:val="Strong"/>
        </w:rPr>
        <w:t xml:space="preserve"> Monitor:</w:t>
      </w:r>
      <w:r w:rsidRPr="00337153">
        <w:t xml:space="preserve"> Observes </w:t>
      </w:r>
      <w:r w:rsidRPr="00337153">
        <w:rPr>
          <w:rStyle w:val="HTMLCode"/>
          <w:rFonts w:ascii="Times New Roman" w:hAnsi="Times New Roman" w:cs="Times New Roman"/>
        </w:rPr>
        <w:t>TXD</w:t>
      </w:r>
      <w:r w:rsidRPr="00337153">
        <w:t xml:space="preserve"> to reconstruct and check transmitted UART bytes.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Register</w:t>
      </w:r>
      <w:r w:rsidRPr="00337153">
        <w:rPr>
          <w:rStyle w:val="Strong"/>
        </w:rPr>
        <w:t xml:space="preserve"> Model (RAL):</w:t>
      </w:r>
      <w:r w:rsidRPr="00337153">
        <w:t xml:space="preserve"> Maintains a mirrored view of UART registers and verifies APB accesses.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Scoreboard</w:t>
      </w:r>
      <w:r w:rsidRPr="00337153">
        <w:rPr>
          <w:rStyle w:val="Strong"/>
        </w:rPr>
        <w:t>:</w:t>
      </w:r>
      <w:r w:rsidRPr="00337153">
        <w:t xml:space="preserve"> Compares expected and actual data from TXD, RX buffer, and registers.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Virtual</w:t>
      </w:r>
      <w:r w:rsidRPr="00337153">
        <w:rPr>
          <w:rStyle w:val="Strong"/>
        </w:rPr>
        <w:t xml:space="preserve"> Sequencer:</w:t>
      </w:r>
      <w:r w:rsidRPr="00337153">
        <w:t xml:space="preserve"> Coordinates APB and UART sequences to ensure proper flow.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Coverage</w:t>
      </w:r>
      <w:r w:rsidRPr="00337153">
        <w:rPr>
          <w:rStyle w:val="Strong"/>
        </w:rPr>
        <w:t xml:space="preserve"> Collector:</w:t>
      </w:r>
      <w:r w:rsidRPr="00337153">
        <w:t xml:space="preserve"> Tracks functional, code, FSM, and toggle coverage for completeness.</w:t>
      </w:r>
    </w:p>
    <w:p w:rsidR="00B30642" w:rsidRPr="00337153" w:rsidRDefault="00B30642" w:rsidP="00B30642">
      <w:pPr>
        <w:pStyle w:val="NormalWeb"/>
        <w:numPr>
          <w:ilvl w:val="0"/>
          <w:numId w:val="24"/>
        </w:numPr>
      </w:pPr>
      <w:r w:rsidRPr="00337153">
        <w:rPr>
          <w:b/>
        </w:rPr>
        <w:t>Clock</w:t>
      </w:r>
      <w:r w:rsidRPr="00337153">
        <w:rPr>
          <w:rStyle w:val="Strong"/>
        </w:rPr>
        <w:t>/Reset Generator:</w:t>
      </w:r>
      <w:r w:rsidRPr="00337153">
        <w:t xml:space="preserve"> Provides </w:t>
      </w:r>
      <w:r w:rsidRPr="00337153">
        <w:rPr>
          <w:rStyle w:val="HTMLCode"/>
          <w:rFonts w:ascii="Times New Roman" w:hAnsi="Times New Roman" w:cs="Times New Roman"/>
        </w:rPr>
        <w:t>PCLK</w:t>
      </w:r>
      <w:r w:rsidRPr="00337153">
        <w:t xml:space="preserve"> and </w:t>
      </w:r>
      <w:r w:rsidRPr="00337153">
        <w:rPr>
          <w:rStyle w:val="HTMLCode"/>
          <w:rFonts w:ascii="Times New Roman" w:hAnsi="Times New Roman" w:cs="Times New Roman"/>
        </w:rPr>
        <w:t>PRESETn</w:t>
      </w:r>
      <w:r w:rsidRPr="00337153">
        <w:t xml:space="preserve"> signals to the DUT and interfaces.</w:t>
      </w:r>
    </w:p>
    <w:p w:rsidR="00EF10FA" w:rsidRPr="00337153" w:rsidRDefault="00EF10FA" w:rsidP="0097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10FA" w:rsidRPr="00337153" w:rsidRDefault="00EF10FA" w:rsidP="0097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32CB" w:rsidRPr="00337153" w:rsidRDefault="00EF10FA" w:rsidP="0078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95980" cy="2533650"/>
            <wp:effectExtent l="0" t="0" r="9525" b="0"/>
            <wp:docPr id="1" name="Picture 1" descr="C:\Users\windows10\AppData\Local\Microsoft\Windows\INetCache\Content.Word\hierarc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dows10\AppData\Local\Microsoft\Windows\INetCache\Content.Word\hierarch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78" cy="254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9BB" w:rsidRPr="00337153" w:rsidRDefault="007869BB" w:rsidP="00786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1375" w:rsidRPr="00971375" w:rsidRDefault="00971375" w:rsidP="0097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1375" w:rsidRPr="00971375" w:rsidRDefault="00CD01C8" w:rsidP="00CD01C8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6</w:t>
      </w:r>
      <w:r w:rsidR="00971375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 xml:space="preserve">. Functional Testcases </w:t>
      </w:r>
    </w:p>
    <w:tbl>
      <w:tblPr>
        <w:tblW w:w="9678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736"/>
        <w:gridCol w:w="6091"/>
      </w:tblGrid>
      <w:tr w:rsidR="007932CB" w:rsidRPr="00337153" w:rsidTr="00CD01C8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CD01C8">
            <w:pPr>
              <w:spacing w:after="0" w:line="240" w:lineRule="auto"/>
              <w:ind w:left="-4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 No.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Testcase Name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UART Soft Reset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 reset and check all internal registers and outputs 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Basic TX Transmission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1 byte to TX buffer. Ensure TXD outputs start bit, 8 data bits (LSB first), and stop bit.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Basic RX Reception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a UART frame (start + 8 data bits + stop) on RXD and verify RX buffer gets updated.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Transmit Buffer Full Handling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Write multiple bytes to TX buffer until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tx_buf_full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asserted.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Receive Buffer Full Handling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Send two back-to-back UART frames without reading the first. Verify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rx_buf_full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overrun.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TC06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TX Overrun Interrupt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Write to TX buffer when it’s full. Confirm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TXOVRINT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raised.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RX Overrun Interrupt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Simulate RX overrun by sending two frames quickly. Verify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RXOVRINT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Interrupt Enable/Disable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Enable/disable TXINT and RXINT via control reg. Verify only enabled interrupts are triggered.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INTCLEAR Operation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Write to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INTCLEAR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register. Confirm TXINT/RXINT/OVRINT are cleared.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Status Register Read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status register bits (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tx_buf_full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rx_buf_full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 match internal states.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Baud Rate Programming (Integer only)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Write a valid baud divider value (≥ 16) and verify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reload_i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pulses every N cycles.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Baud Rate Less than 16 (Illegal)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divider &lt; 16 and ensure assertion or error response (as per OVL).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Baud Rate Change During Idle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baud divider when TX is idle. Ensure proper reload without glitch.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Baud Rate Change During TX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to change baud divider mid-transmission. Ensure it is blocked or handled cleanly.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Read RX Buffer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Send a UART byte and read from RX register. Ensure correct value and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rx_buf_full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clears.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TXINT Trigger Test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TX buffer, then check TXINT is raised only when the buffer is emptied (as per spec).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RXINT Trigger Test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data and verify RXINT gets raised after valid byte is received.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High-Speed Test Mode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high-speed mode (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reg_ctrl[6]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verify TX state changes in 1 cycle.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Illegal TX/RX States Check (FSM)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 illegal FSM states (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rx_state=0xB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0xF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tx_state=0xC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Pr="0033715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0xF</w:t>
            </w: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verify assertions.</w:t>
            </w:r>
          </w:p>
        </w:tc>
      </w:tr>
      <w:tr w:rsidR="007932CB" w:rsidRPr="00337153" w:rsidTr="00CD01C8">
        <w:trPr>
          <w:tblCellSpacing w:w="15" w:type="dxa"/>
        </w:trPr>
        <w:tc>
          <w:tcPr>
            <w:tcW w:w="806" w:type="dxa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INTCLEAR Byte-Wise Write</w:t>
            </w:r>
          </w:p>
        </w:tc>
        <w:tc>
          <w:tcPr>
            <w:tcW w:w="0" w:type="auto"/>
            <w:vAlign w:val="center"/>
            <w:hideMark/>
          </w:tcPr>
          <w:p w:rsidR="007932CB" w:rsidRPr="00337153" w:rsidRDefault="007932CB" w:rsidP="008E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71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only bit [1] or bit [0] of INTCLEAR and confirm selective interrupt clearing.</w:t>
            </w:r>
          </w:p>
        </w:tc>
      </w:tr>
    </w:tbl>
    <w:p w:rsidR="00971375" w:rsidRPr="00337153" w:rsidRDefault="00971375" w:rsidP="0097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74F8" w:rsidRPr="00337153" w:rsidRDefault="00D957A6" w:rsidP="00AD09BC">
      <w:pPr>
        <w:spacing w:before="100" w:beforeAutospacing="1" w:after="100" w:afterAutospacing="1" w:line="240" w:lineRule="auto"/>
        <w:ind w:left="-284" w:hanging="142"/>
        <w:rPr>
          <w:rFonts w:ascii="Times New Roman" w:hAnsi="Times New Roman" w:cs="Times New Roman"/>
        </w:rPr>
      </w:pPr>
      <w:r w:rsidRPr="00D957A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4"/>
          <w:lang w:eastAsia="en-IN"/>
        </w:rPr>
        <w:t>7</w:t>
      </w:r>
      <w:r w:rsidR="00971375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4"/>
          <w:lang w:eastAsia="en-IN"/>
        </w:rPr>
        <w:t>.</w:t>
      </w:r>
      <w:r w:rsidR="00971375" w:rsidRPr="00337153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</w:t>
      </w:r>
      <w:r w:rsidR="00971375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4"/>
          <w:lang w:eastAsia="en-IN"/>
        </w:rPr>
        <w:t xml:space="preserve">Assertions </w:t>
      </w:r>
      <w:r w:rsidR="007374F8" w:rsidRPr="00337153">
        <w:rPr>
          <w:rFonts w:ascii="Times New Roman" w:hAnsi="Times New Roman" w:cs="Times New Roman"/>
        </w:rPr>
        <w:br/>
      </w:r>
      <w:r w:rsidR="007374F8" w:rsidRPr="00337153">
        <w:rPr>
          <w:rStyle w:val="Strong"/>
          <w:rFonts w:ascii="Times New Roman" w:hAnsi="Times New Roman" w:cs="Times New Roman"/>
        </w:rPr>
        <w:t>Description:</w:t>
      </w:r>
      <w:r w:rsidR="007374F8" w:rsidRPr="00337153">
        <w:rPr>
          <w:rFonts w:ascii="Times New Roman" w:hAnsi="Times New Roman" w:cs="Times New Roman"/>
        </w:rPr>
        <w:t xml:space="preserve"> Ensures correct UART protocol operation using SystemVerilog Assertions (SVA)</w:t>
      </w:r>
    </w:p>
    <w:p w:rsidR="007374F8" w:rsidRPr="00337153" w:rsidRDefault="007374F8" w:rsidP="00566FC3">
      <w:pPr>
        <w:pStyle w:val="NormalWeb"/>
        <w:numPr>
          <w:ilvl w:val="0"/>
          <w:numId w:val="6"/>
        </w:numPr>
        <w:tabs>
          <w:tab w:val="clear" w:pos="720"/>
          <w:tab w:val="num" w:pos="426"/>
        </w:tabs>
        <w:spacing w:before="0" w:beforeAutospacing="0"/>
      </w:pPr>
      <w:r w:rsidRPr="00337153">
        <w:rPr>
          <w:rStyle w:val="Strong"/>
        </w:rPr>
        <w:t>TXD Idle Check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Property Name:</w:t>
      </w:r>
      <w:r w:rsidRPr="00337153">
        <w:t xml:space="preserve"> </w:t>
      </w:r>
      <w:r w:rsidRPr="00337153">
        <w:rPr>
          <w:rStyle w:val="HTMLCode"/>
          <w:rFonts w:ascii="Times New Roman" w:hAnsi="Times New Roman" w:cs="Times New Roman"/>
        </w:rPr>
        <w:t>txd_idle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Description:</w:t>
      </w:r>
      <w:r w:rsidRPr="00337153">
        <w:t xml:space="preserve"> TXD must be high during idle and after reset.</w:t>
      </w:r>
    </w:p>
    <w:p w:rsidR="00EF10FA" w:rsidRPr="00337153" w:rsidRDefault="00EF10FA" w:rsidP="00566FC3">
      <w:pPr>
        <w:pStyle w:val="NormalWeb"/>
        <w:spacing w:before="0" w:beforeAutospacing="0"/>
        <w:ind w:left="1440"/>
      </w:pPr>
    </w:p>
    <w:p w:rsidR="007374F8" w:rsidRPr="00337153" w:rsidRDefault="007374F8" w:rsidP="00566FC3">
      <w:pPr>
        <w:pStyle w:val="NormalWeb"/>
        <w:numPr>
          <w:ilvl w:val="0"/>
          <w:numId w:val="6"/>
        </w:numPr>
        <w:spacing w:before="0" w:beforeAutospacing="0"/>
      </w:pPr>
      <w:r w:rsidRPr="00337153">
        <w:rPr>
          <w:rStyle w:val="Strong"/>
        </w:rPr>
        <w:t>RX Start Bit Detect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Property Name:</w:t>
      </w:r>
      <w:r w:rsidRPr="00337153">
        <w:t xml:space="preserve"> </w:t>
      </w:r>
      <w:r w:rsidRPr="00337153">
        <w:rPr>
          <w:rStyle w:val="HTMLCode"/>
          <w:rFonts w:ascii="Times New Roman" w:hAnsi="Times New Roman" w:cs="Times New Roman"/>
        </w:rPr>
        <w:t>rxd_startbit_detect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Description:</w:t>
      </w:r>
      <w:r w:rsidRPr="00337153">
        <w:t xml:space="preserve"> RXD must be low to initiate start bit detection.</w:t>
      </w:r>
    </w:p>
    <w:p w:rsidR="00EF10FA" w:rsidRPr="00337153" w:rsidRDefault="00EF10FA" w:rsidP="00566FC3">
      <w:pPr>
        <w:pStyle w:val="NormalWeb"/>
        <w:spacing w:before="0" w:beforeAutospacing="0"/>
        <w:ind w:left="1440"/>
      </w:pPr>
    </w:p>
    <w:p w:rsidR="007374F8" w:rsidRPr="00337153" w:rsidRDefault="007374F8" w:rsidP="00566FC3">
      <w:pPr>
        <w:pStyle w:val="NormalWeb"/>
        <w:numPr>
          <w:ilvl w:val="0"/>
          <w:numId w:val="6"/>
        </w:numPr>
        <w:spacing w:before="0" w:beforeAutospacing="0"/>
      </w:pPr>
      <w:r w:rsidRPr="00337153">
        <w:rPr>
          <w:rStyle w:val="Strong"/>
        </w:rPr>
        <w:t>TX Tick Timing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Property Name:</w:t>
      </w:r>
      <w:r w:rsidRPr="00337153">
        <w:t xml:space="preserve"> </w:t>
      </w:r>
      <w:r w:rsidRPr="00337153">
        <w:rPr>
          <w:rStyle w:val="HTMLCode"/>
          <w:rFonts w:ascii="Times New Roman" w:hAnsi="Times New Roman" w:cs="Times New Roman"/>
        </w:rPr>
        <w:t>tx_bit_tick_count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Description:</w:t>
      </w:r>
      <w:r w:rsidRPr="00337153">
        <w:t xml:space="preserve"> Each TX bit must last exactly 16 baud ticks (unless in high-speed mode).</w:t>
      </w:r>
    </w:p>
    <w:p w:rsidR="00EF10FA" w:rsidRPr="00337153" w:rsidRDefault="00EF10FA" w:rsidP="00566FC3">
      <w:pPr>
        <w:pStyle w:val="NormalWeb"/>
        <w:spacing w:before="0" w:beforeAutospacing="0"/>
        <w:ind w:left="1440"/>
      </w:pPr>
    </w:p>
    <w:p w:rsidR="007374F8" w:rsidRPr="00337153" w:rsidRDefault="007374F8" w:rsidP="00566FC3">
      <w:pPr>
        <w:pStyle w:val="NormalWeb"/>
        <w:numPr>
          <w:ilvl w:val="0"/>
          <w:numId w:val="6"/>
        </w:numPr>
        <w:spacing w:before="0" w:beforeAutospacing="0"/>
      </w:pPr>
      <w:r w:rsidRPr="00337153">
        <w:rPr>
          <w:rStyle w:val="Strong"/>
        </w:rPr>
        <w:t>RXINT Assertion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Property Name:</w:t>
      </w:r>
      <w:r w:rsidRPr="00337153">
        <w:t xml:space="preserve"> </w:t>
      </w:r>
      <w:r w:rsidRPr="00337153">
        <w:rPr>
          <w:rStyle w:val="HTMLCode"/>
          <w:rFonts w:ascii="Times New Roman" w:hAnsi="Times New Roman" w:cs="Times New Roman"/>
        </w:rPr>
        <w:t>rxint_enable_check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Description:</w:t>
      </w:r>
      <w:r w:rsidRPr="00337153">
        <w:t xml:space="preserve"> RXINT must assert only when RX is enabled and byte is received.</w:t>
      </w:r>
    </w:p>
    <w:p w:rsidR="00EF10FA" w:rsidRPr="00337153" w:rsidRDefault="00EF10FA" w:rsidP="00566FC3">
      <w:pPr>
        <w:pStyle w:val="NormalWeb"/>
        <w:spacing w:before="0" w:beforeAutospacing="0"/>
        <w:ind w:left="1440"/>
      </w:pPr>
    </w:p>
    <w:p w:rsidR="007374F8" w:rsidRPr="00337153" w:rsidRDefault="007374F8" w:rsidP="00566FC3">
      <w:pPr>
        <w:pStyle w:val="NormalWeb"/>
        <w:numPr>
          <w:ilvl w:val="0"/>
          <w:numId w:val="6"/>
        </w:numPr>
        <w:spacing w:before="0" w:beforeAutospacing="0"/>
      </w:pPr>
      <w:r w:rsidRPr="00337153">
        <w:rPr>
          <w:rStyle w:val="Strong"/>
        </w:rPr>
        <w:t>BAUDDIV Minimum Check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Property Name:</w:t>
      </w:r>
      <w:r w:rsidRPr="00337153">
        <w:t xml:space="preserve"> </w:t>
      </w:r>
      <w:r w:rsidRPr="00337153">
        <w:rPr>
          <w:rStyle w:val="HTMLCode"/>
          <w:rFonts w:ascii="Times New Roman" w:hAnsi="Times New Roman" w:cs="Times New Roman"/>
        </w:rPr>
        <w:t>baud_div_min_check</w:t>
      </w:r>
    </w:p>
    <w:p w:rsidR="007374F8" w:rsidRPr="00337153" w:rsidRDefault="007374F8" w:rsidP="00566FC3">
      <w:pPr>
        <w:pStyle w:val="NormalWeb"/>
        <w:numPr>
          <w:ilvl w:val="1"/>
          <w:numId w:val="6"/>
        </w:numPr>
        <w:spacing w:before="0" w:beforeAutospacing="0"/>
      </w:pPr>
      <w:r w:rsidRPr="00337153">
        <w:rPr>
          <w:rStyle w:val="Strong"/>
        </w:rPr>
        <w:t>Description:</w:t>
      </w:r>
      <w:r w:rsidRPr="00337153">
        <w:t xml:space="preserve"> BAUDDIV must be ≥ 16 when UART is active.</w:t>
      </w:r>
    </w:p>
    <w:p w:rsidR="00337153" w:rsidRPr="00337153" w:rsidRDefault="00D957A6" w:rsidP="00337153">
      <w:pPr>
        <w:pStyle w:val="Heading2"/>
        <w:ind w:left="-284"/>
        <w:rPr>
          <w:rFonts w:ascii="Times New Roman" w:hAnsi="Times New Roman" w:cs="Times New Roman"/>
        </w:rPr>
      </w:pPr>
      <w:r w:rsidRPr="00D957A6">
        <w:rPr>
          <w:rStyle w:val="Strong"/>
          <w:rFonts w:ascii="Times New Roman" w:hAnsi="Times New Roman" w:cs="Times New Roman"/>
          <w:bCs w:val="0"/>
        </w:rPr>
        <w:t>8</w:t>
      </w:r>
      <w:r w:rsidR="00337153" w:rsidRPr="00337153">
        <w:rPr>
          <w:rStyle w:val="Strong"/>
          <w:rFonts w:ascii="Times New Roman" w:hAnsi="Times New Roman" w:cs="Times New Roman"/>
          <w:b w:val="0"/>
          <w:bCs w:val="0"/>
        </w:rPr>
        <w:t xml:space="preserve">. </w:t>
      </w:r>
      <w:r w:rsidR="00337153" w:rsidRPr="008241C6">
        <w:rPr>
          <w:rStyle w:val="Strong"/>
          <w:rFonts w:ascii="Times New Roman" w:hAnsi="Times New Roman" w:cs="Times New Roman"/>
          <w:bCs w:val="0"/>
        </w:rPr>
        <w:t>Coverage</w:t>
      </w:r>
    </w:p>
    <w:p w:rsidR="00337153" w:rsidRPr="00337153" w:rsidRDefault="00337153" w:rsidP="00337153">
      <w:pPr>
        <w:pStyle w:val="Heading3"/>
      </w:pPr>
      <w:r w:rsidRPr="00337153">
        <w:rPr>
          <w:rStyle w:val="Strong"/>
          <w:b/>
          <w:bCs/>
        </w:rPr>
        <w:t>Functional Coverage</w:t>
      </w:r>
    </w:p>
    <w:p w:rsidR="00337153" w:rsidRPr="00337153" w:rsidRDefault="00337153" w:rsidP="00337153">
      <w:pPr>
        <w:pStyle w:val="NormalWeb"/>
      </w:pPr>
      <w:r w:rsidRPr="00337153">
        <w:t>The verification plan includes coverpoints for: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>Baud rate divider (</w:t>
      </w:r>
      <w:r w:rsidRPr="00337153">
        <w:rPr>
          <w:rStyle w:val="HTMLCode"/>
          <w:rFonts w:ascii="Times New Roman" w:hAnsi="Times New Roman" w:cs="Times New Roman"/>
        </w:rPr>
        <w:t>BAUDDIV</w:t>
      </w:r>
      <w:r w:rsidRPr="00337153">
        <w:t>) values, including valid range and illegal configurations.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 xml:space="preserve">TX buffer operations, including data values, full conditions, and </w:t>
      </w:r>
      <w:r w:rsidRPr="00337153">
        <w:rPr>
          <w:rStyle w:val="HTMLCode"/>
          <w:rFonts w:ascii="Times New Roman" w:hAnsi="Times New Roman" w:cs="Times New Roman"/>
        </w:rPr>
        <w:t>TXINT</w:t>
      </w:r>
      <w:r w:rsidRPr="00337153">
        <w:t>/</w:t>
      </w:r>
      <w:r w:rsidRPr="00337153">
        <w:rPr>
          <w:rStyle w:val="HTMLCode"/>
          <w:rFonts w:ascii="Times New Roman" w:hAnsi="Times New Roman" w:cs="Times New Roman"/>
        </w:rPr>
        <w:t>TXOVRINT</w:t>
      </w:r>
      <w:r w:rsidRPr="00337153">
        <w:t xml:space="preserve"> generation.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 xml:space="preserve">RX behavior: start bit detection, valid data reception, stop bit, framing errors, and </w:t>
      </w:r>
      <w:r w:rsidRPr="00337153">
        <w:rPr>
          <w:rStyle w:val="HTMLCode"/>
          <w:rFonts w:ascii="Times New Roman" w:hAnsi="Times New Roman" w:cs="Times New Roman"/>
        </w:rPr>
        <w:t>RXINT</w:t>
      </w:r>
      <w:r w:rsidRPr="00337153">
        <w:t>/</w:t>
      </w:r>
      <w:r w:rsidRPr="00337153">
        <w:rPr>
          <w:rStyle w:val="HTMLCode"/>
          <w:rFonts w:ascii="Times New Roman" w:hAnsi="Times New Roman" w:cs="Times New Roman"/>
        </w:rPr>
        <w:t>RXOVRINT</w:t>
      </w:r>
      <w:r w:rsidRPr="00337153">
        <w:t>.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>Control register (</w:t>
      </w:r>
      <w:r w:rsidRPr="00337153">
        <w:rPr>
          <w:rStyle w:val="HTMLCode"/>
          <w:rFonts w:ascii="Times New Roman" w:hAnsi="Times New Roman" w:cs="Times New Roman"/>
        </w:rPr>
        <w:t>reg_ctrl</w:t>
      </w:r>
      <w:r w:rsidRPr="00337153">
        <w:t>) fields: TX/RX enable, interrupt enable, and test mode activation.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>INTCLEAR register access: individual interrupt clear actions.</w:t>
      </w:r>
    </w:p>
    <w:p w:rsidR="00337153" w:rsidRPr="00337153" w:rsidRDefault="00337153" w:rsidP="00337153">
      <w:pPr>
        <w:pStyle w:val="NormalWeb"/>
        <w:numPr>
          <w:ilvl w:val="0"/>
          <w:numId w:val="27"/>
        </w:numPr>
      </w:pPr>
      <w:r w:rsidRPr="00337153">
        <w:t xml:space="preserve">Status register flags: </w:t>
      </w:r>
      <w:r w:rsidRPr="00337153">
        <w:rPr>
          <w:rStyle w:val="HTMLCode"/>
          <w:rFonts w:ascii="Times New Roman" w:hAnsi="Times New Roman" w:cs="Times New Roman"/>
        </w:rPr>
        <w:t>TXFULL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RXFULL</w:t>
      </w:r>
      <w:r w:rsidRPr="00337153">
        <w:t>, and overrun flags read by software.</w:t>
      </w:r>
    </w:p>
    <w:p w:rsidR="00337153" w:rsidRPr="00337153" w:rsidRDefault="00337153" w:rsidP="00337153">
      <w:pPr>
        <w:pStyle w:val="Heading3"/>
      </w:pPr>
      <w:r w:rsidRPr="00337153">
        <w:rPr>
          <w:rStyle w:val="Strong"/>
          <w:b/>
          <w:bCs/>
        </w:rPr>
        <w:t>Code Coverage</w:t>
      </w:r>
    </w:p>
    <w:p w:rsidR="00337153" w:rsidRPr="00337153" w:rsidRDefault="00337153" w:rsidP="00337153">
      <w:pPr>
        <w:pStyle w:val="NormalWeb"/>
        <w:numPr>
          <w:ilvl w:val="0"/>
          <w:numId w:val="28"/>
        </w:numPr>
      </w:pPr>
      <w:r w:rsidRPr="00337153">
        <w:t>Line and condition coverage of all RTL modules.</w:t>
      </w:r>
    </w:p>
    <w:p w:rsidR="00337153" w:rsidRPr="00337153" w:rsidRDefault="00337153" w:rsidP="00337153">
      <w:pPr>
        <w:pStyle w:val="NormalWeb"/>
        <w:numPr>
          <w:ilvl w:val="0"/>
          <w:numId w:val="28"/>
        </w:numPr>
      </w:pPr>
      <w:r w:rsidRPr="00337153">
        <w:t>FSM state and transition coverage for TX and RX state machines.</w:t>
      </w:r>
    </w:p>
    <w:p w:rsidR="00337153" w:rsidRPr="00337153" w:rsidRDefault="00337153" w:rsidP="00337153">
      <w:pPr>
        <w:pStyle w:val="NormalWeb"/>
        <w:numPr>
          <w:ilvl w:val="0"/>
          <w:numId w:val="28"/>
        </w:numPr>
      </w:pPr>
      <w:r w:rsidRPr="00337153">
        <w:t>Toggle coverage of control and data signals (</w:t>
      </w:r>
      <w:r w:rsidRPr="00337153">
        <w:rPr>
          <w:rStyle w:val="HTMLCode"/>
          <w:rFonts w:ascii="Times New Roman" w:hAnsi="Times New Roman" w:cs="Times New Roman"/>
        </w:rPr>
        <w:t>TXD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RXD</w:t>
      </w:r>
      <w:r w:rsidRPr="00337153">
        <w:t xml:space="preserve">, </w:t>
      </w:r>
      <w:r w:rsidRPr="00337153">
        <w:rPr>
          <w:rStyle w:val="HTMLCode"/>
          <w:rFonts w:ascii="Times New Roman" w:hAnsi="Times New Roman" w:cs="Times New Roman"/>
        </w:rPr>
        <w:t>INTs</w:t>
      </w:r>
      <w:r w:rsidRPr="00337153">
        <w:t>, buffer flags).</w:t>
      </w:r>
    </w:p>
    <w:p w:rsidR="00971375" w:rsidRPr="00971375" w:rsidRDefault="00971375" w:rsidP="000A54B3">
      <w:pPr>
        <w:spacing w:before="100" w:beforeAutospacing="1" w:after="100" w:afterAutospacing="1" w:line="240" w:lineRule="auto"/>
        <w:ind w:hanging="284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 xml:space="preserve"> </w:t>
      </w:r>
      <w:r w:rsidR="00D957A6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9</w:t>
      </w:r>
      <w:bookmarkStart w:id="0" w:name="_GoBack"/>
      <w:bookmarkEnd w:id="0"/>
      <w:r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 xml:space="preserve">. </w:t>
      </w:r>
      <w:r w:rsidR="00D3151C" w:rsidRPr="0033715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 xml:space="preserve">Additional parameters </w:t>
      </w:r>
    </w:p>
    <w:p w:rsidR="00CA2EF9" w:rsidRPr="00337153" w:rsidRDefault="00CA2EF9" w:rsidP="00CA2EF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PCLK = 50 MHz</w:t>
      </w:r>
      <w:r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37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Baud Rate = 115200 bps</w:t>
      </w:r>
    </w:p>
    <w:p w:rsidR="00CA2EF9" w:rsidRPr="00337153" w:rsidRDefault="00CA2EF9" w:rsidP="00CA2EF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BAUDDIV = 27</w:t>
      </w:r>
      <w:r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>, calculated as:</w:t>
      </w:r>
    </w:p>
    <w:p w:rsidR="0094296E" w:rsidRPr="00337153" w:rsidRDefault="0094296E" w:rsidP="00D64E5E">
      <w:pPr>
        <w:pStyle w:val="ListParagraph"/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>BAUDDIV = PCLK / (16 × Baud Rate)</w:t>
      </w:r>
    </w:p>
    <w:p w:rsidR="0094296E" w:rsidRPr="00337153" w:rsidRDefault="0094296E" w:rsidP="00D64E5E">
      <w:pPr>
        <w:pStyle w:val="ListParagraph"/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>BAUDDIV = 50,000,000 / (16 × 115200) ≈ 27</w:t>
      </w:r>
      <w:r w:rsidR="00CA2EF9" w:rsidRPr="00337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7B25" w:rsidRPr="007156AA" w:rsidRDefault="00CA2EF9" w:rsidP="00FE1F2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56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character = 10 bits → ~4340 PCLK cycles per character</w:t>
      </w:r>
    </w:p>
    <w:sectPr w:rsidR="00FE7B25" w:rsidRPr="0071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16D6"/>
    <w:multiLevelType w:val="multilevel"/>
    <w:tmpl w:val="864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D0C11"/>
    <w:multiLevelType w:val="multilevel"/>
    <w:tmpl w:val="2A7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F3FB7"/>
    <w:multiLevelType w:val="multilevel"/>
    <w:tmpl w:val="2A9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B2D2D"/>
    <w:multiLevelType w:val="multilevel"/>
    <w:tmpl w:val="B65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E85A9B"/>
    <w:multiLevelType w:val="multilevel"/>
    <w:tmpl w:val="752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86A32"/>
    <w:multiLevelType w:val="multilevel"/>
    <w:tmpl w:val="A98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B56C6"/>
    <w:multiLevelType w:val="multilevel"/>
    <w:tmpl w:val="7E5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EB5B87"/>
    <w:multiLevelType w:val="multilevel"/>
    <w:tmpl w:val="337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6E4BFE"/>
    <w:multiLevelType w:val="multilevel"/>
    <w:tmpl w:val="45D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A2246A"/>
    <w:multiLevelType w:val="multilevel"/>
    <w:tmpl w:val="4BA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C62ED4"/>
    <w:multiLevelType w:val="multilevel"/>
    <w:tmpl w:val="6BB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476FEA"/>
    <w:multiLevelType w:val="hybridMultilevel"/>
    <w:tmpl w:val="5462BF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C62682"/>
    <w:multiLevelType w:val="multilevel"/>
    <w:tmpl w:val="11C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ED18B5"/>
    <w:multiLevelType w:val="hybridMultilevel"/>
    <w:tmpl w:val="8BAE38DA"/>
    <w:lvl w:ilvl="0" w:tplc="40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48437691"/>
    <w:multiLevelType w:val="multilevel"/>
    <w:tmpl w:val="D86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091388"/>
    <w:multiLevelType w:val="hybridMultilevel"/>
    <w:tmpl w:val="099E3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D85E7A"/>
    <w:multiLevelType w:val="multilevel"/>
    <w:tmpl w:val="8AF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446C66"/>
    <w:multiLevelType w:val="multilevel"/>
    <w:tmpl w:val="9D3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A52652"/>
    <w:multiLevelType w:val="multilevel"/>
    <w:tmpl w:val="BAA8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F62ED6"/>
    <w:multiLevelType w:val="hybridMultilevel"/>
    <w:tmpl w:val="C22C9BB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6B323210"/>
    <w:multiLevelType w:val="multilevel"/>
    <w:tmpl w:val="9E1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AF6304"/>
    <w:multiLevelType w:val="multilevel"/>
    <w:tmpl w:val="C87A9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662B1C"/>
    <w:multiLevelType w:val="hybridMultilevel"/>
    <w:tmpl w:val="73E69D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574C22"/>
    <w:multiLevelType w:val="multilevel"/>
    <w:tmpl w:val="E8D4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EA1100"/>
    <w:multiLevelType w:val="multilevel"/>
    <w:tmpl w:val="D1A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E44B84"/>
    <w:multiLevelType w:val="multilevel"/>
    <w:tmpl w:val="B11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211870"/>
    <w:multiLevelType w:val="multilevel"/>
    <w:tmpl w:val="50C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805B34"/>
    <w:multiLevelType w:val="hybridMultilevel"/>
    <w:tmpl w:val="B5AAC7CE"/>
    <w:lvl w:ilvl="0" w:tplc="287A304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0"/>
  </w:num>
  <w:num w:numId="2">
    <w:abstractNumId w:val="26"/>
  </w:num>
  <w:num w:numId="3">
    <w:abstractNumId w:val="4"/>
  </w:num>
  <w:num w:numId="4">
    <w:abstractNumId w:val="3"/>
  </w:num>
  <w:num w:numId="5">
    <w:abstractNumId w:val="12"/>
  </w:num>
  <w:num w:numId="6">
    <w:abstractNumId w:val="24"/>
  </w:num>
  <w:num w:numId="7">
    <w:abstractNumId w:val="15"/>
  </w:num>
  <w:num w:numId="8">
    <w:abstractNumId w:val="1"/>
  </w:num>
  <w:num w:numId="9">
    <w:abstractNumId w:val="27"/>
  </w:num>
  <w:num w:numId="10">
    <w:abstractNumId w:val="25"/>
  </w:num>
  <w:num w:numId="11">
    <w:abstractNumId w:val="14"/>
  </w:num>
  <w:num w:numId="12">
    <w:abstractNumId w:val="16"/>
  </w:num>
  <w:num w:numId="13">
    <w:abstractNumId w:val="8"/>
  </w:num>
  <w:num w:numId="14">
    <w:abstractNumId w:val="13"/>
  </w:num>
  <w:num w:numId="15">
    <w:abstractNumId w:val="11"/>
  </w:num>
  <w:num w:numId="16">
    <w:abstractNumId w:val="22"/>
  </w:num>
  <w:num w:numId="17">
    <w:abstractNumId w:val="20"/>
  </w:num>
  <w:num w:numId="18">
    <w:abstractNumId w:val="18"/>
  </w:num>
  <w:num w:numId="19">
    <w:abstractNumId w:val="17"/>
  </w:num>
  <w:num w:numId="20">
    <w:abstractNumId w:val="21"/>
  </w:num>
  <w:num w:numId="21">
    <w:abstractNumId w:val="2"/>
  </w:num>
  <w:num w:numId="22">
    <w:abstractNumId w:val="5"/>
  </w:num>
  <w:num w:numId="23">
    <w:abstractNumId w:val="0"/>
  </w:num>
  <w:num w:numId="24">
    <w:abstractNumId w:val="19"/>
  </w:num>
  <w:num w:numId="25">
    <w:abstractNumId w:val="6"/>
  </w:num>
  <w:num w:numId="26">
    <w:abstractNumId w:val="9"/>
  </w:num>
  <w:num w:numId="27">
    <w:abstractNumId w:val="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75"/>
    <w:rsid w:val="00056438"/>
    <w:rsid w:val="000A1A35"/>
    <w:rsid w:val="000A54B3"/>
    <w:rsid w:val="001434A3"/>
    <w:rsid w:val="002268C7"/>
    <w:rsid w:val="003122C9"/>
    <w:rsid w:val="00337153"/>
    <w:rsid w:val="003B32CF"/>
    <w:rsid w:val="004174F2"/>
    <w:rsid w:val="00566FC3"/>
    <w:rsid w:val="005E6ACE"/>
    <w:rsid w:val="00683C62"/>
    <w:rsid w:val="007156AA"/>
    <w:rsid w:val="007374F8"/>
    <w:rsid w:val="007869BB"/>
    <w:rsid w:val="007932CB"/>
    <w:rsid w:val="007B1942"/>
    <w:rsid w:val="008241C6"/>
    <w:rsid w:val="00914A46"/>
    <w:rsid w:val="0094296E"/>
    <w:rsid w:val="00971375"/>
    <w:rsid w:val="009A1521"/>
    <w:rsid w:val="00A855A5"/>
    <w:rsid w:val="00AC4252"/>
    <w:rsid w:val="00AD09BC"/>
    <w:rsid w:val="00B30642"/>
    <w:rsid w:val="00BE7383"/>
    <w:rsid w:val="00BF01D7"/>
    <w:rsid w:val="00C27A17"/>
    <w:rsid w:val="00C31348"/>
    <w:rsid w:val="00C51B3C"/>
    <w:rsid w:val="00CA2EF9"/>
    <w:rsid w:val="00CD01C8"/>
    <w:rsid w:val="00CE7483"/>
    <w:rsid w:val="00D3151C"/>
    <w:rsid w:val="00D64E5E"/>
    <w:rsid w:val="00D957A6"/>
    <w:rsid w:val="00DA413B"/>
    <w:rsid w:val="00DE5158"/>
    <w:rsid w:val="00E6711E"/>
    <w:rsid w:val="00EF10FA"/>
    <w:rsid w:val="00F8211A"/>
    <w:rsid w:val="00FE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3346D-2F49-41BD-B837-8EE7AFFF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1D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1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3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3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137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B19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19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CA2EF9"/>
  </w:style>
  <w:style w:type="character" w:customStyle="1" w:styleId="mord">
    <w:name w:val="mord"/>
    <w:basedOn w:val="DefaultParagraphFont"/>
    <w:rsid w:val="00CA2EF9"/>
  </w:style>
  <w:style w:type="character" w:customStyle="1" w:styleId="mrel">
    <w:name w:val="mrel"/>
    <w:basedOn w:val="DefaultParagraphFont"/>
    <w:rsid w:val="00CA2EF9"/>
  </w:style>
  <w:style w:type="character" w:customStyle="1" w:styleId="mbin">
    <w:name w:val="mbin"/>
    <w:basedOn w:val="DefaultParagraphFont"/>
    <w:rsid w:val="00CA2EF9"/>
  </w:style>
  <w:style w:type="character" w:customStyle="1" w:styleId="vlist-s">
    <w:name w:val="vlist-s"/>
    <w:basedOn w:val="DefaultParagraphFont"/>
    <w:rsid w:val="00CA2EF9"/>
  </w:style>
  <w:style w:type="paragraph" w:styleId="ListParagraph">
    <w:name w:val="List Paragraph"/>
    <w:basedOn w:val="Normal"/>
    <w:uiPriority w:val="34"/>
    <w:qFormat/>
    <w:rsid w:val="00CA2EF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5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6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37</cp:revision>
  <dcterms:created xsi:type="dcterms:W3CDTF">2025-08-04T04:31:00Z</dcterms:created>
  <dcterms:modified xsi:type="dcterms:W3CDTF">2025-08-04T12:29:00Z</dcterms:modified>
</cp:coreProperties>
</file>