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A2444A" w14:textId="2FD27F5D" w:rsidR="00B62D55" w:rsidRPr="00B62D55" w:rsidRDefault="00B62D55" w:rsidP="00B62D55">
      <w:pPr>
        <w:jc w:val="center"/>
        <w:rPr>
          <w:rFonts w:ascii="Times New Roman" w:hAnsi="Times New Roman" w:cs="Times New Roman"/>
          <w:b/>
          <w:bCs/>
          <w:sz w:val="36"/>
          <w:szCs w:val="36"/>
        </w:rPr>
      </w:pPr>
      <w:r w:rsidRPr="00B62D55">
        <w:rPr>
          <w:rFonts w:ascii="Times New Roman" w:hAnsi="Times New Roman" w:cs="Times New Roman"/>
          <w:b/>
          <w:bCs/>
          <w:sz w:val="36"/>
          <w:szCs w:val="36"/>
        </w:rPr>
        <w:t>Bonus Task</w:t>
      </w:r>
    </w:p>
    <w:p w14:paraId="672D12B7" w14:textId="7F1B2689" w:rsidR="00B62D55" w:rsidRPr="00B62D55" w:rsidRDefault="00B62D55" w:rsidP="00B62D55">
      <w:pPr>
        <w:rPr>
          <w:rFonts w:ascii="Times New Roman" w:hAnsi="Times New Roman" w:cs="Times New Roman"/>
          <w:sz w:val="28"/>
          <w:szCs w:val="28"/>
        </w:rPr>
      </w:pPr>
      <w:r w:rsidRPr="00B62D55">
        <w:rPr>
          <w:rFonts w:ascii="Times New Roman" w:hAnsi="Times New Roman" w:cs="Times New Roman"/>
          <w:sz w:val="28"/>
          <w:szCs w:val="28"/>
        </w:rPr>
        <w:t>To support students struggling with concepts or deadlines, I take a hands-on, empathetic approach. With over a year of experience teaching Python and Machine Learning to my juniors, I’ve developed a knack for breaking down complex ideas and guiding students through their challenges. I’ve built a comprehensive GitHub repository filled with curated resources, code examples, and error-solving guides to make learning more accessible. I’m always available to assist, whether it's clearing doubts, debugging code, or helping them meet deadlines without stress.</w:t>
      </w:r>
    </w:p>
    <w:p w14:paraId="4733E320" w14:textId="77777777" w:rsidR="00B62D55" w:rsidRPr="00B62D55" w:rsidRDefault="00B62D55" w:rsidP="00B62D55">
      <w:pPr>
        <w:rPr>
          <w:rFonts w:ascii="Times New Roman" w:hAnsi="Times New Roman" w:cs="Times New Roman"/>
          <w:sz w:val="28"/>
          <w:szCs w:val="28"/>
        </w:rPr>
      </w:pPr>
      <w:r w:rsidRPr="00B62D55">
        <w:rPr>
          <w:rFonts w:ascii="Times New Roman" w:hAnsi="Times New Roman" w:cs="Times New Roman"/>
          <w:sz w:val="28"/>
          <w:szCs w:val="28"/>
        </w:rPr>
        <w:t xml:space="preserve">For complex topics like </w:t>
      </w:r>
      <w:r w:rsidRPr="00B62D55">
        <w:rPr>
          <w:rFonts w:ascii="Times New Roman" w:hAnsi="Times New Roman" w:cs="Times New Roman"/>
          <w:b/>
          <w:bCs/>
          <w:sz w:val="28"/>
          <w:szCs w:val="28"/>
        </w:rPr>
        <w:t>Gradient Descent</w:t>
      </w:r>
      <w:r w:rsidRPr="00B62D55">
        <w:rPr>
          <w:rFonts w:ascii="Times New Roman" w:hAnsi="Times New Roman" w:cs="Times New Roman"/>
          <w:sz w:val="28"/>
          <w:szCs w:val="28"/>
        </w:rPr>
        <w:t xml:space="preserve">, I use a visual-first strategy. Instead of diving into formulas directly, I start by explaining </w:t>
      </w:r>
      <w:r w:rsidRPr="00B62D55">
        <w:rPr>
          <w:rFonts w:ascii="Times New Roman" w:hAnsi="Times New Roman" w:cs="Times New Roman"/>
          <w:i/>
          <w:iCs/>
          <w:sz w:val="28"/>
          <w:szCs w:val="28"/>
        </w:rPr>
        <w:t>why</w:t>
      </w:r>
      <w:r w:rsidRPr="00B62D55">
        <w:rPr>
          <w:rFonts w:ascii="Times New Roman" w:hAnsi="Times New Roman" w:cs="Times New Roman"/>
          <w:sz w:val="28"/>
          <w:szCs w:val="28"/>
        </w:rPr>
        <w:t xml:space="preserve"> we need it—optimizing functions—and </w:t>
      </w:r>
      <w:r w:rsidRPr="00B62D55">
        <w:rPr>
          <w:rFonts w:ascii="Times New Roman" w:hAnsi="Times New Roman" w:cs="Times New Roman"/>
          <w:i/>
          <w:iCs/>
          <w:sz w:val="28"/>
          <w:szCs w:val="28"/>
        </w:rPr>
        <w:t>what</w:t>
      </w:r>
      <w:r w:rsidRPr="00B62D55">
        <w:rPr>
          <w:rFonts w:ascii="Times New Roman" w:hAnsi="Times New Roman" w:cs="Times New Roman"/>
          <w:sz w:val="28"/>
          <w:szCs w:val="28"/>
        </w:rPr>
        <w:t xml:space="preserve"> it aims to find: the minimum. I simplify the math and use 3D graphs and animations from my own PPTs to make the concept more intuitive. This way, students grasp both the logic and the visual intuition behind the algorithm.</w:t>
      </w:r>
    </w:p>
    <w:p w14:paraId="388C684C" w14:textId="77777777" w:rsidR="002D3BF1" w:rsidRPr="00B62D55" w:rsidRDefault="002D3BF1">
      <w:pPr>
        <w:rPr>
          <w:rFonts w:ascii="Times New Roman" w:hAnsi="Times New Roman" w:cs="Times New Roman"/>
          <w:sz w:val="28"/>
          <w:szCs w:val="28"/>
        </w:rPr>
      </w:pPr>
    </w:p>
    <w:sectPr w:rsidR="002D3BF1" w:rsidRPr="00B62D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D55"/>
    <w:rsid w:val="002D3BF1"/>
    <w:rsid w:val="00B62D55"/>
    <w:rsid w:val="00C823A7"/>
    <w:rsid w:val="00E42B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0993E"/>
  <w15:chartTrackingRefBased/>
  <w15:docId w15:val="{63D4925F-CCC9-41FD-BE26-B10DD8560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D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2D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2D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2D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2D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2D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2D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2D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2D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2D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2D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2D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2D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2D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2D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2D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2D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2D55"/>
    <w:rPr>
      <w:rFonts w:eastAsiaTheme="majorEastAsia" w:cstheme="majorBidi"/>
      <w:color w:val="272727" w:themeColor="text1" w:themeTint="D8"/>
    </w:rPr>
  </w:style>
  <w:style w:type="paragraph" w:styleId="Title">
    <w:name w:val="Title"/>
    <w:basedOn w:val="Normal"/>
    <w:next w:val="Normal"/>
    <w:link w:val="TitleChar"/>
    <w:uiPriority w:val="10"/>
    <w:qFormat/>
    <w:rsid w:val="00B62D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D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2D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2D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2D55"/>
    <w:pPr>
      <w:spacing w:before="160"/>
      <w:jc w:val="center"/>
    </w:pPr>
    <w:rPr>
      <w:i/>
      <w:iCs/>
      <w:color w:val="404040" w:themeColor="text1" w:themeTint="BF"/>
    </w:rPr>
  </w:style>
  <w:style w:type="character" w:customStyle="1" w:styleId="QuoteChar">
    <w:name w:val="Quote Char"/>
    <w:basedOn w:val="DefaultParagraphFont"/>
    <w:link w:val="Quote"/>
    <w:uiPriority w:val="29"/>
    <w:rsid w:val="00B62D55"/>
    <w:rPr>
      <w:i/>
      <w:iCs/>
      <w:color w:val="404040" w:themeColor="text1" w:themeTint="BF"/>
    </w:rPr>
  </w:style>
  <w:style w:type="paragraph" w:styleId="ListParagraph">
    <w:name w:val="List Paragraph"/>
    <w:basedOn w:val="Normal"/>
    <w:uiPriority w:val="34"/>
    <w:qFormat/>
    <w:rsid w:val="00B62D55"/>
    <w:pPr>
      <w:ind w:left="720"/>
      <w:contextualSpacing/>
    </w:pPr>
  </w:style>
  <w:style w:type="character" w:styleId="IntenseEmphasis">
    <w:name w:val="Intense Emphasis"/>
    <w:basedOn w:val="DefaultParagraphFont"/>
    <w:uiPriority w:val="21"/>
    <w:qFormat/>
    <w:rsid w:val="00B62D55"/>
    <w:rPr>
      <w:i/>
      <w:iCs/>
      <w:color w:val="2F5496" w:themeColor="accent1" w:themeShade="BF"/>
    </w:rPr>
  </w:style>
  <w:style w:type="paragraph" w:styleId="IntenseQuote">
    <w:name w:val="Intense Quote"/>
    <w:basedOn w:val="Normal"/>
    <w:next w:val="Normal"/>
    <w:link w:val="IntenseQuoteChar"/>
    <w:uiPriority w:val="30"/>
    <w:qFormat/>
    <w:rsid w:val="00B62D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2D55"/>
    <w:rPr>
      <w:i/>
      <w:iCs/>
      <w:color w:val="2F5496" w:themeColor="accent1" w:themeShade="BF"/>
    </w:rPr>
  </w:style>
  <w:style w:type="character" w:styleId="IntenseReference">
    <w:name w:val="Intense Reference"/>
    <w:basedOn w:val="DefaultParagraphFont"/>
    <w:uiPriority w:val="32"/>
    <w:qFormat/>
    <w:rsid w:val="00B62D5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9466654">
      <w:bodyDiv w:val="1"/>
      <w:marLeft w:val="0"/>
      <w:marRight w:val="0"/>
      <w:marTop w:val="0"/>
      <w:marBottom w:val="0"/>
      <w:divBdr>
        <w:top w:val="none" w:sz="0" w:space="0" w:color="auto"/>
        <w:left w:val="none" w:sz="0" w:space="0" w:color="auto"/>
        <w:bottom w:val="none" w:sz="0" w:space="0" w:color="auto"/>
        <w:right w:val="none" w:sz="0" w:space="0" w:color="auto"/>
      </w:divBdr>
    </w:div>
    <w:div w:id="211774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Aggarwal</dc:creator>
  <cp:keywords/>
  <dc:description/>
  <cp:lastModifiedBy>Sarthak Aggarwal</cp:lastModifiedBy>
  <cp:revision>1</cp:revision>
  <dcterms:created xsi:type="dcterms:W3CDTF">2025-04-11T14:02:00Z</dcterms:created>
  <dcterms:modified xsi:type="dcterms:W3CDTF">2025-04-11T14:03:00Z</dcterms:modified>
</cp:coreProperties>
</file>