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1B19" w:rsidRDefault="00B3067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F61B19" w:rsidRDefault="00B3067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F61B19" w:rsidRDefault="00F61B1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61B19">
        <w:tc>
          <w:tcPr>
            <w:tcW w:w="4508" w:type="dxa"/>
          </w:tcPr>
          <w:p w:rsidR="00F61B19" w:rsidRDefault="00B3067D">
            <w:r>
              <w:t>Date</w:t>
            </w:r>
          </w:p>
        </w:tc>
        <w:tc>
          <w:tcPr>
            <w:tcW w:w="4508" w:type="dxa"/>
          </w:tcPr>
          <w:p w:rsidR="00F61B19" w:rsidRDefault="00B3067D">
            <w:r>
              <w:t>31 January 2025</w:t>
            </w:r>
          </w:p>
        </w:tc>
      </w:tr>
      <w:tr w:rsidR="00F61B19">
        <w:tc>
          <w:tcPr>
            <w:tcW w:w="4508" w:type="dxa"/>
          </w:tcPr>
          <w:p w:rsidR="00F61B19" w:rsidRDefault="00B3067D">
            <w:r>
              <w:t>Team ID</w:t>
            </w:r>
          </w:p>
        </w:tc>
        <w:tc>
          <w:tcPr>
            <w:tcW w:w="4508" w:type="dxa"/>
          </w:tcPr>
          <w:p w:rsidR="00F61B19" w:rsidRDefault="00F61B19"/>
        </w:tc>
      </w:tr>
      <w:tr w:rsidR="00F61B19">
        <w:tc>
          <w:tcPr>
            <w:tcW w:w="4508" w:type="dxa"/>
          </w:tcPr>
          <w:p w:rsidR="00F61B19" w:rsidRDefault="00B3067D">
            <w:r>
              <w:t>Project Name</w:t>
            </w:r>
          </w:p>
        </w:tc>
        <w:tc>
          <w:tcPr>
            <w:tcW w:w="4508" w:type="dxa"/>
          </w:tcPr>
          <w:p w:rsidR="00F61B19" w:rsidRDefault="00B3067D">
            <w:proofErr w:type="spellStart"/>
            <w:r w:rsidRPr="00B3067D">
              <w:t>ShopEZ</w:t>
            </w:r>
            <w:proofErr w:type="spellEnd"/>
            <w:r w:rsidRPr="00B3067D">
              <w:t xml:space="preserve"> E-Commerce Application</w:t>
            </w:r>
          </w:p>
        </w:tc>
      </w:tr>
      <w:tr w:rsidR="00F61B19">
        <w:tc>
          <w:tcPr>
            <w:tcW w:w="4508" w:type="dxa"/>
          </w:tcPr>
          <w:p w:rsidR="00F61B19" w:rsidRDefault="00B3067D">
            <w:r>
              <w:t>Maximum Marks</w:t>
            </w:r>
          </w:p>
        </w:tc>
        <w:tc>
          <w:tcPr>
            <w:tcW w:w="4508" w:type="dxa"/>
          </w:tcPr>
          <w:p w:rsidR="00F61B19" w:rsidRDefault="00B3067D">
            <w:r>
              <w:t>2 Marks</w:t>
            </w:r>
          </w:p>
        </w:tc>
      </w:tr>
    </w:tbl>
    <w:p w:rsidR="00F61B19" w:rsidRDefault="00F61B19">
      <w:pPr>
        <w:rPr>
          <w:b/>
          <w:sz w:val="24"/>
          <w:szCs w:val="24"/>
        </w:rPr>
      </w:pPr>
    </w:p>
    <w:p w:rsidR="00F61B19" w:rsidRDefault="00B3067D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:rsidR="00F61B19" w:rsidRDefault="00F61B19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672"/>
        <w:gridCol w:w="1701"/>
        <w:gridCol w:w="1872"/>
      </w:tblGrid>
      <w:tr w:rsidR="00F61B19" w:rsidTr="00B3067D">
        <w:tc>
          <w:tcPr>
            <w:tcW w:w="1838" w:type="dxa"/>
          </w:tcPr>
          <w:p w:rsidR="00F61B19" w:rsidRDefault="00B3067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:rsidR="00F61B19" w:rsidRDefault="00B3067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:rsidR="00F61B19" w:rsidRDefault="00B3067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672" w:type="dxa"/>
          </w:tcPr>
          <w:p w:rsidR="00F61B19" w:rsidRDefault="00B3067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701" w:type="dxa"/>
          </w:tcPr>
          <w:p w:rsidR="00F61B19" w:rsidRDefault="00B3067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872" w:type="dxa"/>
          </w:tcPr>
          <w:p w:rsidR="00F61B19" w:rsidRDefault="00B3067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F61B19" w:rsidTr="00B3067D">
        <w:tc>
          <w:tcPr>
            <w:tcW w:w="1838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PS-1 </w:t>
            </w:r>
            <w:r>
              <w:rPr>
                <w:sz w:val="24"/>
                <w:szCs w:val="24"/>
              </w:rPr>
              <w:br/>
            </w:r>
            <w:r w:rsidRPr="00B3067D">
              <w:rPr>
                <w:sz w:val="24"/>
                <w:szCs w:val="24"/>
              </w:rPr>
              <w:t>(Online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Retail</w:t>
            </w:r>
          </w:p>
          <w:p w:rsidR="00F61B19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Shopper)</w:t>
            </w:r>
          </w:p>
        </w:tc>
        <w:tc>
          <w:tcPr>
            <w:tcW w:w="1418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 digital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consumer or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regular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shopper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looking for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everyday</w:t>
            </w:r>
          </w:p>
          <w:p w:rsidR="00F61B19" w:rsidRDefault="00B3067D" w:rsidP="00B3067D">
            <w:pPr>
              <w:rPr>
                <w:sz w:val="24"/>
                <w:szCs w:val="24"/>
              </w:rPr>
            </w:pPr>
            <w:proofErr w:type="gramStart"/>
            <w:r w:rsidRPr="00B3067D">
              <w:rPr>
                <w:sz w:val="24"/>
                <w:szCs w:val="24"/>
              </w:rPr>
              <w:t>items</w:t>
            </w:r>
            <w:proofErr w:type="gramEnd"/>
            <w:r w:rsidRPr="00B3067D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Browse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products, filter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across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structured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categories,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manage a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persistent cart,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and inspect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my historic</w:t>
            </w:r>
          </w:p>
          <w:p w:rsidR="00F61B19" w:rsidRDefault="00B3067D" w:rsidP="00B3067D">
            <w:pPr>
              <w:rPr>
                <w:sz w:val="24"/>
                <w:szCs w:val="24"/>
              </w:rPr>
            </w:pPr>
            <w:proofErr w:type="gramStart"/>
            <w:r w:rsidRPr="00B3067D">
              <w:rPr>
                <w:sz w:val="24"/>
                <w:szCs w:val="24"/>
              </w:rPr>
              <w:t>order</w:t>
            </w:r>
            <w:proofErr w:type="gramEnd"/>
            <w:r w:rsidRPr="00B3067D">
              <w:rPr>
                <w:sz w:val="24"/>
                <w:szCs w:val="24"/>
              </w:rPr>
              <w:t xml:space="preserve"> records.</w:t>
            </w:r>
          </w:p>
        </w:tc>
        <w:tc>
          <w:tcPr>
            <w:tcW w:w="1672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Traditional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web-stores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suffer from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proofErr w:type="spellStart"/>
            <w:r w:rsidRPr="00B3067D">
              <w:rPr>
                <w:sz w:val="24"/>
                <w:szCs w:val="24"/>
              </w:rPr>
              <w:t>unoptimized</w:t>
            </w:r>
            <w:proofErr w:type="spellEnd"/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state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transitions and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session drops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during page</w:t>
            </w:r>
          </w:p>
          <w:p w:rsidR="00F61B19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refresh</w:t>
            </w:r>
          </w:p>
        </w:tc>
        <w:tc>
          <w:tcPr>
            <w:tcW w:w="1701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The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application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lack proper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decoupled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client routers,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causing full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page reloads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and visual</w:t>
            </w:r>
          </w:p>
          <w:p w:rsidR="00F61B19" w:rsidRDefault="00B3067D" w:rsidP="00B3067D">
            <w:pPr>
              <w:rPr>
                <w:sz w:val="24"/>
                <w:szCs w:val="24"/>
              </w:rPr>
            </w:pPr>
            <w:proofErr w:type="gramStart"/>
            <w:r w:rsidRPr="00B3067D">
              <w:rPr>
                <w:sz w:val="24"/>
                <w:szCs w:val="24"/>
              </w:rPr>
              <w:t>stuttering</w:t>
            </w:r>
            <w:proofErr w:type="gramEnd"/>
            <w:r w:rsidRPr="00B3067D">
              <w:rPr>
                <w:sz w:val="24"/>
                <w:szCs w:val="24"/>
              </w:rPr>
              <w:t>.</w:t>
            </w:r>
          </w:p>
        </w:tc>
        <w:tc>
          <w:tcPr>
            <w:tcW w:w="1872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Frustrated,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insecure about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transaction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tracking, and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hesitant to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finalize the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checkout</w:t>
            </w:r>
          </w:p>
          <w:p w:rsidR="00F61B19" w:rsidRDefault="00B3067D" w:rsidP="00B3067D">
            <w:pPr>
              <w:rPr>
                <w:sz w:val="24"/>
                <w:szCs w:val="24"/>
              </w:rPr>
            </w:pPr>
            <w:proofErr w:type="gramStart"/>
            <w:r w:rsidRPr="00B3067D">
              <w:rPr>
                <w:sz w:val="24"/>
                <w:szCs w:val="24"/>
              </w:rPr>
              <w:t>process</w:t>
            </w:r>
            <w:proofErr w:type="gramEnd"/>
            <w:r w:rsidRPr="00B3067D">
              <w:rPr>
                <w:sz w:val="24"/>
                <w:szCs w:val="24"/>
              </w:rPr>
              <w:t>.</w:t>
            </w:r>
          </w:p>
        </w:tc>
      </w:tr>
      <w:tr w:rsidR="00F61B19" w:rsidTr="00B3067D">
        <w:tc>
          <w:tcPr>
            <w:tcW w:w="1838" w:type="dxa"/>
          </w:tcPr>
          <w:p w:rsidR="00F61B19" w:rsidRDefault="00B306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(Store</w:t>
            </w:r>
          </w:p>
          <w:p w:rsid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Administrator)</w:t>
            </w:r>
            <w:bookmarkStart w:id="0" w:name="_GoBack"/>
            <w:bookmarkEnd w:id="0"/>
          </w:p>
        </w:tc>
        <w:tc>
          <w:tcPr>
            <w:tcW w:w="1418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An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administrative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manager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handling back-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end</w:t>
            </w:r>
          </w:p>
          <w:p w:rsidR="00F61B19" w:rsidRDefault="00B3067D" w:rsidP="00B3067D">
            <w:pPr>
              <w:rPr>
                <w:sz w:val="24"/>
                <w:szCs w:val="24"/>
              </w:rPr>
            </w:pPr>
            <w:proofErr w:type="gramStart"/>
            <w:r w:rsidRPr="00B3067D">
              <w:rPr>
                <w:sz w:val="24"/>
                <w:szCs w:val="24"/>
              </w:rPr>
              <w:t>operations</w:t>
            </w:r>
            <w:proofErr w:type="gramEnd"/>
            <w:r w:rsidRPr="00B3067D">
              <w:rPr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Efficiently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oversee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product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listings, update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stock levels,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view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registered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users, and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track order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proofErr w:type="spellStart"/>
            <w:r w:rsidRPr="00B3067D">
              <w:rPr>
                <w:sz w:val="24"/>
                <w:szCs w:val="24"/>
              </w:rPr>
              <w:t>fulfillment</w:t>
            </w:r>
            <w:proofErr w:type="spellEnd"/>
          </w:p>
          <w:p w:rsidR="00F61B19" w:rsidRDefault="00B3067D" w:rsidP="00B3067D">
            <w:pPr>
              <w:rPr>
                <w:sz w:val="24"/>
                <w:szCs w:val="24"/>
              </w:rPr>
            </w:pPr>
            <w:proofErr w:type="gramStart"/>
            <w:r w:rsidRPr="00B3067D">
              <w:rPr>
                <w:sz w:val="24"/>
                <w:szCs w:val="24"/>
              </w:rPr>
              <w:t>changes</w:t>
            </w:r>
            <w:proofErr w:type="gramEnd"/>
            <w:r w:rsidRPr="00B3067D">
              <w:rPr>
                <w:sz w:val="24"/>
                <w:szCs w:val="24"/>
              </w:rPr>
              <w:t>.</w:t>
            </w:r>
          </w:p>
        </w:tc>
        <w:tc>
          <w:tcPr>
            <w:tcW w:w="1672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Without a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central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administration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management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node,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monitoring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stock metrics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and cross-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referencing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user tiers is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slow and</w:t>
            </w:r>
          </w:p>
          <w:p w:rsidR="00F61B19" w:rsidRDefault="00B3067D" w:rsidP="00B3067D">
            <w:pPr>
              <w:rPr>
                <w:sz w:val="24"/>
                <w:szCs w:val="24"/>
              </w:rPr>
            </w:pPr>
            <w:proofErr w:type="gramStart"/>
            <w:r w:rsidRPr="00B3067D">
              <w:rPr>
                <w:sz w:val="24"/>
                <w:szCs w:val="24"/>
              </w:rPr>
              <w:t>prone</w:t>
            </w:r>
            <w:proofErr w:type="gramEnd"/>
            <w:r w:rsidRPr="00B3067D">
              <w:rPr>
                <w:sz w:val="24"/>
                <w:szCs w:val="24"/>
              </w:rPr>
              <w:t xml:space="preserve"> to error.</w:t>
            </w:r>
          </w:p>
        </w:tc>
        <w:tc>
          <w:tcPr>
            <w:tcW w:w="1701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Legacy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reporting lack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synchronized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data counters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for multi-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collection</w:t>
            </w:r>
          </w:p>
          <w:p w:rsidR="00F61B19" w:rsidRDefault="00B3067D" w:rsidP="00B3067D">
            <w:pPr>
              <w:rPr>
                <w:sz w:val="24"/>
                <w:szCs w:val="24"/>
              </w:rPr>
            </w:pPr>
            <w:proofErr w:type="gramStart"/>
            <w:r w:rsidRPr="00B3067D">
              <w:rPr>
                <w:sz w:val="24"/>
                <w:szCs w:val="24"/>
              </w:rPr>
              <w:t>summaries</w:t>
            </w:r>
            <w:proofErr w:type="gramEnd"/>
            <w:r w:rsidRPr="00B3067D">
              <w:rPr>
                <w:sz w:val="24"/>
                <w:szCs w:val="24"/>
              </w:rPr>
              <w:t>.</w:t>
            </w:r>
          </w:p>
        </w:tc>
        <w:tc>
          <w:tcPr>
            <w:tcW w:w="1872" w:type="dxa"/>
          </w:tcPr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Overwhelmed,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inefficient, and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lacking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transparency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into live</w:t>
            </w:r>
          </w:p>
          <w:p w:rsidR="00B3067D" w:rsidRPr="00B3067D" w:rsidRDefault="00B3067D" w:rsidP="00B3067D">
            <w:pPr>
              <w:rPr>
                <w:sz w:val="24"/>
                <w:szCs w:val="24"/>
              </w:rPr>
            </w:pPr>
            <w:r w:rsidRPr="00B3067D">
              <w:rPr>
                <w:sz w:val="24"/>
                <w:szCs w:val="24"/>
              </w:rPr>
              <w:t>inventory</w:t>
            </w:r>
          </w:p>
          <w:p w:rsidR="00F61B19" w:rsidRDefault="00B3067D" w:rsidP="00B3067D">
            <w:pPr>
              <w:rPr>
                <w:sz w:val="24"/>
                <w:szCs w:val="24"/>
              </w:rPr>
            </w:pPr>
            <w:proofErr w:type="gramStart"/>
            <w:r w:rsidRPr="00B3067D">
              <w:rPr>
                <w:sz w:val="24"/>
                <w:szCs w:val="24"/>
              </w:rPr>
              <w:t>variations</w:t>
            </w:r>
            <w:proofErr w:type="gramEnd"/>
            <w:r w:rsidRPr="00B3067D">
              <w:rPr>
                <w:sz w:val="24"/>
                <w:szCs w:val="24"/>
              </w:rPr>
              <w:t>.</w:t>
            </w:r>
          </w:p>
        </w:tc>
      </w:tr>
    </w:tbl>
    <w:p w:rsidR="00F61B19" w:rsidRDefault="00F61B19">
      <w:pPr>
        <w:rPr>
          <w:sz w:val="24"/>
          <w:szCs w:val="24"/>
        </w:rPr>
      </w:pPr>
    </w:p>
    <w:sectPr w:rsidR="00F61B1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61B19"/>
    <w:rsid w:val="00B3067D"/>
    <w:rsid w:val="00F6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06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6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06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6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prardhana kondam</cp:lastModifiedBy>
  <cp:revision>2</cp:revision>
  <dcterms:created xsi:type="dcterms:W3CDTF">2022-09-18T16:51:00Z</dcterms:created>
  <dcterms:modified xsi:type="dcterms:W3CDTF">2026-06-20T14:58:00Z</dcterms:modified>
</cp:coreProperties>
</file>